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23" w:rsidRPr="006546AA" w:rsidRDefault="00A07D23" w:rsidP="00A07D2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ru-RU"/>
        </w:rPr>
        <w:t>МІНІСТЕРСТВО ОСВІТИ І НАУКИ УКРАЇНИ</w:t>
      </w:r>
    </w:p>
    <w:p w:rsidR="00A07D23" w:rsidRPr="00020902" w:rsidRDefault="00A07D23" w:rsidP="00A07D23">
      <w:pPr>
        <w:spacing w:after="0" w:line="360" w:lineRule="auto"/>
        <w:ind w:firstLine="709"/>
        <w:jc w:val="center"/>
        <w:rPr>
          <w:rFonts w:ascii="Times New Roman" w:hAnsi="Times New Roman" w:cs="Times New Roman"/>
          <w:sz w:val="28"/>
          <w:szCs w:val="28"/>
        </w:rPr>
      </w:pPr>
      <w:r w:rsidRPr="00020902">
        <w:rPr>
          <w:rFonts w:ascii="Times New Roman" w:hAnsi="Times New Roman" w:cs="Times New Roman"/>
          <w:sz w:val="28"/>
          <w:szCs w:val="28"/>
        </w:rPr>
        <w:t>ХАРКІВСЬКА ДЕРЖАВНА АКАДЕМІЯ ФІЗИЧНОЇ КУЛЬТУРИ</w:t>
      </w:r>
    </w:p>
    <w:p w:rsidR="00A07D23" w:rsidRDefault="00A07D23" w:rsidP="00A07D23">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Факультет </w:t>
      </w:r>
      <w:r w:rsidRPr="006A6D8A">
        <w:rPr>
          <w:rFonts w:ascii="Times New Roman" w:hAnsi="Times New Roman" w:cs="Times New Roman"/>
          <w:sz w:val="28"/>
          <w:szCs w:val="28"/>
        </w:rPr>
        <w:t>фізичної терапії та здоров’я людини</w:t>
      </w:r>
    </w:p>
    <w:p w:rsidR="00A07D23" w:rsidRPr="00020902" w:rsidRDefault="00A07D23" w:rsidP="00A07D23">
      <w:pPr>
        <w:spacing w:after="0" w:line="360" w:lineRule="auto"/>
        <w:ind w:firstLine="709"/>
        <w:jc w:val="center"/>
        <w:rPr>
          <w:rFonts w:ascii="Times New Roman" w:hAnsi="Times New Roman" w:cs="Times New Roman"/>
          <w:sz w:val="28"/>
          <w:szCs w:val="28"/>
        </w:rPr>
      </w:pPr>
      <w:r w:rsidRPr="00020902">
        <w:rPr>
          <w:rFonts w:ascii="Times New Roman" w:hAnsi="Times New Roman" w:cs="Times New Roman"/>
          <w:sz w:val="28"/>
          <w:szCs w:val="28"/>
        </w:rPr>
        <w:t>Кафедра педагогіки та психології</w:t>
      </w:r>
    </w:p>
    <w:p w:rsidR="00A07D23" w:rsidRPr="00020902" w:rsidRDefault="00A07D23" w:rsidP="00A07D23">
      <w:pPr>
        <w:spacing w:after="0" w:line="360" w:lineRule="auto"/>
        <w:ind w:firstLine="709"/>
        <w:jc w:val="center"/>
        <w:rPr>
          <w:rFonts w:ascii="Times New Roman" w:hAnsi="Times New Roman" w:cs="Times New Roman"/>
          <w:sz w:val="28"/>
          <w:szCs w:val="28"/>
        </w:rPr>
      </w:pPr>
    </w:p>
    <w:p w:rsidR="00A07D23" w:rsidRPr="00020902" w:rsidRDefault="00A07D23" w:rsidP="00A07D23">
      <w:pPr>
        <w:spacing w:after="0" w:line="360" w:lineRule="auto"/>
        <w:ind w:firstLine="709"/>
        <w:jc w:val="center"/>
        <w:rPr>
          <w:rFonts w:ascii="Times New Roman" w:hAnsi="Times New Roman" w:cs="Times New Roman"/>
          <w:sz w:val="28"/>
          <w:szCs w:val="28"/>
        </w:rPr>
      </w:pPr>
    </w:p>
    <w:p w:rsidR="00A07D23" w:rsidRPr="00020902" w:rsidRDefault="00A07D23" w:rsidP="00A07D23">
      <w:pPr>
        <w:spacing w:after="0" w:line="360" w:lineRule="auto"/>
        <w:ind w:firstLine="709"/>
        <w:jc w:val="center"/>
        <w:rPr>
          <w:rFonts w:ascii="Times New Roman" w:hAnsi="Times New Roman" w:cs="Times New Roman"/>
          <w:sz w:val="28"/>
          <w:szCs w:val="28"/>
        </w:rPr>
      </w:pPr>
    </w:p>
    <w:p w:rsidR="00A07D23" w:rsidRPr="00665639" w:rsidRDefault="00A07D23" w:rsidP="00A07D23">
      <w:pPr>
        <w:spacing w:line="360" w:lineRule="auto"/>
        <w:ind w:firstLine="851"/>
        <w:jc w:val="center"/>
        <w:rPr>
          <w:rFonts w:ascii="Times New Roman" w:hAnsi="Times New Roman" w:cs="Times New Roman"/>
          <w:sz w:val="28"/>
          <w:szCs w:val="28"/>
        </w:rPr>
      </w:pPr>
      <w:r>
        <w:rPr>
          <w:rFonts w:ascii="Times New Roman" w:hAnsi="Times New Roman" w:cs="Times New Roman"/>
          <w:sz w:val="28"/>
          <w:szCs w:val="28"/>
          <w:lang w:val="ru-RU"/>
        </w:rPr>
        <w:t>СТАРЧЕНКО ВАДИМ АНДРІЙОВИЧ</w:t>
      </w:r>
    </w:p>
    <w:p w:rsidR="00A07D23" w:rsidRPr="00020902" w:rsidRDefault="00A07D23" w:rsidP="00A07D23">
      <w:pPr>
        <w:spacing w:after="0" w:line="360" w:lineRule="auto"/>
        <w:ind w:firstLine="709"/>
        <w:jc w:val="center"/>
        <w:rPr>
          <w:rFonts w:ascii="Times New Roman" w:hAnsi="Times New Roman" w:cs="Times New Roman"/>
          <w:sz w:val="28"/>
          <w:szCs w:val="28"/>
        </w:rPr>
      </w:pPr>
    </w:p>
    <w:p w:rsidR="00A07D23" w:rsidRPr="00020902" w:rsidRDefault="00A07D23" w:rsidP="00A07D23">
      <w:pPr>
        <w:spacing w:line="360" w:lineRule="auto"/>
        <w:ind w:firstLine="567"/>
        <w:jc w:val="center"/>
        <w:rPr>
          <w:rFonts w:ascii="Times New Roman" w:hAnsi="Times New Roman" w:cs="Times New Roman"/>
        </w:rPr>
      </w:pPr>
      <w:r w:rsidRPr="00665639">
        <w:rPr>
          <w:rFonts w:ascii="Times New Roman" w:hAnsi="Times New Roman" w:cs="Times New Roman"/>
          <w:b/>
          <w:sz w:val="28"/>
          <w:szCs w:val="28"/>
        </w:rPr>
        <w:t>ВЗАЄМОЗВ'ЯЗОК КОГНІТИВНИХ СТИЛІВ З ОСОБЛИВОСТЯМИ ПОВЕДІНКИ МЕШКАНЦІВ УКРАЇНИ  В ТРАВМАТИЧНИХ СИТУАЦІЯХ ПІД ЧАС ВОЄННОГО СТАНУ</w:t>
      </w:r>
    </w:p>
    <w:p w:rsidR="00A07D23" w:rsidRPr="00020902" w:rsidRDefault="00A07D23" w:rsidP="00A07D23">
      <w:pPr>
        <w:spacing w:line="360" w:lineRule="auto"/>
        <w:ind w:firstLine="567"/>
        <w:jc w:val="right"/>
        <w:rPr>
          <w:rFonts w:ascii="Times New Roman" w:hAnsi="Times New Roman" w:cs="Times New Roman"/>
        </w:rPr>
      </w:pPr>
    </w:p>
    <w:p w:rsidR="00A07D23" w:rsidRPr="00020902" w:rsidRDefault="00A07D23" w:rsidP="00A07D23">
      <w:pPr>
        <w:spacing w:line="360" w:lineRule="auto"/>
        <w:ind w:firstLine="709"/>
        <w:jc w:val="center"/>
        <w:rPr>
          <w:rFonts w:ascii="Times New Roman" w:hAnsi="Times New Roman" w:cs="Times New Roman"/>
          <w:bCs/>
          <w:caps/>
          <w:sz w:val="28"/>
          <w:szCs w:val="28"/>
        </w:rPr>
      </w:pPr>
      <w:r>
        <w:rPr>
          <w:rFonts w:ascii="Times New Roman" w:hAnsi="Times New Roman" w:cs="Times New Roman"/>
          <w:bCs/>
          <w:sz w:val="28"/>
          <w:szCs w:val="28"/>
        </w:rPr>
        <w:t>Кваліфікаційна</w:t>
      </w:r>
      <w:r w:rsidRPr="00020902">
        <w:rPr>
          <w:rFonts w:ascii="Times New Roman" w:hAnsi="Times New Roman" w:cs="Times New Roman"/>
          <w:bCs/>
          <w:sz w:val="28"/>
          <w:szCs w:val="28"/>
        </w:rPr>
        <w:t xml:space="preserve"> робота</w:t>
      </w:r>
      <w:r>
        <w:rPr>
          <w:rFonts w:ascii="Times New Roman" w:hAnsi="Times New Roman" w:cs="Times New Roman"/>
          <w:bCs/>
          <w:sz w:val="28"/>
          <w:szCs w:val="28"/>
        </w:rPr>
        <w:t xml:space="preserve"> </w:t>
      </w:r>
    </w:p>
    <w:p w:rsidR="00A07D23" w:rsidRPr="00020902" w:rsidRDefault="00A07D23" w:rsidP="00A07D23">
      <w:pPr>
        <w:spacing w:after="0" w:line="360" w:lineRule="auto"/>
        <w:jc w:val="center"/>
        <w:rPr>
          <w:rFonts w:ascii="Times New Roman" w:hAnsi="Times New Roman" w:cs="Times New Roman"/>
          <w:color w:val="000000"/>
          <w:sz w:val="28"/>
          <w:szCs w:val="28"/>
        </w:rPr>
      </w:pPr>
    </w:p>
    <w:p w:rsidR="00A07D23" w:rsidRPr="00E81A32" w:rsidRDefault="00A07D23" w:rsidP="00A07D23">
      <w:pPr>
        <w:spacing w:after="0"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освітній рівень      </w:t>
      </w:r>
      <w:r>
        <w:rPr>
          <w:rFonts w:ascii="Times New Roman" w:hAnsi="Times New Roman" w:cs="Times New Roman"/>
          <w:color w:val="000000"/>
          <w:sz w:val="28"/>
          <w:szCs w:val="28"/>
          <w:u w:val="single"/>
        </w:rPr>
        <w:t xml:space="preserve">           перший</w:t>
      </w:r>
      <w:r w:rsidRPr="00E81A32">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 xml:space="preserve"> (бакалаврський)   рівень</w:t>
      </w:r>
      <w:r w:rsidRPr="00E81A32">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 xml:space="preserve">   </w:t>
      </w:r>
      <w:r w:rsidRPr="00E81A32">
        <w:rPr>
          <w:rFonts w:ascii="Times New Roman" w:hAnsi="Times New Roman" w:cs="Times New Roman"/>
          <w:color w:val="000000"/>
          <w:sz w:val="28"/>
          <w:szCs w:val="28"/>
          <w:u w:val="single"/>
        </w:rPr>
        <w:t xml:space="preserve">вищої </w:t>
      </w:r>
      <w:r>
        <w:rPr>
          <w:rFonts w:ascii="Times New Roman" w:hAnsi="Times New Roman" w:cs="Times New Roman"/>
          <w:color w:val="000000"/>
          <w:sz w:val="28"/>
          <w:szCs w:val="28"/>
          <w:u w:val="single"/>
        </w:rPr>
        <w:t xml:space="preserve">   </w:t>
      </w:r>
      <w:r w:rsidRPr="00E81A32">
        <w:rPr>
          <w:rFonts w:ascii="Times New Roman" w:hAnsi="Times New Roman" w:cs="Times New Roman"/>
          <w:color w:val="000000"/>
          <w:sz w:val="28"/>
          <w:szCs w:val="28"/>
          <w:u w:val="single"/>
        </w:rPr>
        <w:t>освіти</w:t>
      </w:r>
      <w:r>
        <w:rPr>
          <w:rFonts w:ascii="Times New Roman" w:hAnsi="Times New Roman" w:cs="Times New Roman"/>
          <w:color w:val="000000"/>
          <w:sz w:val="28"/>
          <w:szCs w:val="28"/>
          <w:u w:val="single"/>
        </w:rPr>
        <w:t xml:space="preserve">              </w:t>
      </w:r>
    </w:p>
    <w:p w:rsidR="00A07D23" w:rsidRPr="00E81A32" w:rsidRDefault="00A07D23" w:rsidP="00A07D23">
      <w:pPr>
        <w:spacing w:after="0" w:line="360" w:lineRule="auto"/>
        <w:rPr>
          <w:rFonts w:ascii="Times New Roman" w:hAnsi="Times New Roman" w:cs="Times New Roman"/>
          <w:color w:val="000000"/>
          <w:sz w:val="28"/>
          <w:szCs w:val="28"/>
        </w:rPr>
      </w:pPr>
      <w:r w:rsidRPr="00E81A32">
        <w:rPr>
          <w:rFonts w:ascii="Times New Roman" w:hAnsi="Times New Roman" w:cs="Times New Roman"/>
          <w:color w:val="000000"/>
          <w:sz w:val="28"/>
          <w:szCs w:val="28"/>
        </w:rPr>
        <w:t>галузь знань</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ab/>
      </w:r>
      <w:r>
        <w:rPr>
          <w:rFonts w:ascii="Times New Roman" w:hAnsi="Times New Roman" w:cs="Times New Roman"/>
          <w:color w:val="000000"/>
          <w:sz w:val="28"/>
          <w:szCs w:val="28"/>
          <w:u w:val="single"/>
        </w:rPr>
        <w:tab/>
      </w:r>
      <w:r w:rsidRPr="00E81A32">
        <w:rPr>
          <w:rFonts w:ascii="Times New Roman" w:hAnsi="Times New Roman" w:cs="Times New Roman"/>
          <w:color w:val="000000"/>
          <w:sz w:val="28"/>
          <w:szCs w:val="28"/>
          <w:u w:val="single"/>
        </w:rPr>
        <w:t xml:space="preserve">05 Соціальні </w:t>
      </w:r>
      <w:r>
        <w:rPr>
          <w:rFonts w:ascii="Times New Roman" w:hAnsi="Times New Roman" w:cs="Times New Roman"/>
          <w:color w:val="000000"/>
          <w:sz w:val="28"/>
          <w:szCs w:val="28"/>
          <w:u w:val="single"/>
        </w:rPr>
        <w:t xml:space="preserve">  </w:t>
      </w:r>
      <w:r w:rsidRPr="00E81A32">
        <w:rPr>
          <w:rFonts w:ascii="Times New Roman" w:hAnsi="Times New Roman" w:cs="Times New Roman"/>
          <w:color w:val="000000"/>
          <w:sz w:val="28"/>
          <w:szCs w:val="28"/>
          <w:u w:val="single"/>
        </w:rPr>
        <w:t>та</w:t>
      </w:r>
      <w:r>
        <w:rPr>
          <w:rFonts w:ascii="Times New Roman" w:hAnsi="Times New Roman" w:cs="Times New Roman"/>
          <w:color w:val="000000"/>
          <w:sz w:val="28"/>
          <w:szCs w:val="28"/>
          <w:u w:val="single"/>
        </w:rPr>
        <w:t xml:space="preserve">   </w:t>
      </w:r>
      <w:r w:rsidRPr="00E81A32">
        <w:rPr>
          <w:rFonts w:ascii="Times New Roman" w:hAnsi="Times New Roman" w:cs="Times New Roman"/>
          <w:color w:val="000000"/>
          <w:sz w:val="28"/>
          <w:szCs w:val="28"/>
          <w:u w:val="single"/>
        </w:rPr>
        <w:t xml:space="preserve"> поведінкові </w:t>
      </w:r>
      <w:r>
        <w:rPr>
          <w:rFonts w:ascii="Times New Roman" w:hAnsi="Times New Roman" w:cs="Times New Roman"/>
          <w:color w:val="000000"/>
          <w:sz w:val="28"/>
          <w:szCs w:val="28"/>
          <w:u w:val="single"/>
        </w:rPr>
        <w:t xml:space="preserve">    </w:t>
      </w:r>
      <w:r w:rsidRPr="00E81A32">
        <w:rPr>
          <w:rFonts w:ascii="Times New Roman" w:hAnsi="Times New Roman" w:cs="Times New Roman"/>
          <w:color w:val="000000"/>
          <w:sz w:val="28"/>
          <w:szCs w:val="28"/>
          <w:u w:val="single"/>
        </w:rPr>
        <w:t>науки</w:t>
      </w:r>
      <w:r>
        <w:rPr>
          <w:rFonts w:ascii="Times New Roman" w:hAnsi="Times New Roman" w:cs="Times New Roman"/>
          <w:color w:val="000000"/>
          <w:sz w:val="28"/>
          <w:szCs w:val="28"/>
        </w:rPr>
        <w:t>_____</w:t>
      </w:r>
    </w:p>
    <w:p w:rsidR="00A07D23" w:rsidRPr="00E81A32" w:rsidRDefault="00A07D23" w:rsidP="00A07D23">
      <w:pPr>
        <w:spacing w:after="0"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спеціальність         </w:t>
      </w:r>
      <w:r>
        <w:rPr>
          <w:rFonts w:ascii="Times New Roman" w:hAnsi="Times New Roman" w:cs="Times New Roman"/>
          <w:color w:val="000000"/>
          <w:sz w:val="28"/>
          <w:szCs w:val="28"/>
          <w:u w:val="single"/>
        </w:rPr>
        <w:tab/>
      </w:r>
      <w:r>
        <w:rPr>
          <w:rFonts w:ascii="Times New Roman" w:hAnsi="Times New Roman" w:cs="Times New Roman"/>
          <w:color w:val="000000"/>
          <w:sz w:val="28"/>
          <w:szCs w:val="28"/>
          <w:u w:val="single"/>
        </w:rPr>
        <w:tab/>
      </w:r>
      <w:r w:rsidRPr="00E81A32">
        <w:rPr>
          <w:rFonts w:ascii="Times New Roman" w:hAnsi="Times New Roman" w:cs="Times New Roman"/>
          <w:color w:val="000000"/>
          <w:sz w:val="28"/>
          <w:szCs w:val="28"/>
          <w:u w:val="single"/>
        </w:rPr>
        <w:t xml:space="preserve"> 053  Психологія</w:t>
      </w:r>
      <w:r>
        <w:rPr>
          <w:rFonts w:ascii="Times New Roman" w:hAnsi="Times New Roman" w:cs="Times New Roman"/>
          <w:color w:val="000000"/>
          <w:sz w:val="28"/>
          <w:szCs w:val="28"/>
        </w:rPr>
        <w:t>_______________________</w:t>
      </w:r>
      <w:r w:rsidRPr="00E81A32">
        <w:rPr>
          <w:rFonts w:ascii="Times New Roman" w:hAnsi="Times New Roman" w:cs="Times New Roman"/>
          <w:color w:val="000000"/>
          <w:sz w:val="28"/>
          <w:szCs w:val="28"/>
          <w:u w:val="single"/>
        </w:rPr>
        <w:t xml:space="preserve">                      </w:t>
      </w:r>
    </w:p>
    <w:p w:rsidR="00A07D23" w:rsidRPr="00020902" w:rsidRDefault="00A07D23" w:rsidP="00A07D23">
      <w:pPr>
        <w:spacing w:line="360" w:lineRule="auto"/>
        <w:jc w:val="center"/>
        <w:rPr>
          <w:rFonts w:ascii="Times New Roman" w:hAnsi="Times New Roman" w:cs="Times New Roman"/>
          <w:bCs/>
          <w:caps/>
          <w:sz w:val="28"/>
          <w:szCs w:val="28"/>
        </w:rPr>
      </w:pPr>
    </w:p>
    <w:p w:rsidR="00A07D23" w:rsidRPr="00020902" w:rsidRDefault="00A07D23" w:rsidP="00A07D23">
      <w:pPr>
        <w:jc w:val="right"/>
        <w:rPr>
          <w:rFonts w:ascii="Times New Roman" w:hAnsi="Times New Roman"/>
          <w:sz w:val="28"/>
          <w:szCs w:val="28"/>
        </w:rPr>
      </w:pPr>
      <w:r w:rsidRPr="00020902">
        <w:rPr>
          <w:rFonts w:ascii="Times New Roman" w:hAnsi="Times New Roman"/>
          <w:sz w:val="28"/>
          <w:szCs w:val="28"/>
        </w:rPr>
        <w:t>Науковий керівник:</w:t>
      </w:r>
    </w:p>
    <w:p w:rsidR="00A07D23" w:rsidRPr="00020902" w:rsidRDefault="00A07D23" w:rsidP="00A07D23">
      <w:pPr>
        <w:jc w:val="right"/>
        <w:rPr>
          <w:rFonts w:ascii="Times New Roman" w:hAnsi="Times New Roman"/>
          <w:sz w:val="28"/>
          <w:szCs w:val="28"/>
        </w:rPr>
      </w:pPr>
      <w:r>
        <w:rPr>
          <w:rFonts w:ascii="Times New Roman" w:hAnsi="Times New Roman"/>
          <w:i/>
          <w:sz w:val="28"/>
          <w:szCs w:val="28"/>
        </w:rPr>
        <w:t>Ткачов С.</w:t>
      </w:r>
      <w:r w:rsidRPr="00E81A32">
        <w:rPr>
          <w:rFonts w:ascii="Times New Roman" w:hAnsi="Times New Roman"/>
          <w:i/>
          <w:sz w:val="28"/>
          <w:szCs w:val="28"/>
        </w:rPr>
        <w:t xml:space="preserve"> І</w:t>
      </w:r>
      <w:r>
        <w:rPr>
          <w:rFonts w:ascii="Times New Roman" w:hAnsi="Times New Roman"/>
          <w:i/>
          <w:sz w:val="28"/>
          <w:szCs w:val="28"/>
        </w:rPr>
        <w:t>.</w:t>
      </w:r>
    </w:p>
    <w:p w:rsidR="00A07D23" w:rsidRPr="00E81A32" w:rsidRDefault="00A07D23" w:rsidP="00A07D23">
      <w:pPr>
        <w:jc w:val="right"/>
        <w:rPr>
          <w:rFonts w:ascii="Times New Roman" w:hAnsi="Times New Roman"/>
          <w:i/>
          <w:sz w:val="28"/>
          <w:szCs w:val="28"/>
        </w:rPr>
      </w:pPr>
      <w:r w:rsidRPr="00E81A32">
        <w:rPr>
          <w:rFonts w:ascii="Times New Roman" w:hAnsi="Times New Roman"/>
          <w:i/>
          <w:sz w:val="28"/>
          <w:szCs w:val="28"/>
        </w:rPr>
        <w:t>доктор. пед. наук, професор</w:t>
      </w:r>
      <w:r>
        <w:rPr>
          <w:rFonts w:ascii="Times New Roman" w:hAnsi="Times New Roman"/>
          <w:i/>
          <w:sz w:val="28"/>
          <w:szCs w:val="28"/>
        </w:rPr>
        <w:t>,</w:t>
      </w:r>
    </w:p>
    <w:p w:rsidR="00A07D23" w:rsidRDefault="00A07D23" w:rsidP="00A07D23">
      <w:pPr>
        <w:jc w:val="right"/>
        <w:rPr>
          <w:rFonts w:ascii="Times New Roman" w:hAnsi="Times New Roman"/>
          <w:i/>
          <w:sz w:val="28"/>
          <w:szCs w:val="28"/>
        </w:rPr>
      </w:pPr>
      <w:r w:rsidRPr="00E81A32">
        <w:rPr>
          <w:rFonts w:ascii="Times New Roman" w:hAnsi="Times New Roman"/>
          <w:i/>
          <w:sz w:val="28"/>
          <w:szCs w:val="28"/>
        </w:rPr>
        <w:t>професор к</w:t>
      </w:r>
      <w:r>
        <w:rPr>
          <w:rFonts w:ascii="Times New Roman" w:hAnsi="Times New Roman"/>
          <w:i/>
          <w:sz w:val="28"/>
          <w:szCs w:val="28"/>
        </w:rPr>
        <w:t>афедри педагогіки та психології</w:t>
      </w:r>
    </w:p>
    <w:p w:rsidR="00A07D23" w:rsidRDefault="00A07D23" w:rsidP="00A07D23">
      <w:pPr>
        <w:ind w:right="-1" w:firstLine="567"/>
        <w:jc w:val="center"/>
        <w:rPr>
          <w:rFonts w:ascii="Times New Roman" w:hAnsi="Times New Roman" w:cs="Times New Roman"/>
          <w:sz w:val="28"/>
          <w:szCs w:val="28"/>
        </w:rPr>
      </w:pPr>
    </w:p>
    <w:p w:rsidR="00A07D23" w:rsidRDefault="00A07D23" w:rsidP="00A07D23">
      <w:pPr>
        <w:ind w:right="-1" w:firstLine="567"/>
        <w:jc w:val="center"/>
        <w:rPr>
          <w:rFonts w:ascii="Times New Roman" w:hAnsi="Times New Roman" w:cs="Times New Roman"/>
          <w:sz w:val="28"/>
          <w:szCs w:val="28"/>
        </w:rPr>
      </w:pPr>
    </w:p>
    <w:p w:rsidR="00A07D23" w:rsidRDefault="00A07D23" w:rsidP="00A07D23">
      <w:pPr>
        <w:ind w:right="-1" w:firstLine="567"/>
        <w:jc w:val="center"/>
        <w:rPr>
          <w:rFonts w:ascii="Times New Roman" w:hAnsi="Times New Roman" w:cs="Times New Roman"/>
          <w:sz w:val="28"/>
          <w:szCs w:val="28"/>
        </w:rPr>
      </w:pPr>
    </w:p>
    <w:p w:rsidR="00A07D23" w:rsidRDefault="00A07D23" w:rsidP="00A07D23">
      <w:pPr>
        <w:ind w:right="-1" w:firstLine="567"/>
        <w:jc w:val="center"/>
        <w:rPr>
          <w:rFonts w:ascii="Times New Roman" w:hAnsi="Times New Roman" w:cs="Times New Roman"/>
          <w:sz w:val="28"/>
          <w:szCs w:val="28"/>
        </w:rPr>
      </w:pPr>
      <w:r>
        <w:rPr>
          <w:rFonts w:ascii="Times New Roman" w:hAnsi="Times New Roman" w:cs="Times New Roman"/>
          <w:sz w:val="28"/>
          <w:szCs w:val="28"/>
        </w:rPr>
        <w:t>Харків – 2024</w:t>
      </w:r>
    </w:p>
    <w:p w:rsidR="00A07D23" w:rsidRDefault="00A07D23" w:rsidP="003C3100">
      <w:pPr>
        <w:tabs>
          <w:tab w:val="left" w:pos="3931"/>
        </w:tabs>
        <w:jc w:val="center"/>
        <w:rPr>
          <w:rFonts w:ascii="Times New Roman" w:hAnsi="Times New Roman"/>
          <w:b/>
          <w:sz w:val="28"/>
          <w:szCs w:val="28"/>
        </w:rPr>
      </w:pPr>
    </w:p>
    <w:p w:rsidR="00A07D23" w:rsidRDefault="00A07D23" w:rsidP="00A07D23">
      <w:pPr>
        <w:jc w:val="center"/>
        <w:rPr>
          <w:rFonts w:ascii="Times New Roman" w:hAnsi="Times New Roman" w:cs="Times New Roman"/>
          <w:b/>
          <w:sz w:val="28"/>
          <w:szCs w:val="28"/>
        </w:rPr>
      </w:pPr>
      <w:r w:rsidRPr="001069E5">
        <w:rPr>
          <w:rFonts w:ascii="Times New Roman" w:hAnsi="Times New Roman" w:cs="Times New Roman"/>
          <w:b/>
          <w:sz w:val="28"/>
          <w:szCs w:val="28"/>
          <w:lang w:val="ru-RU"/>
        </w:rPr>
        <w:lastRenderedPageBreak/>
        <w:t>АНОТАЦ</w:t>
      </w:r>
      <w:r w:rsidRPr="001069E5">
        <w:rPr>
          <w:rFonts w:ascii="Times New Roman" w:hAnsi="Times New Roman" w:cs="Times New Roman"/>
          <w:b/>
          <w:sz w:val="28"/>
          <w:szCs w:val="28"/>
        </w:rPr>
        <w:t>ІЯ</w:t>
      </w:r>
    </w:p>
    <w:p w:rsidR="00A07D23" w:rsidRDefault="00A07D23" w:rsidP="00A07D23">
      <w:pPr>
        <w:spacing w:line="360" w:lineRule="auto"/>
        <w:ind w:firstLine="851"/>
        <w:rPr>
          <w:rFonts w:ascii="Times New Roman" w:hAnsi="Times New Roman" w:cs="Times New Roman"/>
          <w:color w:val="000000"/>
          <w:sz w:val="28"/>
          <w:szCs w:val="28"/>
        </w:rPr>
      </w:pPr>
      <w:r w:rsidRPr="001069E5">
        <w:rPr>
          <w:rFonts w:ascii="Times New Roman" w:hAnsi="Times New Roman" w:cs="Times New Roman"/>
          <w:sz w:val="28"/>
          <w:szCs w:val="28"/>
        </w:rPr>
        <w:t>Старченко Вадим Андрійович. «Взаємозв'язок когнітивних стилів з особливостями поведінки мешканців України  в травматичних ситуаціях під час воєнного стану». Кваліфікаці</w:t>
      </w:r>
      <w:r w:rsidRPr="001069E5">
        <w:rPr>
          <w:rFonts w:ascii="Times New Roman" w:hAnsi="Times New Roman" w:cs="Times New Roman"/>
          <w:bCs/>
          <w:sz w:val="28"/>
          <w:szCs w:val="28"/>
        </w:rPr>
        <w:t xml:space="preserve">йна робота </w:t>
      </w:r>
      <w:r w:rsidRPr="001069E5">
        <w:rPr>
          <w:rFonts w:ascii="Times New Roman" w:hAnsi="Times New Roman" w:cs="Times New Roman"/>
          <w:color w:val="000000"/>
          <w:sz w:val="28"/>
          <w:szCs w:val="28"/>
        </w:rPr>
        <w:t>першого  (бакалаврського)   освітнього рівня  вищої освіти, спеціальність 053  Психологія</w:t>
      </w:r>
      <w:r>
        <w:rPr>
          <w:rFonts w:ascii="Times New Roman" w:hAnsi="Times New Roman" w:cs="Times New Roman"/>
          <w:color w:val="000000"/>
          <w:sz w:val="28"/>
          <w:szCs w:val="28"/>
        </w:rPr>
        <w:t>. Харків. 2023.</w:t>
      </w:r>
    </w:p>
    <w:p w:rsidR="00A07D23" w:rsidRDefault="00A07D23" w:rsidP="00A07D23">
      <w:pPr>
        <w:spacing w:line="360" w:lineRule="auto"/>
        <w:ind w:firstLine="851"/>
        <w:jc w:val="both"/>
        <w:rPr>
          <w:rFonts w:ascii="Times New Roman" w:hAnsi="Times New Roman" w:cs="Times New Roman"/>
          <w:sz w:val="28"/>
          <w:szCs w:val="28"/>
        </w:rPr>
      </w:pPr>
      <w:r>
        <w:rPr>
          <w:rFonts w:ascii="Times New Roman" w:hAnsi="Times New Roman" w:cs="Times New Roman"/>
          <w:color w:val="000000"/>
          <w:sz w:val="28"/>
          <w:szCs w:val="28"/>
        </w:rPr>
        <w:t>Кваліфікаційна робота присвячена дослідженню  взаємозв'яз</w:t>
      </w:r>
      <w:r w:rsidRPr="001069E5">
        <w:rPr>
          <w:rFonts w:ascii="Times New Roman" w:hAnsi="Times New Roman" w:cs="Times New Roman"/>
          <w:color w:val="000000"/>
          <w:sz w:val="28"/>
          <w:szCs w:val="28"/>
        </w:rPr>
        <w:t>к</w:t>
      </w:r>
      <w:r>
        <w:rPr>
          <w:rFonts w:ascii="Times New Roman" w:hAnsi="Times New Roman" w:cs="Times New Roman"/>
          <w:color w:val="000000"/>
          <w:sz w:val="28"/>
          <w:szCs w:val="28"/>
        </w:rPr>
        <w:t>у</w:t>
      </w:r>
      <w:r w:rsidRPr="001069E5">
        <w:rPr>
          <w:rFonts w:ascii="Times New Roman" w:hAnsi="Times New Roman" w:cs="Times New Roman"/>
          <w:color w:val="000000"/>
          <w:sz w:val="28"/>
          <w:szCs w:val="28"/>
        </w:rPr>
        <w:t xml:space="preserve"> когнітивних стилів з особливостями поведінки мешканців України  в травматичних ситуаціях під час воєнного стану.   </w:t>
      </w:r>
      <w:r>
        <w:rPr>
          <w:rFonts w:ascii="Times New Roman" w:hAnsi="Times New Roman" w:cs="Times New Roman"/>
          <w:color w:val="000000"/>
          <w:sz w:val="28"/>
          <w:szCs w:val="28"/>
        </w:rPr>
        <w:t>Для успішного досягнення поставленої мети в першому розділі розглянуто поняття "</w:t>
      </w:r>
      <w:r w:rsidRPr="001069E5">
        <w:rPr>
          <w:rFonts w:ascii="Times New Roman" w:hAnsi="Times New Roman" w:cs="Times New Roman"/>
          <w:color w:val="000000"/>
          <w:sz w:val="28"/>
          <w:szCs w:val="28"/>
        </w:rPr>
        <w:t>когнітивні стилі</w:t>
      </w:r>
      <w:r>
        <w:rPr>
          <w:rFonts w:ascii="Times New Roman" w:hAnsi="Times New Roman" w:cs="Times New Roman"/>
          <w:color w:val="000000"/>
          <w:sz w:val="28"/>
          <w:szCs w:val="28"/>
        </w:rPr>
        <w:t>", які "</w:t>
      </w:r>
      <w:r w:rsidRPr="001069E5">
        <w:rPr>
          <w:rFonts w:ascii="Times New Roman" w:hAnsi="Times New Roman" w:cs="Times New Roman"/>
          <w:color w:val="000000"/>
          <w:sz w:val="28"/>
          <w:szCs w:val="28"/>
        </w:rPr>
        <w:t>визначають своєрідність пізнавального контакту особистості зі світом</w:t>
      </w:r>
      <w:r>
        <w:rPr>
          <w:rFonts w:ascii="Times New Roman" w:hAnsi="Times New Roman" w:cs="Times New Roman"/>
          <w:color w:val="000000"/>
          <w:sz w:val="28"/>
          <w:szCs w:val="28"/>
        </w:rPr>
        <w:t>"</w:t>
      </w:r>
      <w:r w:rsidRPr="001069E5">
        <w:rPr>
          <w:rFonts w:ascii="Times New Roman" w:hAnsi="Times New Roman" w:cs="Times New Roman"/>
          <w:color w:val="000000"/>
          <w:sz w:val="28"/>
          <w:szCs w:val="28"/>
        </w:rPr>
        <w:t xml:space="preserve">. </w:t>
      </w:r>
      <w:r w:rsidRPr="006D22B1">
        <w:rPr>
          <w:rFonts w:ascii="Times New Roman" w:hAnsi="Times New Roman"/>
          <w:color w:val="000000"/>
          <w:sz w:val="28"/>
          <w:szCs w:val="28"/>
        </w:rPr>
        <w:t>На підставі аналізу літератури розглянути сучасні погляди стосовно когнітивних стилів та особливостей травматичних ситуації та їх вплив на поведінку мешканців України  під час воєнного стану</w:t>
      </w:r>
      <w:r>
        <w:rPr>
          <w:rFonts w:ascii="Times New Roman" w:hAnsi="Times New Roman"/>
          <w:color w:val="000000"/>
          <w:sz w:val="28"/>
          <w:szCs w:val="28"/>
        </w:rPr>
        <w:t>. У другому розділі була дана характеристика групи та методів дослідження, а також описана</w:t>
      </w:r>
      <w:r w:rsidRPr="006D22B1">
        <w:rPr>
          <w:rFonts w:ascii="Times New Roman" w:hAnsi="Times New Roman"/>
          <w:color w:val="000000"/>
          <w:sz w:val="28"/>
          <w:szCs w:val="28"/>
        </w:rPr>
        <w:t xml:space="preserve"> організацію дослідження.</w:t>
      </w:r>
      <w:r>
        <w:rPr>
          <w:rFonts w:ascii="Times New Roman" w:hAnsi="Times New Roman"/>
          <w:color w:val="000000"/>
          <w:sz w:val="28"/>
          <w:szCs w:val="28"/>
        </w:rPr>
        <w:t xml:space="preserve"> В третьому практичному розділі</w:t>
      </w:r>
      <w:r w:rsidRPr="006D22B1">
        <w:rPr>
          <w:rFonts w:ascii="Times New Roman" w:hAnsi="Times New Roman"/>
          <w:color w:val="000000"/>
          <w:sz w:val="28"/>
          <w:szCs w:val="28"/>
        </w:rPr>
        <w:t xml:space="preserve"> </w:t>
      </w:r>
      <w:r>
        <w:rPr>
          <w:rFonts w:ascii="Times New Roman" w:hAnsi="Times New Roman"/>
          <w:color w:val="000000"/>
          <w:sz w:val="28"/>
          <w:szCs w:val="28"/>
        </w:rPr>
        <w:t xml:space="preserve">було проведено анкетування та психодіагностика </w:t>
      </w:r>
      <w:r w:rsidRPr="006D22B1">
        <w:rPr>
          <w:rFonts w:ascii="Times New Roman" w:hAnsi="Times New Roman"/>
          <w:sz w:val="28"/>
          <w:szCs w:val="28"/>
        </w:rPr>
        <w:t xml:space="preserve">властивих </w:t>
      </w:r>
      <w:r w:rsidRPr="006D22B1">
        <w:rPr>
          <w:rFonts w:ascii="Times New Roman" w:hAnsi="Times New Roman" w:cs="Times New Roman"/>
          <w:sz w:val="28"/>
          <w:szCs w:val="28"/>
        </w:rPr>
        <w:t>когнітивних стилів "</w:t>
      </w:r>
      <w:proofErr w:type="spellStart"/>
      <w:r w:rsidRPr="006D22B1">
        <w:rPr>
          <w:rFonts w:ascii="Times New Roman" w:hAnsi="Times New Roman" w:cs="Times New Roman"/>
          <w:sz w:val="28"/>
          <w:szCs w:val="28"/>
        </w:rPr>
        <w:t>п</w:t>
      </w:r>
      <w:r>
        <w:rPr>
          <w:rFonts w:ascii="Times New Roman" w:hAnsi="Times New Roman" w:cs="Times New Roman"/>
          <w:sz w:val="28"/>
          <w:szCs w:val="28"/>
        </w:rPr>
        <w:t>олезалежність</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поленезалежність</w:t>
      </w:r>
      <w:proofErr w:type="spellEnd"/>
      <w:r>
        <w:rPr>
          <w:rFonts w:ascii="Times New Roman" w:hAnsi="Times New Roman" w:cs="Times New Roman"/>
          <w:sz w:val="28"/>
          <w:szCs w:val="28"/>
        </w:rPr>
        <w:t>"</w:t>
      </w:r>
      <w:r w:rsidRPr="00B07DB8">
        <w:rPr>
          <w:rFonts w:ascii="Times New Roman" w:hAnsi="Times New Roman" w:cs="Times New Roman"/>
          <w:sz w:val="28"/>
          <w:szCs w:val="28"/>
        </w:rPr>
        <w:t>;</w:t>
      </w:r>
      <w:r w:rsidRPr="00B07DB8">
        <w:rPr>
          <w:rFonts w:ascii="Times New Roman" w:hAnsi="Times New Roman"/>
          <w:color w:val="000000"/>
          <w:sz w:val="28"/>
          <w:szCs w:val="28"/>
        </w:rPr>
        <w:t xml:space="preserve"> </w:t>
      </w:r>
      <w:r>
        <w:rPr>
          <w:rFonts w:ascii="Times New Roman" w:hAnsi="Times New Roman" w:cs="Times New Roman"/>
          <w:sz w:val="28"/>
          <w:szCs w:val="28"/>
        </w:rPr>
        <w:t xml:space="preserve">когнітивної гнучкості; </w:t>
      </w:r>
      <w:r w:rsidRPr="006D22B1">
        <w:rPr>
          <w:rFonts w:ascii="Times New Roman" w:hAnsi="Times New Roman" w:cs="Times New Roman"/>
          <w:sz w:val="28"/>
          <w:szCs w:val="28"/>
        </w:rPr>
        <w:t>домінуюч</w:t>
      </w:r>
      <w:r>
        <w:rPr>
          <w:rFonts w:ascii="Times New Roman" w:hAnsi="Times New Roman" w:cs="Times New Roman"/>
          <w:sz w:val="28"/>
          <w:szCs w:val="28"/>
        </w:rPr>
        <w:t xml:space="preserve">их </w:t>
      </w:r>
      <w:proofErr w:type="spellStart"/>
      <w:r>
        <w:rPr>
          <w:rFonts w:ascii="Times New Roman" w:hAnsi="Times New Roman" w:cs="Times New Roman"/>
          <w:sz w:val="28"/>
          <w:szCs w:val="28"/>
        </w:rPr>
        <w:t>копінг-стратегій</w:t>
      </w:r>
      <w:proofErr w:type="spellEnd"/>
      <w:r>
        <w:rPr>
          <w:rFonts w:ascii="Times New Roman" w:hAnsi="Times New Roman" w:cs="Times New Roman"/>
          <w:sz w:val="28"/>
          <w:szCs w:val="28"/>
        </w:rPr>
        <w:t xml:space="preserve"> особистості</w:t>
      </w:r>
      <w:r w:rsidRPr="00B07DB8">
        <w:rPr>
          <w:rFonts w:ascii="Times New Roman" w:hAnsi="Times New Roman" w:cs="Times New Roman"/>
          <w:sz w:val="28"/>
          <w:szCs w:val="28"/>
        </w:rPr>
        <w:t xml:space="preserve">; </w:t>
      </w:r>
      <w:r w:rsidRPr="006D22B1">
        <w:rPr>
          <w:rFonts w:ascii="Times New Roman" w:hAnsi="Times New Roman" w:cs="Times New Roman"/>
          <w:sz w:val="28"/>
          <w:szCs w:val="28"/>
        </w:rPr>
        <w:t xml:space="preserve">суб’єктивної реакції досліджуваних </w:t>
      </w:r>
      <w:r>
        <w:rPr>
          <w:rFonts w:ascii="Times New Roman" w:hAnsi="Times New Roman" w:cs="Times New Roman"/>
          <w:sz w:val="28"/>
          <w:szCs w:val="28"/>
        </w:rPr>
        <w:t xml:space="preserve">на конкретну травматичну подію. За допомогою методів математичної статистики </w:t>
      </w:r>
      <w:r>
        <w:rPr>
          <w:rFonts w:ascii="Times New Roman" w:hAnsi="Times New Roman"/>
          <w:sz w:val="28"/>
          <w:szCs w:val="28"/>
        </w:rPr>
        <w:t>дослідил</w:t>
      </w:r>
      <w:r w:rsidRPr="006D22B1">
        <w:rPr>
          <w:rFonts w:ascii="Times New Roman" w:hAnsi="Times New Roman"/>
          <w:sz w:val="28"/>
          <w:szCs w:val="28"/>
        </w:rPr>
        <w:t>и взаємозв'язок когнітивних стилів з особливостями поведінки мешканців України  в травматичних ситуаціях під час воєнного стану.</w:t>
      </w:r>
      <w:r>
        <w:rPr>
          <w:rFonts w:ascii="Times New Roman" w:hAnsi="Times New Roman"/>
          <w:sz w:val="28"/>
          <w:szCs w:val="28"/>
        </w:rPr>
        <w:t xml:space="preserve"> </w:t>
      </w:r>
      <w:r w:rsidRPr="00B07DB8">
        <w:rPr>
          <w:rFonts w:ascii="Times New Roman" w:hAnsi="Times New Roman" w:cs="Times New Roman"/>
          <w:sz w:val="28"/>
          <w:szCs w:val="28"/>
        </w:rPr>
        <w:t>Отримані в ході дослідження данні будуть впроваджені в навчальний процес підготовки здобувачів вищої освіти бакалаврського та магістерського рівнів за спеціальністю 053 Психологія.</w:t>
      </w:r>
    </w:p>
    <w:p w:rsidR="00A07D23" w:rsidRPr="00B07DB8" w:rsidRDefault="00A07D23" w:rsidP="00A07D23">
      <w:pPr>
        <w:spacing w:line="360" w:lineRule="auto"/>
        <w:ind w:firstLine="851"/>
        <w:jc w:val="both"/>
        <w:rPr>
          <w:rFonts w:ascii="Times New Roman" w:hAnsi="Times New Roman" w:cs="Times New Roman"/>
          <w:sz w:val="28"/>
          <w:szCs w:val="28"/>
        </w:rPr>
      </w:pPr>
      <w:r w:rsidRPr="00B07DB8">
        <w:rPr>
          <w:rFonts w:ascii="Times New Roman" w:hAnsi="Times New Roman" w:cs="Times New Roman"/>
          <w:b/>
          <w:sz w:val="28"/>
          <w:szCs w:val="28"/>
        </w:rPr>
        <w:t>Ключові слова</w:t>
      </w:r>
      <w:r>
        <w:rPr>
          <w:rFonts w:ascii="Times New Roman" w:hAnsi="Times New Roman" w:cs="Times New Roman"/>
          <w:sz w:val="28"/>
          <w:szCs w:val="28"/>
        </w:rPr>
        <w:t xml:space="preserve">: когнітивні стилі, </w:t>
      </w:r>
      <w:proofErr w:type="spellStart"/>
      <w:r>
        <w:rPr>
          <w:rFonts w:ascii="Times New Roman" w:hAnsi="Times New Roman" w:cs="Times New Roman"/>
          <w:sz w:val="28"/>
          <w:szCs w:val="28"/>
        </w:rPr>
        <w:t>полезалежність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поленезалежність</w:t>
      </w:r>
      <w:proofErr w:type="spellEnd"/>
      <w:r>
        <w:rPr>
          <w:rFonts w:ascii="Times New Roman" w:hAnsi="Times New Roman" w:cs="Times New Roman"/>
          <w:sz w:val="28"/>
          <w:szCs w:val="28"/>
        </w:rPr>
        <w:t>, когнітивна гнучкість, допінг-стратегії, травматична подія, військові дії в Україні.</w:t>
      </w:r>
    </w:p>
    <w:p w:rsidR="00A07D23" w:rsidRDefault="00A07D23" w:rsidP="00A07D23">
      <w:pPr>
        <w:spacing w:line="360" w:lineRule="auto"/>
        <w:ind w:firstLine="851"/>
        <w:jc w:val="both"/>
        <w:rPr>
          <w:rFonts w:ascii="Times New Roman" w:hAnsi="Times New Roman" w:cs="Times New Roman"/>
          <w:b/>
          <w:sz w:val="28"/>
          <w:szCs w:val="28"/>
        </w:rPr>
      </w:pPr>
    </w:p>
    <w:p w:rsidR="00A07D23" w:rsidRPr="00420A61" w:rsidRDefault="00A07D23" w:rsidP="00A07D23">
      <w:pPr>
        <w:spacing w:line="360" w:lineRule="auto"/>
        <w:ind w:firstLine="851"/>
        <w:jc w:val="center"/>
        <w:rPr>
          <w:rFonts w:ascii="Times New Roman" w:hAnsi="Times New Roman" w:cs="Times New Roman"/>
          <w:b/>
          <w:color w:val="4D5156"/>
          <w:sz w:val="28"/>
          <w:szCs w:val="28"/>
          <w:shd w:val="clear" w:color="auto" w:fill="FFFFFF"/>
        </w:rPr>
      </w:pPr>
      <w:r w:rsidRPr="00420A61">
        <w:rPr>
          <w:rFonts w:ascii="Times New Roman" w:hAnsi="Times New Roman" w:cs="Times New Roman"/>
          <w:b/>
          <w:color w:val="4D5156"/>
          <w:sz w:val="28"/>
          <w:szCs w:val="28"/>
          <w:shd w:val="clear" w:color="auto" w:fill="FFFFFF"/>
        </w:rPr>
        <w:lastRenderedPageBreak/>
        <w:t>ANNOTATION</w:t>
      </w:r>
    </w:p>
    <w:p w:rsidR="00A07D23" w:rsidRPr="00420A61" w:rsidRDefault="00A07D23" w:rsidP="00A07D23">
      <w:pPr>
        <w:spacing w:line="360" w:lineRule="auto"/>
        <w:ind w:firstLine="851"/>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Starchenko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Vadim</w:t>
      </w:r>
      <w:proofErr w:type="spellEnd"/>
      <w:r w:rsidRPr="00420A61">
        <w:rPr>
          <w:rFonts w:ascii="Times New Roman" w:hAnsi="Times New Roman" w:cs="Times New Roman"/>
          <w:sz w:val="28"/>
          <w:szCs w:val="28"/>
          <w:lang w:val="en-US"/>
        </w:rPr>
        <w:t xml:space="preserve">. "The relationship between cognitive styles and the peculiarities of the behavior of residents of Ukraine in traumatic situations during martial law". Qualification work of the first (bachelor) educational level of higher education, specialty 053 Psychology. </w:t>
      </w:r>
      <w:proofErr w:type="spellStart"/>
      <w:r w:rsidRPr="00420A61">
        <w:rPr>
          <w:rFonts w:ascii="Times New Roman" w:hAnsi="Times New Roman" w:cs="Times New Roman"/>
          <w:sz w:val="28"/>
          <w:szCs w:val="28"/>
          <w:lang w:val="en-US"/>
        </w:rPr>
        <w:t>Kharkiv</w:t>
      </w:r>
      <w:proofErr w:type="spellEnd"/>
      <w:r w:rsidRPr="00420A61">
        <w:rPr>
          <w:rFonts w:ascii="Times New Roman" w:hAnsi="Times New Roman" w:cs="Times New Roman"/>
          <w:sz w:val="28"/>
          <w:szCs w:val="28"/>
          <w:lang w:val="en-US"/>
        </w:rPr>
        <w:t>. 2023.</w:t>
      </w:r>
    </w:p>
    <w:p w:rsidR="00A07D23" w:rsidRPr="00420A61" w:rsidRDefault="00A07D23" w:rsidP="00A07D23">
      <w:pPr>
        <w:spacing w:line="360" w:lineRule="auto"/>
        <w:ind w:firstLine="851"/>
        <w:jc w:val="both"/>
        <w:rPr>
          <w:rFonts w:ascii="Times New Roman" w:hAnsi="Times New Roman" w:cs="Times New Roman"/>
          <w:sz w:val="28"/>
          <w:szCs w:val="28"/>
          <w:lang w:val="en-US"/>
        </w:rPr>
      </w:pPr>
      <w:r w:rsidRPr="00420A61">
        <w:rPr>
          <w:rFonts w:ascii="Times New Roman" w:hAnsi="Times New Roman" w:cs="Times New Roman"/>
          <w:sz w:val="28"/>
          <w:szCs w:val="28"/>
          <w:lang w:val="en-US"/>
        </w:rPr>
        <w:t xml:space="preserve">The qualification work is devoted to the study of the relationship between cognitive styles and the peculiarities of the behavior of the residents of Ukraine in traumatic situations during martial law.   In order to successfully achieve the set goal, the first chapter examines the concept of "cognitive styles", which "determine the uniqueness of a person's cognitive contact with the world". Based on the analysis of the literature, consider modern views on cognitive styles and features of traumatic situations and their influence on the behavior of the residents of Ukraine during the martial law. In the second chapter, the characteristics of the group and research methods were given, as well as the organization of the research was described. In the third practical section, questionnaires and </w:t>
      </w:r>
      <w:proofErr w:type="spellStart"/>
      <w:r w:rsidRPr="00420A61">
        <w:rPr>
          <w:rFonts w:ascii="Times New Roman" w:hAnsi="Times New Roman" w:cs="Times New Roman"/>
          <w:sz w:val="28"/>
          <w:szCs w:val="28"/>
          <w:lang w:val="en-US"/>
        </w:rPr>
        <w:t>psychodiagnostics</w:t>
      </w:r>
      <w:proofErr w:type="spellEnd"/>
      <w:r w:rsidRPr="00420A61">
        <w:rPr>
          <w:rFonts w:ascii="Times New Roman" w:hAnsi="Times New Roman" w:cs="Times New Roman"/>
          <w:sz w:val="28"/>
          <w:szCs w:val="28"/>
          <w:lang w:val="en-US"/>
        </w:rPr>
        <w:t xml:space="preserve"> of the inherent cognitive styles "field dependence/field independence" were conducted; cognitive flexibility; dominant coping strategies of the individual; of the subjects' subjective reaction to a specific traumatic event. Using the methods of mathematical statistics, the relationship between cognitive styles and the peculiarities of the behavior of the residents of Ukraine in traumatic situations during the martial law was investigated. The data obtained during the research will be implemented in the educational process of training applicants of higher education at the bachelor's and master's levels in the specialty 053 Psychology.</w:t>
      </w:r>
    </w:p>
    <w:p w:rsidR="00A07D23" w:rsidRPr="00420A61" w:rsidRDefault="00A07D23" w:rsidP="00A07D23">
      <w:pPr>
        <w:spacing w:line="360" w:lineRule="auto"/>
        <w:ind w:firstLine="851"/>
        <w:jc w:val="both"/>
        <w:rPr>
          <w:rFonts w:ascii="Times New Roman" w:hAnsi="Times New Roman" w:cs="Times New Roman"/>
          <w:sz w:val="28"/>
          <w:szCs w:val="28"/>
          <w:lang w:val="en-US"/>
        </w:rPr>
      </w:pPr>
      <w:r w:rsidRPr="00420A61">
        <w:rPr>
          <w:rFonts w:ascii="Times New Roman" w:hAnsi="Times New Roman" w:cs="Times New Roman"/>
          <w:b/>
          <w:sz w:val="28"/>
          <w:szCs w:val="28"/>
          <w:lang w:val="en-US"/>
        </w:rPr>
        <w:t>Key words</w:t>
      </w:r>
      <w:r w:rsidRPr="00420A61">
        <w:rPr>
          <w:rFonts w:ascii="Times New Roman" w:hAnsi="Times New Roman" w:cs="Times New Roman"/>
          <w:sz w:val="28"/>
          <w:szCs w:val="28"/>
          <w:lang w:val="en-US"/>
        </w:rPr>
        <w:t>: cognitive styles, field dependence, field independence, cognitive flexibility, doping strategies, traumatic event, military actions in Ukraine.</w:t>
      </w:r>
    </w:p>
    <w:p w:rsidR="00A07D23" w:rsidRDefault="00A07D23" w:rsidP="003C3100">
      <w:pPr>
        <w:tabs>
          <w:tab w:val="left" w:pos="3931"/>
        </w:tabs>
        <w:jc w:val="center"/>
        <w:rPr>
          <w:rFonts w:ascii="Times New Roman" w:hAnsi="Times New Roman"/>
          <w:b/>
          <w:sz w:val="28"/>
          <w:szCs w:val="28"/>
        </w:rPr>
      </w:pPr>
    </w:p>
    <w:p w:rsidR="00A07D23" w:rsidRDefault="00A07D23" w:rsidP="003C3100">
      <w:pPr>
        <w:tabs>
          <w:tab w:val="left" w:pos="3931"/>
        </w:tabs>
        <w:jc w:val="center"/>
        <w:rPr>
          <w:rFonts w:ascii="Times New Roman" w:hAnsi="Times New Roman"/>
          <w:b/>
          <w:sz w:val="28"/>
          <w:szCs w:val="28"/>
        </w:rPr>
      </w:pPr>
    </w:p>
    <w:p w:rsidR="00A07D23" w:rsidRDefault="00A07D23" w:rsidP="003C3100">
      <w:pPr>
        <w:tabs>
          <w:tab w:val="left" w:pos="3931"/>
        </w:tabs>
        <w:jc w:val="center"/>
        <w:rPr>
          <w:rFonts w:ascii="Times New Roman" w:hAnsi="Times New Roman"/>
          <w:b/>
          <w:sz w:val="28"/>
          <w:szCs w:val="28"/>
        </w:rPr>
      </w:pPr>
    </w:p>
    <w:p w:rsidR="00A07D23" w:rsidRDefault="00A07D23" w:rsidP="00A07D23">
      <w:pPr>
        <w:pStyle w:val="af"/>
        <w:jc w:val="center"/>
        <w:rPr>
          <w:rFonts w:ascii="Times New Roman" w:hAnsi="Times New Roman"/>
          <w:b/>
          <w:bCs/>
          <w:caps/>
          <w:sz w:val="28"/>
          <w:szCs w:val="28"/>
        </w:rPr>
      </w:pPr>
      <w:r w:rsidRPr="00003A22">
        <w:rPr>
          <w:rFonts w:ascii="Times New Roman" w:hAnsi="Times New Roman"/>
          <w:b/>
          <w:bCs/>
          <w:caps/>
          <w:sz w:val="28"/>
          <w:szCs w:val="28"/>
        </w:rPr>
        <w:lastRenderedPageBreak/>
        <w:t>ЗміСТ</w:t>
      </w:r>
    </w:p>
    <w:p w:rsidR="00A07D23" w:rsidRPr="00003A22" w:rsidRDefault="00A07D23" w:rsidP="00A07D23">
      <w:pPr>
        <w:pStyle w:val="af"/>
        <w:jc w:val="center"/>
        <w:rPr>
          <w:rFonts w:ascii="Times New Roman" w:hAnsi="Times New Roman"/>
          <w:b/>
          <w:bCs/>
          <w:caps/>
          <w:sz w:val="28"/>
          <w:szCs w:val="28"/>
        </w:rPr>
      </w:pPr>
    </w:p>
    <w:tbl>
      <w:tblPr>
        <w:tblpPr w:leftFromText="180" w:rightFromText="180" w:bottomFromText="200" w:vertAnchor="text" w:horzAnchor="margin" w:tblpY="106"/>
        <w:tblOverlap w:val="never"/>
        <w:tblW w:w="0" w:type="auto"/>
        <w:tblLook w:val="01E0" w:firstRow="1" w:lastRow="1" w:firstColumn="1" w:lastColumn="1" w:noHBand="0" w:noVBand="0"/>
      </w:tblPr>
      <w:tblGrid>
        <w:gridCol w:w="817"/>
        <w:gridCol w:w="7686"/>
        <w:gridCol w:w="1068"/>
      </w:tblGrid>
      <w:tr w:rsidR="00A07D23" w:rsidRPr="008552E5" w:rsidTr="002C6900">
        <w:tc>
          <w:tcPr>
            <w:tcW w:w="8503" w:type="dxa"/>
            <w:gridSpan w:val="2"/>
            <w:hideMark/>
          </w:tcPr>
          <w:p w:rsidR="00A07D23" w:rsidRPr="008552E5" w:rsidRDefault="00A07D23" w:rsidP="002C6900">
            <w:pPr>
              <w:spacing w:after="0" w:line="360" w:lineRule="auto"/>
              <w:jc w:val="center"/>
              <w:rPr>
                <w:rFonts w:ascii="Times New Roman" w:hAnsi="Times New Roman"/>
                <w:bCs/>
                <w:caps/>
                <w:sz w:val="28"/>
                <w:szCs w:val="28"/>
              </w:rPr>
            </w:pPr>
            <w:r w:rsidRPr="008552E5">
              <w:rPr>
                <w:rFonts w:ascii="Times New Roman" w:hAnsi="Times New Roman"/>
                <w:bCs/>
                <w:caps/>
                <w:sz w:val="28"/>
                <w:szCs w:val="28"/>
              </w:rPr>
              <w:t>Вступ ………………………………………………………………</w:t>
            </w:r>
            <w:r>
              <w:rPr>
                <w:rFonts w:ascii="Times New Roman" w:hAnsi="Times New Roman"/>
                <w:bCs/>
                <w:caps/>
                <w:sz w:val="28"/>
                <w:szCs w:val="28"/>
              </w:rPr>
              <w:t>….</w:t>
            </w:r>
          </w:p>
        </w:tc>
        <w:tc>
          <w:tcPr>
            <w:tcW w:w="1068" w:type="dxa"/>
            <w:hideMark/>
          </w:tcPr>
          <w:p w:rsidR="00A07D23" w:rsidRPr="008552E5" w:rsidRDefault="00A07D23" w:rsidP="002C6900">
            <w:pPr>
              <w:spacing w:after="0" w:line="360" w:lineRule="auto"/>
              <w:jc w:val="center"/>
              <w:rPr>
                <w:rFonts w:ascii="Times New Roman" w:hAnsi="Times New Roman"/>
                <w:bCs/>
                <w:caps/>
                <w:sz w:val="28"/>
                <w:szCs w:val="28"/>
              </w:rPr>
            </w:pPr>
            <w:r w:rsidRPr="008552E5">
              <w:rPr>
                <w:rFonts w:ascii="Times New Roman" w:hAnsi="Times New Roman"/>
                <w:bCs/>
                <w:caps/>
                <w:sz w:val="28"/>
                <w:szCs w:val="28"/>
              </w:rPr>
              <w:t>3</w:t>
            </w:r>
          </w:p>
        </w:tc>
      </w:tr>
      <w:tr w:rsidR="00A07D23" w:rsidRPr="008552E5" w:rsidTr="002C6900">
        <w:tc>
          <w:tcPr>
            <w:tcW w:w="8503" w:type="dxa"/>
            <w:gridSpan w:val="2"/>
            <w:hideMark/>
          </w:tcPr>
          <w:p w:rsidR="00A07D23" w:rsidRPr="002A730F" w:rsidRDefault="00A07D23" w:rsidP="002C6900">
            <w:pPr>
              <w:spacing w:after="0" w:line="360" w:lineRule="auto"/>
              <w:jc w:val="center"/>
              <w:rPr>
                <w:rFonts w:ascii="Times New Roman" w:hAnsi="Times New Roman" w:cs="Times New Roman"/>
                <w:b/>
                <w:bCs/>
                <w:sz w:val="28"/>
                <w:szCs w:val="28"/>
              </w:rPr>
            </w:pPr>
            <w:r w:rsidRPr="008552E5">
              <w:rPr>
                <w:rFonts w:ascii="Times New Roman" w:hAnsi="Times New Roman"/>
                <w:bCs/>
                <w:caps/>
                <w:sz w:val="28"/>
                <w:szCs w:val="28"/>
              </w:rPr>
              <w:t xml:space="preserve">Розділ 1.  </w:t>
            </w:r>
            <w:r w:rsidRPr="008552E5">
              <w:rPr>
                <w:rFonts w:ascii="Times New Roman" w:hAnsi="Times New Roman"/>
                <w:sz w:val="28"/>
                <w:szCs w:val="28"/>
              </w:rPr>
              <w:t xml:space="preserve"> </w:t>
            </w:r>
            <w:r w:rsidRPr="006D22B1">
              <w:rPr>
                <w:rFonts w:ascii="Times New Roman" w:hAnsi="Times New Roman" w:cs="Times New Roman"/>
                <w:b/>
                <w:sz w:val="28"/>
                <w:szCs w:val="28"/>
              </w:rPr>
              <w:t xml:space="preserve"> </w:t>
            </w:r>
            <w:r w:rsidRPr="000C34DE">
              <w:rPr>
                <w:rFonts w:ascii="Times New Roman" w:hAnsi="Times New Roman" w:cs="Times New Roman"/>
                <w:bCs/>
                <w:sz w:val="28"/>
                <w:szCs w:val="28"/>
              </w:rPr>
              <w:t>КОГНІТИВНІ СТИЛІ ТА ЇХ ХАРАКТЕРИСТИКА</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8</w:t>
            </w:r>
          </w:p>
        </w:tc>
      </w:tr>
      <w:tr w:rsidR="00A07D23" w:rsidRPr="008552E5" w:rsidTr="002C6900">
        <w:tc>
          <w:tcPr>
            <w:tcW w:w="817" w:type="dxa"/>
            <w:hideMark/>
          </w:tcPr>
          <w:p w:rsidR="00A07D23" w:rsidRPr="008552E5" w:rsidRDefault="00A07D23" w:rsidP="002C6900">
            <w:pPr>
              <w:spacing w:after="0" w:line="360" w:lineRule="auto"/>
              <w:rPr>
                <w:rFonts w:ascii="Times New Roman" w:hAnsi="Times New Roman"/>
                <w:bCs/>
                <w:caps/>
                <w:sz w:val="28"/>
                <w:szCs w:val="28"/>
              </w:rPr>
            </w:pPr>
            <w:r w:rsidRPr="008552E5">
              <w:rPr>
                <w:rFonts w:ascii="Times New Roman" w:hAnsi="Times New Roman"/>
                <w:bCs/>
                <w:caps/>
                <w:sz w:val="28"/>
                <w:szCs w:val="28"/>
              </w:rPr>
              <w:t>1.1.</w:t>
            </w:r>
          </w:p>
        </w:tc>
        <w:tc>
          <w:tcPr>
            <w:tcW w:w="7686" w:type="dxa"/>
            <w:hideMark/>
          </w:tcPr>
          <w:p w:rsidR="00A07D23" w:rsidRPr="008552E5" w:rsidRDefault="00A07D23" w:rsidP="002C6900">
            <w:pPr>
              <w:spacing w:after="0" w:line="360" w:lineRule="auto"/>
              <w:rPr>
                <w:rFonts w:ascii="Times New Roman" w:hAnsi="Times New Roman"/>
                <w:bCs/>
                <w:caps/>
                <w:sz w:val="28"/>
                <w:szCs w:val="28"/>
              </w:rPr>
            </w:pPr>
            <w:r w:rsidRPr="002A730F">
              <w:rPr>
                <w:rFonts w:ascii="Times New Roman" w:hAnsi="Times New Roman" w:cs="Times New Roman"/>
                <w:bCs/>
                <w:sz w:val="28"/>
                <w:szCs w:val="28"/>
              </w:rPr>
              <w:t xml:space="preserve">Поняття </w:t>
            </w:r>
            <w:r w:rsidRPr="002A730F">
              <w:rPr>
                <w:rFonts w:ascii="Times New Roman" w:hAnsi="Times New Roman" w:cs="Times New Roman"/>
                <w:sz w:val="28"/>
                <w:szCs w:val="28"/>
              </w:rPr>
              <w:t>"когнітивні стилі"</w:t>
            </w:r>
            <w:r w:rsidRPr="008552E5">
              <w:rPr>
                <w:rFonts w:ascii="Times New Roman" w:hAnsi="Times New Roman"/>
                <w:sz w:val="28"/>
                <w:szCs w:val="28"/>
              </w:rPr>
              <w:t xml:space="preserve"> </w:t>
            </w:r>
            <w:r>
              <w:rPr>
                <w:rFonts w:ascii="Times New Roman" w:hAnsi="Times New Roman"/>
                <w:sz w:val="28"/>
                <w:szCs w:val="28"/>
              </w:rPr>
              <w:t>……………………………………...</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8</w:t>
            </w:r>
          </w:p>
        </w:tc>
      </w:tr>
      <w:tr w:rsidR="00A07D23" w:rsidRPr="008552E5" w:rsidTr="002C6900">
        <w:tc>
          <w:tcPr>
            <w:tcW w:w="817" w:type="dxa"/>
            <w:hideMark/>
          </w:tcPr>
          <w:p w:rsidR="00A07D23" w:rsidRPr="008552E5" w:rsidRDefault="00A07D23" w:rsidP="002C6900">
            <w:pPr>
              <w:spacing w:after="0" w:line="360" w:lineRule="auto"/>
              <w:rPr>
                <w:rFonts w:ascii="Times New Roman" w:hAnsi="Times New Roman"/>
                <w:bCs/>
                <w:caps/>
                <w:sz w:val="28"/>
                <w:szCs w:val="28"/>
              </w:rPr>
            </w:pPr>
            <w:r w:rsidRPr="008552E5">
              <w:rPr>
                <w:rFonts w:ascii="Times New Roman" w:hAnsi="Times New Roman"/>
                <w:bCs/>
                <w:caps/>
                <w:sz w:val="28"/>
                <w:szCs w:val="28"/>
              </w:rPr>
              <w:t>1.2.</w:t>
            </w:r>
          </w:p>
        </w:tc>
        <w:tc>
          <w:tcPr>
            <w:tcW w:w="7686" w:type="dxa"/>
            <w:hideMark/>
          </w:tcPr>
          <w:p w:rsidR="00A07D23" w:rsidRPr="002A730F" w:rsidRDefault="00A07D23" w:rsidP="002C6900">
            <w:pPr>
              <w:spacing w:after="0" w:line="360" w:lineRule="auto"/>
              <w:rPr>
                <w:rFonts w:ascii="Times New Roman" w:hAnsi="Times New Roman" w:cs="Times New Roman"/>
                <w:bCs/>
                <w:sz w:val="28"/>
                <w:szCs w:val="28"/>
              </w:rPr>
            </w:pPr>
            <w:proofErr w:type="spellStart"/>
            <w:r w:rsidRPr="002A730F">
              <w:rPr>
                <w:rFonts w:ascii="Times New Roman" w:hAnsi="Times New Roman" w:cs="Times New Roman"/>
                <w:bCs/>
                <w:sz w:val="28"/>
                <w:szCs w:val="28"/>
              </w:rPr>
              <w:t>Полезалежність</w:t>
            </w:r>
            <w:proofErr w:type="spellEnd"/>
            <w:r w:rsidRPr="002A730F">
              <w:rPr>
                <w:rFonts w:ascii="Times New Roman" w:hAnsi="Times New Roman" w:cs="Times New Roman"/>
                <w:bCs/>
                <w:sz w:val="28"/>
                <w:szCs w:val="28"/>
              </w:rPr>
              <w:t>/</w:t>
            </w:r>
            <w:proofErr w:type="spellStart"/>
            <w:r w:rsidRPr="002A730F">
              <w:rPr>
                <w:rFonts w:ascii="Times New Roman" w:hAnsi="Times New Roman" w:cs="Times New Roman"/>
                <w:bCs/>
                <w:sz w:val="28"/>
                <w:szCs w:val="28"/>
              </w:rPr>
              <w:t>поленезалежність</w:t>
            </w:r>
            <w:proofErr w:type="spellEnd"/>
            <w:r w:rsidRPr="002A730F">
              <w:rPr>
                <w:rFonts w:ascii="Times New Roman" w:hAnsi="Times New Roman" w:cs="Times New Roman"/>
                <w:bCs/>
                <w:sz w:val="28"/>
                <w:szCs w:val="28"/>
              </w:rPr>
              <w:t xml:space="preserve"> (ПЗ/ПНЗ)</w:t>
            </w:r>
            <w:r>
              <w:rPr>
                <w:rFonts w:ascii="Times New Roman" w:hAnsi="Times New Roman" w:cs="Times New Roman"/>
                <w:bCs/>
                <w:sz w:val="28"/>
                <w:szCs w:val="28"/>
              </w:rPr>
              <w:t>…………………..</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11</w:t>
            </w:r>
          </w:p>
        </w:tc>
      </w:tr>
      <w:tr w:rsidR="00A07D23" w:rsidRPr="008552E5" w:rsidTr="002C6900">
        <w:tc>
          <w:tcPr>
            <w:tcW w:w="817" w:type="dxa"/>
            <w:hideMark/>
          </w:tcPr>
          <w:p w:rsidR="00A07D23" w:rsidRPr="008552E5" w:rsidRDefault="00A07D23" w:rsidP="002C6900">
            <w:pPr>
              <w:spacing w:after="0" w:line="360" w:lineRule="auto"/>
              <w:rPr>
                <w:rFonts w:ascii="Times New Roman" w:hAnsi="Times New Roman"/>
                <w:bCs/>
                <w:caps/>
                <w:sz w:val="28"/>
                <w:szCs w:val="28"/>
              </w:rPr>
            </w:pPr>
            <w:r w:rsidRPr="008552E5">
              <w:rPr>
                <w:rFonts w:ascii="Times New Roman" w:hAnsi="Times New Roman"/>
                <w:bCs/>
                <w:caps/>
                <w:sz w:val="28"/>
                <w:szCs w:val="28"/>
              </w:rPr>
              <w:t>1.3.</w:t>
            </w:r>
          </w:p>
        </w:tc>
        <w:tc>
          <w:tcPr>
            <w:tcW w:w="7686" w:type="dxa"/>
            <w:hideMark/>
          </w:tcPr>
          <w:p w:rsidR="00A07D23" w:rsidRPr="002A730F" w:rsidRDefault="00A07D23" w:rsidP="002C6900">
            <w:pPr>
              <w:spacing w:after="0" w:line="360" w:lineRule="auto"/>
              <w:jc w:val="both"/>
              <w:rPr>
                <w:rFonts w:ascii="Times New Roman" w:hAnsi="Times New Roman" w:cs="Times New Roman"/>
                <w:bCs/>
                <w:sz w:val="28"/>
                <w:szCs w:val="28"/>
              </w:rPr>
            </w:pPr>
            <w:r w:rsidRPr="002A730F">
              <w:rPr>
                <w:rFonts w:ascii="Times New Roman" w:hAnsi="Times New Roman" w:cs="Times New Roman"/>
                <w:bCs/>
                <w:sz w:val="28"/>
                <w:szCs w:val="28"/>
              </w:rPr>
              <w:t>Когнітивна гнучкість як важлива навичка ефективного реагувати людини на мінливе середовище</w:t>
            </w:r>
            <w:r>
              <w:rPr>
                <w:rFonts w:ascii="Times New Roman" w:hAnsi="Times New Roman" w:cs="Times New Roman"/>
                <w:bCs/>
                <w:sz w:val="28"/>
                <w:szCs w:val="28"/>
              </w:rPr>
              <w:t>……………………</w:t>
            </w:r>
            <w:r w:rsidRPr="002A730F">
              <w:rPr>
                <w:rFonts w:ascii="Times New Roman" w:hAnsi="Times New Roman" w:cs="Times New Roman"/>
                <w:bCs/>
                <w:sz w:val="28"/>
                <w:szCs w:val="28"/>
              </w:rPr>
              <w:t xml:space="preserve"> </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12</w:t>
            </w:r>
          </w:p>
        </w:tc>
      </w:tr>
      <w:tr w:rsidR="00A07D23" w:rsidRPr="008552E5" w:rsidTr="002C6900">
        <w:tc>
          <w:tcPr>
            <w:tcW w:w="817" w:type="dxa"/>
          </w:tcPr>
          <w:p w:rsidR="00A07D23" w:rsidRPr="008552E5" w:rsidRDefault="00A07D23" w:rsidP="002C6900">
            <w:pPr>
              <w:spacing w:after="0" w:line="360" w:lineRule="auto"/>
              <w:rPr>
                <w:rFonts w:ascii="Times New Roman" w:hAnsi="Times New Roman"/>
                <w:bCs/>
                <w:caps/>
                <w:sz w:val="28"/>
                <w:szCs w:val="28"/>
              </w:rPr>
            </w:pPr>
            <w:r>
              <w:rPr>
                <w:rFonts w:ascii="Times New Roman" w:hAnsi="Times New Roman"/>
                <w:bCs/>
                <w:caps/>
                <w:sz w:val="28"/>
                <w:szCs w:val="28"/>
              </w:rPr>
              <w:t>1.4.</w:t>
            </w:r>
          </w:p>
        </w:tc>
        <w:tc>
          <w:tcPr>
            <w:tcW w:w="7686" w:type="dxa"/>
          </w:tcPr>
          <w:p w:rsidR="00A07D23" w:rsidRPr="002A730F" w:rsidRDefault="00A07D23" w:rsidP="002C6900">
            <w:pPr>
              <w:shd w:val="clear" w:color="auto" w:fill="FFFFFF"/>
              <w:spacing w:after="0" w:line="360" w:lineRule="auto"/>
              <w:rPr>
                <w:rFonts w:ascii="Times New Roman" w:hAnsi="Times New Roman" w:cs="Times New Roman"/>
                <w:sz w:val="28"/>
                <w:szCs w:val="28"/>
              </w:rPr>
            </w:pPr>
            <w:proofErr w:type="spellStart"/>
            <w:r w:rsidRPr="002A730F">
              <w:rPr>
                <w:rFonts w:ascii="Times New Roman" w:hAnsi="Times New Roman" w:cs="Times New Roman"/>
                <w:sz w:val="28"/>
                <w:szCs w:val="28"/>
                <w:lang w:val="ru-RU"/>
              </w:rPr>
              <w:t>Поняття</w:t>
            </w:r>
            <w:proofErr w:type="spellEnd"/>
            <w:r w:rsidRPr="002A730F">
              <w:rPr>
                <w:rFonts w:ascii="Times New Roman" w:hAnsi="Times New Roman" w:cs="Times New Roman"/>
                <w:sz w:val="28"/>
                <w:szCs w:val="28"/>
                <w:lang w:val="ru-RU"/>
              </w:rPr>
              <w:t xml:space="preserve"> </w:t>
            </w:r>
            <w:proofErr w:type="spellStart"/>
            <w:r w:rsidRPr="002A730F">
              <w:rPr>
                <w:rFonts w:ascii="Times New Roman" w:hAnsi="Times New Roman" w:cs="Times New Roman"/>
                <w:sz w:val="28"/>
                <w:szCs w:val="28"/>
                <w:lang w:val="ru-RU"/>
              </w:rPr>
              <w:t>травмуючо</w:t>
            </w:r>
            <w:proofErr w:type="spellEnd"/>
            <w:r w:rsidRPr="002A730F">
              <w:rPr>
                <w:rFonts w:ascii="Times New Roman" w:hAnsi="Times New Roman" w:cs="Times New Roman"/>
                <w:sz w:val="28"/>
                <w:szCs w:val="28"/>
              </w:rPr>
              <w:t>ї ситуації, її види, особливості реагування та стратегії допомоги……………………………</w:t>
            </w:r>
            <w:r>
              <w:rPr>
                <w:rFonts w:ascii="Times New Roman" w:hAnsi="Times New Roman" w:cs="Times New Roman"/>
                <w:sz w:val="28"/>
                <w:szCs w:val="28"/>
              </w:rPr>
              <w:t>………………..</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14</w:t>
            </w:r>
          </w:p>
        </w:tc>
      </w:tr>
      <w:tr w:rsidR="00A07D23" w:rsidRPr="008552E5" w:rsidTr="002C6900">
        <w:tc>
          <w:tcPr>
            <w:tcW w:w="8503" w:type="dxa"/>
            <w:gridSpan w:val="2"/>
          </w:tcPr>
          <w:p w:rsidR="00A07D23" w:rsidRPr="008552E5" w:rsidRDefault="00A07D23" w:rsidP="002C6900">
            <w:p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Висновки до розділу 1………………………………………………….</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20</w:t>
            </w:r>
          </w:p>
        </w:tc>
      </w:tr>
      <w:tr w:rsidR="00A07D23" w:rsidRPr="008552E5" w:rsidTr="002C6900">
        <w:tc>
          <w:tcPr>
            <w:tcW w:w="8503" w:type="dxa"/>
            <w:gridSpan w:val="2"/>
          </w:tcPr>
          <w:p w:rsidR="00A07D23" w:rsidRPr="000C34DE" w:rsidRDefault="00A07D23" w:rsidP="002C6900">
            <w:pPr>
              <w:spacing w:line="360" w:lineRule="auto"/>
              <w:rPr>
                <w:rFonts w:ascii="Times New Roman" w:hAnsi="Times New Roman"/>
                <w:caps/>
                <w:sz w:val="28"/>
                <w:szCs w:val="28"/>
              </w:rPr>
            </w:pPr>
            <w:r w:rsidRPr="000C34DE">
              <w:rPr>
                <w:rFonts w:ascii="Times New Roman" w:eastAsia="Times New Roman" w:hAnsi="Times New Roman"/>
                <w:sz w:val="28"/>
                <w:szCs w:val="28"/>
              </w:rPr>
              <w:t xml:space="preserve">РОЗДІЛ 2. </w:t>
            </w:r>
            <w:r w:rsidRPr="000C34DE">
              <w:rPr>
                <w:rFonts w:ascii="Times New Roman" w:hAnsi="Times New Roman"/>
                <w:caps/>
                <w:sz w:val="28"/>
                <w:szCs w:val="28"/>
              </w:rPr>
              <w:t xml:space="preserve"> МЕТОДИ та група досліджуваних. Організація дослідження</w:t>
            </w:r>
            <w:r>
              <w:rPr>
                <w:rFonts w:ascii="Times New Roman" w:hAnsi="Times New Roman"/>
                <w:caps/>
                <w:sz w:val="28"/>
                <w:szCs w:val="28"/>
              </w:rPr>
              <w:t>……………………………………….</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22</w:t>
            </w:r>
          </w:p>
        </w:tc>
      </w:tr>
      <w:tr w:rsidR="00A07D23" w:rsidRPr="008552E5" w:rsidTr="002C6900">
        <w:tc>
          <w:tcPr>
            <w:tcW w:w="817" w:type="dxa"/>
          </w:tcPr>
          <w:p w:rsidR="00A07D23" w:rsidRPr="008552E5" w:rsidRDefault="00A07D23" w:rsidP="002C6900">
            <w:pPr>
              <w:spacing w:after="0" w:line="360" w:lineRule="auto"/>
              <w:rPr>
                <w:rFonts w:ascii="Times New Roman" w:hAnsi="Times New Roman"/>
                <w:bCs/>
                <w:caps/>
                <w:sz w:val="28"/>
                <w:szCs w:val="28"/>
              </w:rPr>
            </w:pPr>
            <w:r>
              <w:rPr>
                <w:rFonts w:ascii="Times New Roman" w:hAnsi="Times New Roman"/>
                <w:bCs/>
                <w:caps/>
                <w:sz w:val="28"/>
                <w:szCs w:val="28"/>
              </w:rPr>
              <w:t>2.1.</w:t>
            </w:r>
          </w:p>
        </w:tc>
        <w:tc>
          <w:tcPr>
            <w:tcW w:w="7686" w:type="dxa"/>
          </w:tcPr>
          <w:p w:rsidR="00A07D23" w:rsidRPr="000C34DE" w:rsidRDefault="00A07D23" w:rsidP="002C6900">
            <w:pPr>
              <w:shd w:val="clear" w:color="auto" w:fill="FFFFFF"/>
              <w:spacing w:after="0" w:line="360" w:lineRule="auto"/>
              <w:jc w:val="both"/>
              <w:rPr>
                <w:rFonts w:ascii="Times New Roman" w:eastAsia="Times New Roman" w:hAnsi="Times New Roman" w:cs="Times New Roman"/>
                <w:b/>
                <w:color w:val="000000"/>
                <w:sz w:val="28"/>
                <w:szCs w:val="28"/>
              </w:rPr>
            </w:pPr>
            <w:r w:rsidRPr="000C34DE">
              <w:rPr>
                <w:rFonts w:ascii="Times New Roman" w:eastAsia="Times New Roman" w:hAnsi="Times New Roman" w:cs="Times New Roman"/>
                <w:color w:val="000000"/>
                <w:sz w:val="28"/>
                <w:szCs w:val="28"/>
              </w:rPr>
              <w:t>Методи дослідження</w:t>
            </w:r>
            <w:r>
              <w:rPr>
                <w:rFonts w:ascii="Times New Roman" w:eastAsia="Times New Roman" w:hAnsi="Times New Roman"/>
                <w:sz w:val="28"/>
                <w:szCs w:val="28"/>
              </w:rPr>
              <w:t>……………………………………………</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22</w:t>
            </w:r>
          </w:p>
        </w:tc>
      </w:tr>
      <w:tr w:rsidR="00A07D23" w:rsidRPr="008552E5" w:rsidTr="002C6900">
        <w:tc>
          <w:tcPr>
            <w:tcW w:w="817" w:type="dxa"/>
          </w:tcPr>
          <w:p w:rsidR="00A07D23" w:rsidRPr="000C34DE" w:rsidRDefault="00A07D23" w:rsidP="002C6900">
            <w:pPr>
              <w:spacing w:after="0" w:line="360" w:lineRule="auto"/>
              <w:rPr>
                <w:rFonts w:ascii="Times New Roman" w:hAnsi="Times New Roman"/>
                <w:bCs/>
                <w:caps/>
                <w:sz w:val="28"/>
                <w:szCs w:val="28"/>
              </w:rPr>
            </w:pPr>
            <w:r w:rsidRPr="000C34DE">
              <w:rPr>
                <w:rFonts w:ascii="Times New Roman" w:hAnsi="Times New Roman"/>
                <w:bCs/>
                <w:caps/>
                <w:sz w:val="28"/>
                <w:szCs w:val="28"/>
              </w:rPr>
              <w:t>2.2.</w:t>
            </w:r>
          </w:p>
        </w:tc>
        <w:tc>
          <w:tcPr>
            <w:tcW w:w="7686" w:type="dxa"/>
          </w:tcPr>
          <w:p w:rsidR="00A07D23" w:rsidRPr="000C34DE" w:rsidRDefault="00A07D23" w:rsidP="002C6900">
            <w:pPr>
              <w:shd w:val="clear" w:color="auto" w:fill="FFFFFF"/>
              <w:spacing w:after="0" w:line="360" w:lineRule="auto"/>
              <w:jc w:val="both"/>
              <w:rPr>
                <w:rFonts w:ascii="Times New Roman" w:eastAsia="Times New Roman" w:hAnsi="Times New Roman" w:cs="Times New Roman"/>
                <w:color w:val="000000"/>
                <w:sz w:val="28"/>
                <w:szCs w:val="28"/>
              </w:rPr>
            </w:pPr>
            <w:r w:rsidRPr="000C34DE">
              <w:rPr>
                <w:rFonts w:ascii="Times New Roman" w:hAnsi="Times New Roman"/>
                <w:sz w:val="28"/>
                <w:szCs w:val="28"/>
              </w:rPr>
              <w:t>Характеристика досліджуваних</w:t>
            </w:r>
            <w:r w:rsidRPr="000C34DE">
              <w:rPr>
                <w:rFonts w:ascii="Times New Roman" w:eastAsia="Times New Roman" w:hAnsi="Times New Roman"/>
                <w:sz w:val="28"/>
                <w:szCs w:val="28"/>
              </w:rPr>
              <w:t>………………………………</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27</w:t>
            </w:r>
          </w:p>
        </w:tc>
      </w:tr>
      <w:tr w:rsidR="00A07D23" w:rsidRPr="008552E5" w:rsidTr="002C6900">
        <w:tc>
          <w:tcPr>
            <w:tcW w:w="817" w:type="dxa"/>
          </w:tcPr>
          <w:p w:rsidR="00A07D23" w:rsidRPr="000C34DE" w:rsidRDefault="00A07D23" w:rsidP="002C6900">
            <w:pPr>
              <w:spacing w:after="0" w:line="360" w:lineRule="auto"/>
              <w:rPr>
                <w:rFonts w:ascii="Times New Roman" w:hAnsi="Times New Roman"/>
                <w:bCs/>
                <w:caps/>
                <w:sz w:val="28"/>
                <w:szCs w:val="28"/>
              </w:rPr>
            </w:pPr>
            <w:r w:rsidRPr="000C34DE">
              <w:rPr>
                <w:rFonts w:ascii="Times New Roman" w:hAnsi="Times New Roman" w:cs="Times New Roman"/>
                <w:sz w:val="28"/>
                <w:szCs w:val="28"/>
              </w:rPr>
              <w:t>2.3.</w:t>
            </w:r>
          </w:p>
        </w:tc>
        <w:tc>
          <w:tcPr>
            <w:tcW w:w="7686" w:type="dxa"/>
          </w:tcPr>
          <w:p w:rsidR="00A07D23" w:rsidRPr="000C34DE" w:rsidRDefault="00A07D23" w:rsidP="002C6900">
            <w:pPr>
              <w:spacing w:after="0" w:line="360" w:lineRule="auto"/>
              <w:jc w:val="both"/>
              <w:rPr>
                <w:rFonts w:ascii="Times New Roman" w:hAnsi="Times New Roman" w:cs="Times New Roman"/>
                <w:sz w:val="28"/>
                <w:szCs w:val="28"/>
              </w:rPr>
            </w:pPr>
            <w:r w:rsidRPr="000C34DE">
              <w:rPr>
                <w:rFonts w:ascii="Times New Roman" w:hAnsi="Times New Roman" w:cs="Times New Roman"/>
                <w:sz w:val="28"/>
                <w:szCs w:val="28"/>
              </w:rPr>
              <w:t>Організація дослідження……………………………………….</w:t>
            </w:r>
          </w:p>
        </w:tc>
        <w:tc>
          <w:tcPr>
            <w:tcW w:w="1068" w:type="dxa"/>
          </w:tcPr>
          <w:p w:rsidR="00A07D23"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28</w:t>
            </w:r>
          </w:p>
        </w:tc>
      </w:tr>
      <w:tr w:rsidR="00A07D23" w:rsidRPr="008552E5" w:rsidTr="002C6900">
        <w:tc>
          <w:tcPr>
            <w:tcW w:w="8503" w:type="dxa"/>
            <w:gridSpan w:val="2"/>
          </w:tcPr>
          <w:p w:rsidR="00A07D23" w:rsidRPr="008552E5" w:rsidRDefault="00A07D23" w:rsidP="002C6900">
            <w:pPr>
              <w:spacing w:after="0" w:line="360" w:lineRule="auto"/>
              <w:jc w:val="center"/>
              <w:rPr>
                <w:rFonts w:ascii="Times New Roman" w:eastAsia="Times New Roman" w:hAnsi="Times New Roman"/>
                <w:sz w:val="28"/>
                <w:szCs w:val="28"/>
              </w:rPr>
            </w:pPr>
            <w:r>
              <w:rPr>
                <w:rFonts w:ascii="Times New Roman" w:eastAsia="Times New Roman" w:hAnsi="Times New Roman"/>
                <w:sz w:val="28"/>
                <w:szCs w:val="28"/>
              </w:rPr>
              <w:t>Висновки</w:t>
            </w:r>
            <w:r w:rsidRPr="00201353">
              <w:rPr>
                <w:rFonts w:ascii="Times New Roman" w:eastAsia="Times New Roman" w:hAnsi="Times New Roman"/>
                <w:sz w:val="28"/>
                <w:szCs w:val="28"/>
              </w:rPr>
              <w:t xml:space="preserve"> до розділу </w:t>
            </w:r>
            <w:r>
              <w:rPr>
                <w:rFonts w:ascii="Times New Roman" w:eastAsia="Times New Roman" w:hAnsi="Times New Roman"/>
                <w:sz w:val="28"/>
                <w:szCs w:val="28"/>
              </w:rPr>
              <w:t>2…………………………………………………...</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29</w:t>
            </w:r>
          </w:p>
        </w:tc>
      </w:tr>
      <w:tr w:rsidR="00A07D23" w:rsidRPr="008552E5" w:rsidTr="002C6900">
        <w:tc>
          <w:tcPr>
            <w:tcW w:w="8503" w:type="dxa"/>
            <w:gridSpan w:val="2"/>
          </w:tcPr>
          <w:p w:rsidR="00A07D23" w:rsidRPr="000C34DE" w:rsidRDefault="00A07D23" w:rsidP="002C6900">
            <w:pPr>
              <w:spacing w:after="0" w:line="360" w:lineRule="auto"/>
              <w:rPr>
                <w:rFonts w:ascii="Times New Roman" w:eastAsia="Times New Roman" w:hAnsi="Times New Roman" w:cs="Times New Roman"/>
                <w:b/>
                <w:color w:val="000000"/>
                <w:sz w:val="28"/>
                <w:szCs w:val="28"/>
              </w:rPr>
            </w:pPr>
            <w:r w:rsidRPr="00201353">
              <w:rPr>
                <w:rFonts w:ascii="Times New Roman" w:eastAsia="Times New Roman" w:hAnsi="Times New Roman"/>
                <w:sz w:val="28"/>
                <w:szCs w:val="28"/>
              </w:rPr>
              <w:t xml:space="preserve">РОЗДІЛ 3. </w:t>
            </w:r>
            <w:r w:rsidRPr="00E32E20">
              <w:rPr>
                <w:rFonts w:ascii="Times New Roman" w:eastAsia="Times New Roman" w:hAnsi="Times New Roman" w:cs="Times New Roman"/>
                <w:b/>
                <w:color w:val="000000"/>
                <w:sz w:val="28"/>
                <w:szCs w:val="28"/>
              </w:rPr>
              <w:t xml:space="preserve"> </w:t>
            </w:r>
            <w:r w:rsidRPr="000C34DE">
              <w:rPr>
                <w:rFonts w:ascii="Times New Roman" w:eastAsia="Times New Roman" w:hAnsi="Times New Roman" w:cs="Times New Roman"/>
                <w:color w:val="000000"/>
                <w:sz w:val="28"/>
                <w:szCs w:val="28"/>
              </w:rPr>
              <w:t>ВЗАЄМОЗВ'ЯЗОК КОГНІТИВНИХ СТИЛІВ З ОСОБЛИВОСТЯМИ ПОВЕДІНКИ МЕШКАНЦІВ УКРАЇНИ  В ТРАВМАТИЧНИХ СИТУАЦІЯХ ПІД ЧАС ВОЄННОГО СТАНУ</w:t>
            </w:r>
            <w:r>
              <w:rPr>
                <w:rFonts w:ascii="Times New Roman" w:eastAsia="Times New Roman" w:hAnsi="Times New Roman" w:cs="Times New Roman"/>
                <w:color w:val="000000"/>
                <w:sz w:val="28"/>
                <w:szCs w:val="28"/>
              </w:rPr>
              <w:t>….</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Default="00A07D23" w:rsidP="002C6900">
            <w:pPr>
              <w:spacing w:after="0" w:line="360" w:lineRule="auto"/>
              <w:jc w:val="center"/>
              <w:rPr>
                <w:rFonts w:ascii="Times New Roman" w:hAnsi="Times New Roman"/>
                <w:bCs/>
                <w:caps/>
                <w:sz w:val="28"/>
                <w:szCs w:val="28"/>
              </w:rPr>
            </w:pPr>
          </w:p>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30</w:t>
            </w:r>
          </w:p>
        </w:tc>
      </w:tr>
      <w:tr w:rsidR="00A07D23" w:rsidRPr="008552E5" w:rsidTr="002C6900">
        <w:trPr>
          <w:trHeight w:val="827"/>
        </w:trPr>
        <w:tc>
          <w:tcPr>
            <w:tcW w:w="817" w:type="dxa"/>
          </w:tcPr>
          <w:p w:rsidR="00A07D23" w:rsidRPr="008552E5" w:rsidRDefault="00A07D23" w:rsidP="002C6900">
            <w:pPr>
              <w:spacing w:after="0" w:line="360" w:lineRule="auto"/>
              <w:rPr>
                <w:rFonts w:ascii="Times New Roman" w:hAnsi="Times New Roman"/>
                <w:bCs/>
                <w:caps/>
                <w:sz w:val="28"/>
                <w:szCs w:val="28"/>
              </w:rPr>
            </w:pPr>
            <w:r>
              <w:rPr>
                <w:rFonts w:ascii="Times New Roman" w:hAnsi="Times New Roman"/>
                <w:bCs/>
                <w:caps/>
                <w:sz w:val="28"/>
                <w:szCs w:val="28"/>
              </w:rPr>
              <w:t>3.1.</w:t>
            </w:r>
          </w:p>
        </w:tc>
        <w:tc>
          <w:tcPr>
            <w:tcW w:w="7686" w:type="dxa"/>
          </w:tcPr>
          <w:p w:rsidR="00A07D23" w:rsidRPr="000C34DE" w:rsidRDefault="00A07D23" w:rsidP="002C6900">
            <w:pPr>
              <w:spacing w:after="0" w:line="360" w:lineRule="auto"/>
              <w:jc w:val="both"/>
              <w:rPr>
                <w:rFonts w:ascii="Times New Roman" w:eastAsia="Times New Roman" w:hAnsi="Times New Roman" w:cs="Times New Roman"/>
                <w:color w:val="000000"/>
                <w:sz w:val="28"/>
                <w:szCs w:val="28"/>
              </w:rPr>
            </w:pPr>
            <w:r w:rsidRPr="000C34DE">
              <w:rPr>
                <w:rFonts w:ascii="Times New Roman" w:eastAsia="Times New Roman" w:hAnsi="Times New Roman" w:cs="Times New Roman"/>
                <w:color w:val="000000"/>
                <w:sz w:val="28"/>
                <w:szCs w:val="28"/>
              </w:rPr>
              <w:t xml:space="preserve">Когнітивні стилі, домінуючі </w:t>
            </w:r>
            <w:proofErr w:type="spellStart"/>
            <w:r w:rsidRPr="000C34DE">
              <w:rPr>
                <w:rFonts w:ascii="Times New Roman" w:eastAsia="Times New Roman" w:hAnsi="Times New Roman" w:cs="Times New Roman"/>
                <w:color w:val="000000"/>
                <w:sz w:val="28"/>
                <w:szCs w:val="28"/>
              </w:rPr>
              <w:t>копінг-стратегії</w:t>
            </w:r>
            <w:proofErr w:type="spellEnd"/>
            <w:r w:rsidRPr="000C34DE">
              <w:rPr>
                <w:rFonts w:ascii="Times New Roman" w:eastAsia="Times New Roman" w:hAnsi="Times New Roman" w:cs="Times New Roman"/>
                <w:color w:val="000000"/>
                <w:sz w:val="28"/>
                <w:szCs w:val="28"/>
              </w:rPr>
              <w:t xml:space="preserve"> та оцінка впливу травматичної події  на досліджуваних мешканців України  під час воєнного стану</w:t>
            </w:r>
            <w:r>
              <w:rPr>
                <w:rFonts w:ascii="Times New Roman" w:eastAsia="Times New Roman" w:hAnsi="Times New Roman" w:cs="Times New Roman"/>
                <w:color w:val="000000"/>
                <w:sz w:val="28"/>
                <w:szCs w:val="28"/>
              </w:rPr>
              <w:t>……………………………………………….</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Default="00A07D23" w:rsidP="002C6900">
            <w:pPr>
              <w:spacing w:after="0" w:line="360" w:lineRule="auto"/>
              <w:jc w:val="center"/>
              <w:rPr>
                <w:rFonts w:ascii="Times New Roman" w:hAnsi="Times New Roman"/>
                <w:bCs/>
                <w:caps/>
                <w:sz w:val="28"/>
                <w:szCs w:val="28"/>
              </w:rPr>
            </w:pPr>
          </w:p>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30</w:t>
            </w:r>
          </w:p>
        </w:tc>
      </w:tr>
      <w:tr w:rsidR="00A07D23" w:rsidRPr="008552E5" w:rsidTr="002C6900">
        <w:tc>
          <w:tcPr>
            <w:tcW w:w="817" w:type="dxa"/>
          </w:tcPr>
          <w:p w:rsidR="00A07D23" w:rsidRDefault="00A07D23" w:rsidP="002C6900">
            <w:pPr>
              <w:spacing w:after="0" w:line="360" w:lineRule="auto"/>
              <w:rPr>
                <w:rFonts w:ascii="Times New Roman" w:hAnsi="Times New Roman"/>
                <w:bCs/>
                <w:caps/>
                <w:sz w:val="28"/>
                <w:szCs w:val="28"/>
              </w:rPr>
            </w:pPr>
            <w:r w:rsidRPr="00201353">
              <w:rPr>
                <w:rFonts w:ascii="Times New Roman" w:eastAsia="Times New Roman" w:hAnsi="Times New Roman"/>
                <w:sz w:val="28"/>
                <w:szCs w:val="28"/>
              </w:rPr>
              <w:t>3.2.</w:t>
            </w:r>
          </w:p>
        </w:tc>
        <w:tc>
          <w:tcPr>
            <w:tcW w:w="7686" w:type="dxa"/>
          </w:tcPr>
          <w:p w:rsidR="00A07D23" w:rsidRPr="000C34DE" w:rsidRDefault="00A07D23" w:rsidP="002C6900">
            <w:pPr>
              <w:spacing w:after="0" w:line="360" w:lineRule="auto"/>
              <w:jc w:val="both"/>
              <w:rPr>
                <w:rFonts w:ascii="Times New Roman" w:hAnsi="Times New Roman" w:cs="Times New Roman"/>
                <w:b/>
                <w:sz w:val="28"/>
                <w:szCs w:val="28"/>
              </w:rPr>
            </w:pPr>
            <w:r w:rsidRPr="000C34DE">
              <w:rPr>
                <w:rFonts w:ascii="Times New Roman" w:eastAsia="Times New Roman" w:hAnsi="Times New Roman" w:cs="Times New Roman"/>
                <w:color w:val="000000"/>
                <w:sz w:val="28"/>
                <w:szCs w:val="28"/>
              </w:rPr>
              <w:t xml:space="preserve">Взаємозв'язок когнітивних стилів з особливостями поведінки мешканців України  в травматичних ситуаціях під час воєнного стану </w:t>
            </w:r>
            <w:r w:rsidRPr="000C34DE">
              <w:rPr>
                <w:rFonts w:ascii="Times New Roman" w:hAnsi="Times New Roman" w:cs="Times New Roman"/>
                <w:sz w:val="28"/>
                <w:szCs w:val="28"/>
              </w:rPr>
              <w:t>………………………………</w:t>
            </w:r>
            <w:r>
              <w:rPr>
                <w:rFonts w:ascii="Times New Roman" w:hAnsi="Times New Roman" w:cs="Times New Roman"/>
                <w:b/>
                <w:sz w:val="28"/>
                <w:szCs w:val="28"/>
              </w:rPr>
              <w:t>…………………..</w:t>
            </w:r>
          </w:p>
        </w:tc>
        <w:tc>
          <w:tcPr>
            <w:tcW w:w="1068" w:type="dxa"/>
          </w:tcPr>
          <w:p w:rsidR="00A07D23" w:rsidRDefault="00A07D23" w:rsidP="002C6900">
            <w:pPr>
              <w:spacing w:after="0" w:line="360" w:lineRule="auto"/>
              <w:jc w:val="center"/>
              <w:rPr>
                <w:rFonts w:ascii="Times New Roman" w:hAnsi="Times New Roman"/>
                <w:bCs/>
                <w:caps/>
                <w:sz w:val="28"/>
                <w:szCs w:val="28"/>
              </w:rPr>
            </w:pPr>
          </w:p>
          <w:p w:rsidR="00A07D23" w:rsidRDefault="00A07D23" w:rsidP="002C6900">
            <w:pPr>
              <w:spacing w:after="0" w:line="360" w:lineRule="auto"/>
              <w:jc w:val="center"/>
              <w:rPr>
                <w:rFonts w:ascii="Times New Roman" w:hAnsi="Times New Roman"/>
                <w:bCs/>
                <w:caps/>
                <w:sz w:val="28"/>
                <w:szCs w:val="28"/>
              </w:rPr>
            </w:pPr>
          </w:p>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35</w:t>
            </w:r>
          </w:p>
        </w:tc>
      </w:tr>
      <w:tr w:rsidR="00A07D23" w:rsidRPr="008552E5" w:rsidTr="002C6900">
        <w:tc>
          <w:tcPr>
            <w:tcW w:w="8503" w:type="dxa"/>
            <w:gridSpan w:val="2"/>
          </w:tcPr>
          <w:p w:rsidR="00A07D23" w:rsidRPr="00201353" w:rsidRDefault="00A07D23" w:rsidP="002C6900">
            <w:pPr>
              <w:spacing w:after="0" w:line="360" w:lineRule="auto"/>
              <w:jc w:val="center"/>
              <w:rPr>
                <w:rFonts w:ascii="Times New Roman" w:eastAsia="Times New Roman" w:hAnsi="Times New Roman"/>
                <w:sz w:val="28"/>
                <w:szCs w:val="28"/>
              </w:rPr>
            </w:pPr>
            <w:r w:rsidRPr="0003577C">
              <w:rPr>
                <w:rFonts w:ascii="Times New Roman" w:eastAsia="Times New Roman" w:hAnsi="Times New Roman"/>
                <w:sz w:val="28"/>
                <w:szCs w:val="28"/>
              </w:rPr>
              <w:t>Висновки до розділу  3</w:t>
            </w:r>
            <w:r>
              <w:rPr>
                <w:rFonts w:ascii="Times New Roman" w:eastAsia="Times New Roman" w:hAnsi="Times New Roman"/>
                <w:sz w:val="28"/>
                <w:szCs w:val="28"/>
              </w:rPr>
              <w:t>………………………………………………….</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40</w:t>
            </w:r>
          </w:p>
        </w:tc>
      </w:tr>
      <w:tr w:rsidR="00A07D23" w:rsidRPr="008552E5" w:rsidTr="002C6900">
        <w:tc>
          <w:tcPr>
            <w:tcW w:w="8503" w:type="dxa"/>
            <w:gridSpan w:val="2"/>
          </w:tcPr>
          <w:p w:rsidR="00A07D23" w:rsidRPr="0003577C" w:rsidRDefault="00A07D23" w:rsidP="002C6900">
            <w:pPr>
              <w:spacing w:after="0" w:line="360" w:lineRule="auto"/>
              <w:jc w:val="center"/>
              <w:rPr>
                <w:rFonts w:ascii="Times New Roman" w:eastAsia="Times New Roman" w:hAnsi="Times New Roman"/>
                <w:sz w:val="28"/>
                <w:szCs w:val="28"/>
              </w:rPr>
            </w:pPr>
            <w:r w:rsidRPr="0003577C">
              <w:rPr>
                <w:rFonts w:ascii="Times New Roman" w:hAnsi="Times New Roman"/>
                <w:bCs/>
                <w:caps/>
                <w:sz w:val="28"/>
                <w:szCs w:val="28"/>
              </w:rPr>
              <w:t>ВИСНОВКИ……………………………………………………………..</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43</w:t>
            </w:r>
          </w:p>
        </w:tc>
      </w:tr>
      <w:tr w:rsidR="00A07D23" w:rsidRPr="008552E5" w:rsidTr="002C6900">
        <w:tc>
          <w:tcPr>
            <w:tcW w:w="8503" w:type="dxa"/>
            <w:gridSpan w:val="2"/>
          </w:tcPr>
          <w:p w:rsidR="00A07D23" w:rsidRPr="0003577C" w:rsidRDefault="00A07D23" w:rsidP="002C6900">
            <w:pPr>
              <w:spacing w:after="0" w:line="360" w:lineRule="auto"/>
              <w:jc w:val="center"/>
              <w:rPr>
                <w:rFonts w:ascii="Times New Roman" w:hAnsi="Times New Roman"/>
                <w:bCs/>
                <w:caps/>
                <w:sz w:val="28"/>
                <w:szCs w:val="28"/>
              </w:rPr>
            </w:pPr>
            <w:r w:rsidRPr="0003577C">
              <w:rPr>
                <w:rFonts w:ascii="Times New Roman" w:hAnsi="Times New Roman"/>
                <w:bCs/>
                <w:caps/>
                <w:sz w:val="28"/>
                <w:szCs w:val="28"/>
              </w:rPr>
              <w:t>СПИСОК ВИКОРИСТАНОЇ ЛІТЕРАТУРИ………………………….</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46</w:t>
            </w:r>
          </w:p>
        </w:tc>
      </w:tr>
      <w:tr w:rsidR="00A07D23" w:rsidRPr="008552E5" w:rsidTr="002C6900">
        <w:tc>
          <w:tcPr>
            <w:tcW w:w="8503" w:type="dxa"/>
            <w:gridSpan w:val="2"/>
          </w:tcPr>
          <w:p w:rsidR="00A07D23" w:rsidRPr="0003577C" w:rsidRDefault="00A07D23" w:rsidP="002C6900">
            <w:pPr>
              <w:spacing w:after="0" w:line="360" w:lineRule="auto"/>
              <w:jc w:val="center"/>
              <w:rPr>
                <w:rFonts w:ascii="Times New Roman" w:hAnsi="Times New Roman"/>
                <w:bCs/>
                <w:caps/>
                <w:sz w:val="28"/>
                <w:szCs w:val="28"/>
              </w:rPr>
            </w:pPr>
            <w:r w:rsidRPr="0003577C">
              <w:rPr>
                <w:rFonts w:ascii="Times New Roman" w:hAnsi="Times New Roman"/>
                <w:bCs/>
                <w:caps/>
                <w:sz w:val="28"/>
                <w:szCs w:val="28"/>
              </w:rPr>
              <w:lastRenderedPageBreak/>
              <w:t>ДОДАТКИ……………………………………………………………….</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49</w:t>
            </w:r>
          </w:p>
        </w:tc>
      </w:tr>
      <w:tr w:rsidR="00A07D23" w:rsidRPr="008552E5" w:rsidTr="002C6900">
        <w:tc>
          <w:tcPr>
            <w:tcW w:w="8503" w:type="dxa"/>
            <w:gridSpan w:val="2"/>
          </w:tcPr>
          <w:p w:rsidR="00A07D23" w:rsidRPr="008552E5" w:rsidRDefault="00A07D23" w:rsidP="002C6900">
            <w:pPr>
              <w:spacing w:after="0" w:line="360" w:lineRule="auto"/>
              <w:rPr>
                <w:rFonts w:ascii="Times New Roman" w:hAnsi="Times New Roman"/>
                <w:bCs/>
                <w:caps/>
                <w:sz w:val="28"/>
                <w:szCs w:val="28"/>
              </w:rPr>
            </w:pPr>
            <w:r w:rsidRPr="0003577C">
              <w:rPr>
                <w:rFonts w:ascii="Times New Roman" w:hAnsi="Times New Roman"/>
                <w:bCs/>
                <w:caps/>
                <w:sz w:val="28"/>
                <w:szCs w:val="28"/>
              </w:rPr>
              <w:t>Додат</w:t>
            </w:r>
            <w:r>
              <w:rPr>
                <w:rFonts w:ascii="Times New Roman" w:hAnsi="Times New Roman"/>
                <w:bCs/>
                <w:caps/>
                <w:sz w:val="28"/>
                <w:szCs w:val="28"/>
              </w:rPr>
              <w:t>ок А ……………………………………………………………</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49</w:t>
            </w:r>
          </w:p>
        </w:tc>
      </w:tr>
      <w:tr w:rsidR="00A07D23" w:rsidRPr="008552E5" w:rsidTr="002C6900">
        <w:tc>
          <w:tcPr>
            <w:tcW w:w="8503" w:type="dxa"/>
            <w:gridSpan w:val="2"/>
          </w:tcPr>
          <w:p w:rsidR="00A07D23" w:rsidRPr="008552E5" w:rsidRDefault="00A07D23" w:rsidP="002C6900">
            <w:pPr>
              <w:spacing w:after="0" w:line="360" w:lineRule="auto"/>
              <w:rPr>
                <w:rFonts w:ascii="Times New Roman" w:hAnsi="Times New Roman"/>
                <w:sz w:val="28"/>
                <w:szCs w:val="28"/>
              </w:rPr>
            </w:pPr>
            <w:r w:rsidRPr="0003577C">
              <w:rPr>
                <w:rFonts w:ascii="Times New Roman" w:hAnsi="Times New Roman"/>
                <w:bCs/>
                <w:caps/>
                <w:sz w:val="28"/>
                <w:szCs w:val="28"/>
              </w:rPr>
              <w:t>Дод</w:t>
            </w:r>
            <w:r>
              <w:rPr>
                <w:rFonts w:ascii="Times New Roman" w:hAnsi="Times New Roman"/>
                <w:bCs/>
                <w:caps/>
                <w:sz w:val="28"/>
                <w:szCs w:val="28"/>
              </w:rPr>
              <w:t>аток Б…………………………………………………………</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50</w:t>
            </w:r>
          </w:p>
        </w:tc>
      </w:tr>
      <w:tr w:rsidR="00A07D23" w:rsidRPr="008552E5" w:rsidTr="002C6900">
        <w:tc>
          <w:tcPr>
            <w:tcW w:w="8503" w:type="dxa"/>
            <w:gridSpan w:val="2"/>
          </w:tcPr>
          <w:p w:rsidR="00A07D23" w:rsidRPr="008552E5" w:rsidRDefault="00A07D23" w:rsidP="002C6900">
            <w:pPr>
              <w:spacing w:after="0" w:line="360" w:lineRule="auto"/>
              <w:rPr>
                <w:rFonts w:ascii="Times New Roman" w:hAnsi="Times New Roman"/>
                <w:bCs/>
                <w:caps/>
                <w:sz w:val="28"/>
                <w:szCs w:val="28"/>
              </w:rPr>
            </w:pPr>
            <w:r w:rsidRPr="0003577C">
              <w:rPr>
                <w:rFonts w:ascii="Times New Roman" w:hAnsi="Times New Roman"/>
                <w:bCs/>
                <w:caps/>
                <w:sz w:val="28"/>
                <w:szCs w:val="28"/>
              </w:rPr>
              <w:t>Додат</w:t>
            </w:r>
            <w:r>
              <w:rPr>
                <w:rFonts w:ascii="Times New Roman" w:hAnsi="Times New Roman"/>
                <w:bCs/>
                <w:caps/>
                <w:sz w:val="28"/>
                <w:szCs w:val="28"/>
              </w:rPr>
              <w:t>ок В ……………………………………………………………</w:t>
            </w:r>
          </w:p>
        </w:tc>
        <w:tc>
          <w:tcPr>
            <w:tcW w:w="1068" w:type="dxa"/>
          </w:tcPr>
          <w:p w:rsidR="00A07D23" w:rsidRPr="008552E5"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54</w:t>
            </w:r>
          </w:p>
        </w:tc>
      </w:tr>
      <w:tr w:rsidR="00A07D23" w:rsidRPr="008552E5" w:rsidTr="002C6900">
        <w:tc>
          <w:tcPr>
            <w:tcW w:w="8503" w:type="dxa"/>
            <w:gridSpan w:val="2"/>
          </w:tcPr>
          <w:p w:rsidR="00A07D23" w:rsidRPr="008552E5" w:rsidRDefault="00A07D23" w:rsidP="002C6900">
            <w:pPr>
              <w:spacing w:after="0" w:line="360" w:lineRule="auto"/>
              <w:rPr>
                <w:rFonts w:ascii="Times New Roman" w:hAnsi="Times New Roman"/>
                <w:sz w:val="28"/>
                <w:szCs w:val="28"/>
              </w:rPr>
            </w:pPr>
            <w:r w:rsidRPr="0003577C">
              <w:rPr>
                <w:rFonts w:ascii="Times New Roman" w:hAnsi="Times New Roman"/>
                <w:bCs/>
                <w:caps/>
                <w:sz w:val="28"/>
                <w:szCs w:val="28"/>
              </w:rPr>
              <w:t>Дод</w:t>
            </w:r>
            <w:r>
              <w:rPr>
                <w:rFonts w:ascii="Times New Roman" w:hAnsi="Times New Roman"/>
                <w:bCs/>
                <w:caps/>
                <w:sz w:val="28"/>
                <w:szCs w:val="28"/>
              </w:rPr>
              <w:t>аток Г…………………………………………………………</w:t>
            </w:r>
          </w:p>
        </w:tc>
        <w:tc>
          <w:tcPr>
            <w:tcW w:w="1068" w:type="dxa"/>
          </w:tcPr>
          <w:p w:rsidR="00A07D23" w:rsidRDefault="00A07D23" w:rsidP="002C6900">
            <w:pPr>
              <w:spacing w:after="0" w:line="360" w:lineRule="auto"/>
              <w:jc w:val="center"/>
              <w:rPr>
                <w:rFonts w:ascii="Times New Roman" w:hAnsi="Times New Roman"/>
                <w:bCs/>
                <w:caps/>
                <w:sz w:val="28"/>
                <w:szCs w:val="28"/>
              </w:rPr>
            </w:pPr>
            <w:r>
              <w:rPr>
                <w:rFonts w:ascii="Times New Roman" w:hAnsi="Times New Roman"/>
                <w:bCs/>
                <w:caps/>
                <w:sz w:val="28"/>
                <w:szCs w:val="28"/>
              </w:rPr>
              <w:t>58</w:t>
            </w:r>
          </w:p>
        </w:tc>
      </w:tr>
    </w:tbl>
    <w:p w:rsidR="00A07D23" w:rsidRPr="006546AA" w:rsidRDefault="00A07D23" w:rsidP="00A07D23">
      <w:pPr>
        <w:ind w:right="-1" w:firstLine="567"/>
        <w:jc w:val="center"/>
        <w:rPr>
          <w:rFonts w:ascii="Times New Roman" w:hAnsi="Times New Roman" w:cs="Times New Roman"/>
          <w:sz w:val="28"/>
          <w:szCs w:val="28"/>
          <w:lang w:val="ru-RU"/>
        </w:rPr>
      </w:pPr>
    </w:p>
    <w:p w:rsidR="00A07D23" w:rsidRDefault="00A07D23" w:rsidP="00A07D23"/>
    <w:p w:rsidR="00A07D23" w:rsidRDefault="00A07D23" w:rsidP="003C3100">
      <w:pPr>
        <w:tabs>
          <w:tab w:val="left" w:pos="3931"/>
        </w:tabs>
        <w:jc w:val="center"/>
        <w:rPr>
          <w:rFonts w:ascii="Times New Roman" w:hAnsi="Times New Roman"/>
          <w:b/>
          <w:sz w:val="28"/>
          <w:szCs w:val="28"/>
        </w:rPr>
      </w:pPr>
      <w:r>
        <w:rPr>
          <w:rFonts w:ascii="Times New Roman" w:hAnsi="Times New Roman"/>
          <w:b/>
          <w:sz w:val="28"/>
          <w:szCs w:val="28"/>
        </w:rPr>
        <w:br w:type="page"/>
      </w:r>
    </w:p>
    <w:p w:rsidR="003C3100" w:rsidRPr="006D22B1" w:rsidRDefault="003C3100" w:rsidP="003C3100">
      <w:pPr>
        <w:tabs>
          <w:tab w:val="left" w:pos="3931"/>
        </w:tabs>
        <w:jc w:val="center"/>
        <w:rPr>
          <w:rFonts w:ascii="Times New Roman" w:hAnsi="Times New Roman"/>
          <w:b/>
          <w:sz w:val="28"/>
          <w:szCs w:val="28"/>
        </w:rPr>
      </w:pPr>
      <w:bookmarkStart w:id="0" w:name="_GoBack"/>
      <w:bookmarkEnd w:id="0"/>
      <w:r w:rsidRPr="006D22B1">
        <w:rPr>
          <w:rFonts w:ascii="Times New Roman" w:hAnsi="Times New Roman"/>
          <w:b/>
          <w:sz w:val="28"/>
          <w:szCs w:val="28"/>
        </w:rPr>
        <w:lastRenderedPageBreak/>
        <w:t>ВСТУП</w:t>
      </w:r>
    </w:p>
    <w:p w:rsidR="006C2740" w:rsidRPr="006D22B1" w:rsidRDefault="003C3100" w:rsidP="001916F0">
      <w:pPr>
        <w:spacing w:after="0" w:line="360" w:lineRule="auto"/>
        <w:ind w:firstLine="720"/>
        <w:jc w:val="both"/>
        <w:rPr>
          <w:rFonts w:ascii="Times New Roman" w:hAnsi="Times New Roman" w:cs="Times New Roman"/>
          <w:bCs/>
          <w:sz w:val="28"/>
          <w:szCs w:val="28"/>
        </w:rPr>
      </w:pPr>
      <w:r w:rsidRPr="006D22B1">
        <w:rPr>
          <w:rFonts w:ascii="Times New Roman" w:hAnsi="Times New Roman"/>
          <w:b/>
          <w:sz w:val="28"/>
          <w:szCs w:val="28"/>
        </w:rPr>
        <w:t>Актуальність</w:t>
      </w:r>
      <w:r w:rsidRPr="006D22B1">
        <w:rPr>
          <w:rFonts w:ascii="Times New Roman" w:hAnsi="Times New Roman"/>
          <w:sz w:val="28"/>
          <w:szCs w:val="28"/>
        </w:rPr>
        <w:t xml:space="preserve">. </w:t>
      </w:r>
      <w:r w:rsidR="000009C9" w:rsidRPr="006D22B1">
        <w:rPr>
          <w:rFonts w:ascii="Times New Roman" w:hAnsi="Times New Roman" w:cs="Times New Roman"/>
          <w:bCs/>
          <w:sz w:val="28"/>
          <w:szCs w:val="28"/>
        </w:rPr>
        <w:t xml:space="preserve">З початком повномасштабної агресії </w:t>
      </w:r>
      <w:proofErr w:type="spellStart"/>
      <w:r w:rsidR="000009C9" w:rsidRPr="006D22B1">
        <w:rPr>
          <w:rFonts w:ascii="Times New Roman" w:hAnsi="Times New Roman" w:cs="Times New Roman"/>
          <w:bCs/>
          <w:sz w:val="28"/>
          <w:szCs w:val="28"/>
        </w:rPr>
        <w:t>росії</w:t>
      </w:r>
      <w:proofErr w:type="spellEnd"/>
      <w:r w:rsidR="000009C9" w:rsidRPr="006D22B1">
        <w:rPr>
          <w:rFonts w:ascii="Times New Roman" w:hAnsi="Times New Roman" w:cs="Times New Roman"/>
          <w:bCs/>
          <w:sz w:val="28"/>
          <w:szCs w:val="28"/>
        </w:rPr>
        <w:t xml:space="preserve"> проти України перед кожним мешканцем України стало питання збереження свого життя та життя своїх рідних та близьких</w:t>
      </w:r>
      <w:r w:rsidR="00573119" w:rsidRPr="006D22B1">
        <w:rPr>
          <w:rFonts w:ascii="Times New Roman" w:hAnsi="Times New Roman" w:cs="Times New Roman"/>
          <w:bCs/>
          <w:sz w:val="28"/>
          <w:szCs w:val="28"/>
        </w:rPr>
        <w:t xml:space="preserve">. Мирне населення не знало, що і як треба робити, коли виникають ситуації, від вирішення яких залежить саме існування людини. </w:t>
      </w:r>
      <w:r w:rsidR="000D16F3" w:rsidRPr="006D22B1">
        <w:rPr>
          <w:rFonts w:ascii="Times New Roman" w:hAnsi="Times New Roman" w:cs="Times New Roman"/>
          <w:bCs/>
          <w:sz w:val="28"/>
          <w:szCs w:val="28"/>
        </w:rPr>
        <w:t xml:space="preserve">Кожен мешканець України відчув страх за життя своїх дітей, за своє життя. </w:t>
      </w:r>
      <w:r w:rsidR="006C2740" w:rsidRPr="006D22B1">
        <w:rPr>
          <w:rFonts w:ascii="Times New Roman" w:hAnsi="Times New Roman" w:cs="Times New Roman"/>
          <w:bCs/>
          <w:sz w:val="28"/>
          <w:szCs w:val="28"/>
        </w:rPr>
        <w:t>Як відомо, потреба в безпеці належить до першочергових базисних потреб люди</w:t>
      </w:r>
      <w:r w:rsidR="00262DDC" w:rsidRPr="006D22B1">
        <w:rPr>
          <w:rFonts w:ascii="Times New Roman" w:hAnsi="Times New Roman" w:cs="Times New Roman"/>
          <w:bCs/>
          <w:sz w:val="28"/>
          <w:szCs w:val="28"/>
        </w:rPr>
        <w:t xml:space="preserve">ни, без задоволення якої неможливе повноцінне існування людини. Для людини життєво необхідно відчувати себе у безпеці постійно, але у мирному життя, ця потреба може бути не актуалізована, тоді як під час реальної загрози: військових дій, природніх катаклізмів, соціальних негараздів – реалізація потреби в безпеці виходить на перший план. Під час таких травматичних ситуацій сприйняття своєї безпеки у людини загострюється,  прийняття рішень пов’язаних зі своєю безпекою </w:t>
      </w:r>
      <w:r w:rsidR="00FF240D" w:rsidRPr="006D22B1">
        <w:rPr>
          <w:rFonts w:ascii="Times New Roman" w:hAnsi="Times New Roman" w:cs="Times New Roman"/>
          <w:bCs/>
          <w:sz w:val="28"/>
          <w:szCs w:val="28"/>
        </w:rPr>
        <w:t xml:space="preserve">стають першочерговими та актуальними. </w:t>
      </w:r>
    </w:p>
    <w:p w:rsidR="00FF240D" w:rsidRPr="00FE7AA1" w:rsidRDefault="0019674E" w:rsidP="00FE7AA1">
      <w:pPr>
        <w:spacing w:after="0" w:line="360" w:lineRule="auto"/>
        <w:ind w:firstLine="720"/>
        <w:jc w:val="both"/>
        <w:rPr>
          <w:rFonts w:ascii="Times New Roman" w:hAnsi="Times New Roman" w:cs="Times New Roman"/>
          <w:bCs/>
          <w:sz w:val="28"/>
          <w:szCs w:val="28"/>
        </w:rPr>
      </w:pPr>
      <w:r w:rsidRPr="006D22B1">
        <w:rPr>
          <w:rFonts w:ascii="Times New Roman" w:hAnsi="Times New Roman" w:cs="Times New Roman"/>
          <w:bCs/>
          <w:sz w:val="28"/>
          <w:szCs w:val="28"/>
        </w:rPr>
        <w:t>Як вказано, у розробленому португальськими психологами</w:t>
      </w:r>
      <w:r w:rsidR="001916F0" w:rsidRPr="006D22B1">
        <w:rPr>
          <w:rFonts w:ascii="Times New Roman" w:hAnsi="Times New Roman" w:cs="Times New Roman"/>
          <w:bCs/>
          <w:sz w:val="28"/>
          <w:szCs w:val="28"/>
        </w:rPr>
        <w:t xml:space="preserve"> (ORDEM DOC PSIHOLOGOS)</w:t>
      </w:r>
      <w:r w:rsidRPr="006D22B1">
        <w:rPr>
          <w:rFonts w:ascii="Times New Roman" w:hAnsi="Times New Roman" w:cs="Times New Roman"/>
          <w:bCs/>
          <w:sz w:val="28"/>
          <w:szCs w:val="28"/>
        </w:rPr>
        <w:t xml:space="preserve"> спеціально для України посібнику з назвою "Травматичні ситуації що вони таке і як з ними боротися?", травматичні</w:t>
      </w:r>
      <w:r w:rsidR="00FF240D" w:rsidRPr="006D22B1">
        <w:rPr>
          <w:rFonts w:ascii="Times New Roman" w:hAnsi="Times New Roman" w:cs="Times New Roman"/>
          <w:bCs/>
          <w:sz w:val="28"/>
          <w:szCs w:val="28"/>
        </w:rPr>
        <w:t xml:space="preserve"> ситуаці</w:t>
      </w:r>
      <w:r w:rsidRPr="006D22B1">
        <w:rPr>
          <w:rFonts w:ascii="Times New Roman" w:hAnsi="Times New Roman" w:cs="Times New Roman"/>
          <w:bCs/>
          <w:sz w:val="28"/>
          <w:szCs w:val="28"/>
        </w:rPr>
        <w:t>ї</w:t>
      </w:r>
      <w:r w:rsidR="00FF240D" w:rsidRPr="006D22B1">
        <w:rPr>
          <w:rFonts w:ascii="Times New Roman" w:hAnsi="Times New Roman" w:cs="Times New Roman"/>
          <w:bCs/>
          <w:sz w:val="28"/>
          <w:szCs w:val="28"/>
        </w:rPr>
        <w:t xml:space="preserve"> - це </w:t>
      </w:r>
      <w:r w:rsidRPr="006D22B1">
        <w:rPr>
          <w:rFonts w:ascii="Times New Roman" w:hAnsi="Times New Roman" w:cs="Times New Roman"/>
          <w:bCs/>
          <w:sz w:val="28"/>
          <w:szCs w:val="28"/>
        </w:rPr>
        <w:t>такі ситуація "</w:t>
      </w:r>
      <w:r w:rsidRPr="006D22B1">
        <w:rPr>
          <w:rFonts w:ascii="Times New Roman" w:hAnsi="Times New Roman" w:cs="Times New Roman"/>
          <w:sz w:val="28"/>
          <w:szCs w:val="28"/>
        </w:rPr>
        <w:t xml:space="preserve">які відповідають дуже стресовим переживанням, які значною мірою загрожують безпеці та фізичному чи психологічному </w:t>
      </w:r>
      <w:r w:rsidRPr="00FE7AA1">
        <w:rPr>
          <w:rFonts w:ascii="Times New Roman" w:hAnsi="Times New Roman" w:cs="Times New Roman"/>
          <w:sz w:val="28"/>
          <w:szCs w:val="28"/>
        </w:rPr>
        <w:t>благополуччю</w:t>
      </w:r>
      <w:r w:rsidRPr="00FE7AA1">
        <w:rPr>
          <w:rFonts w:ascii="Times New Roman" w:hAnsi="Times New Roman" w:cs="Times New Roman"/>
          <w:bCs/>
          <w:sz w:val="28"/>
          <w:szCs w:val="28"/>
        </w:rPr>
        <w:t>"</w:t>
      </w:r>
      <w:r w:rsidR="001916F0" w:rsidRPr="00FE7AA1">
        <w:rPr>
          <w:rFonts w:ascii="Times New Roman" w:hAnsi="Times New Roman" w:cs="Times New Roman"/>
          <w:bCs/>
          <w:sz w:val="28"/>
          <w:szCs w:val="28"/>
        </w:rPr>
        <w:t xml:space="preserve"> </w:t>
      </w:r>
      <w:r w:rsidRPr="00FE7AA1">
        <w:rPr>
          <w:rFonts w:ascii="Times New Roman" w:hAnsi="Times New Roman" w:cs="Times New Roman"/>
          <w:bCs/>
          <w:sz w:val="28"/>
          <w:szCs w:val="28"/>
        </w:rPr>
        <w:t>[</w:t>
      </w:r>
      <w:r w:rsidR="00FE7AA1" w:rsidRPr="00FE7AA1">
        <w:rPr>
          <w:rFonts w:ascii="Times New Roman" w:hAnsi="Times New Roman" w:cs="Times New Roman"/>
          <w:bCs/>
          <w:sz w:val="28"/>
          <w:szCs w:val="28"/>
        </w:rPr>
        <w:t>32</w:t>
      </w:r>
      <w:r w:rsidRPr="00FE7AA1">
        <w:rPr>
          <w:rFonts w:ascii="Times New Roman" w:hAnsi="Times New Roman" w:cs="Times New Roman"/>
          <w:bCs/>
          <w:sz w:val="28"/>
          <w:szCs w:val="28"/>
        </w:rPr>
        <w:t>]</w:t>
      </w:r>
      <w:r w:rsidR="00FE7AA1" w:rsidRPr="00FE7AA1">
        <w:rPr>
          <w:rFonts w:ascii="Times New Roman" w:hAnsi="Times New Roman" w:cs="Times New Roman"/>
          <w:bCs/>
          <w:sz w:val="28"/>
          <w:szCs w:val="28"/>
        </w:rPr>
        <w:t>.</w:t>
      </w:r>
    </w:p>
    <w:p w:rsidR="001916F0" w:rsidRPr="006D22B1" w:rsidRDefault="001916F0" w:rsidP="001916F0">
      <w:pPr>
        <w:spacing w:after="0" w:line="360" w:lineRule="auto"/>
        <w:ind w:firstLine="720"/>
        <w:jc w:val="both"/>
        <w:rPr>
          <w:rFonts w:ascii="Times New Roman" w:hAnsi="Times New Roman" w:cs="Times New Roman"/>
          <w:bCs/>
          <w:sz w:val="28"/>
          <w:szCs w:val="28"/>
        </w:rPr>
      </w:pPr>
      <w:r w:rsidRPr="006D22B1">
        <w:rPr>
          <w:rFonts w:ascii="Times New Roman" w:hAnsi="Times New Roman" w:cs="Times New Roman"/>
          <w:bCs/>
          <w:sz w:val="28"/>
          <w:szCs w:val="28"/>
        </w:rPr>
        <w:t xml:space="preserve">Сприйняття ситуації травматичної для себе чи ні має індивідуальний характер. </w:t>
      </w:r>
      <w:r w:rsidR="00CF77EE" w:rsidRPr="006D22B1">
        <w:rPr>
          <w:rFonts w:ascii="Times New Roman" w:hAnsi="Times New Roman" w:cs="Times New Roman"/>
          <w:bCs/>
          <w:sz w:val="28"/>
          <w:szCs w:val="28"/>
        </w:rPr>
        <w:t>І р</w:t>
      </w:r>
      <w:r w:rsidR="00C25CAA" w:rsidRPr="006D22B1">
        <w:rPr>
          <w:rFonts w:ascii="Times New Roman" w:hAnsi="Times New Roman" w:cs="Times New Roman"/>
          <w:bCs/>
          <w:sz w:val="28"/>
          <w:szCs w:val="28"/>
        </w:rPr>
        <w:t xml:space="preserve">еакція людини на травматичну ситуацію може бути різною. Це може бути розгубленість, апатія, страх, агресія, тривожність, шок. Людина може активно діяти та приймати аргументовані рішення, а може відчувати себе паралізованою і не в змозі адекватно сприймати та обробляти отриману інформацію. </w:t>
      </w:r>
    </w:p>
    <w:p w:rsidR="00573119" w:rsidRPr="006D22B1" w:rsidRDefault="00797CEB" w:rsidP="001916F0">
      <w:pPr>
        <w:spacing w:after="0" w:line="360" w:lineRule="auto"/>
        <w:ind w:firstLine="720"/>
        <w:jc w:val="both"/>
        <w:rPr>
          <w:rFonts w:ascii="Times New Roman" w:hAnsi="Times New Roman" w:cs="Times New Roman"/>
          <w:bCs/>
          <w:sz w:val="28"/>
          <w:szCs w:val="28"/>
        </w:rPr>
      </w:pPr>
      <w:r w:rsidRPr="006D22B1">
        <w:rPr>
          <w:rFonts w:ascii="Times New Roman" w:hAnsi="Times New Roman" w:cs="Times New Roman"/>
          <w:bCs/>
          <w:sz w:val="28"/>
          <w:szCs w:val="28"/>
        </w:rPr>
        <w:t>Х</w:t>
      </w:r>
      <w:r w:rsidR="00573119" w:rsidRPr="006D22B1">
        <w:rPr>
          <w:rFonts w:ascii="Times New Roman" w:hAnsi="Times New Roman" w:cs="Times New Roman"/>
          <w:bCs/>
          <w:sz w:val="28"/>
          <w:szCs w:val="28"/>
        </w:rPr>
        <w:t>тось з самого першого дня</w:t>
      </w:r>
      <w:r w:rsidR="00FF240D" w:rsidRPr="006D22B1">
        <w:rPr>
          <w:rFonts w:ascii="Times New Roman" w:hAnsi="Times New Roman" w:cs="Times New Roman"/>
          <w:bCs/>
          <w:sz w:val="28"/>
          <w:szCs w:val="28"/>
        </w:rPr>
        <w:t xml:space="preserve"> початку повномасштабного вторгнення</w:t>
      </w:r>
      <w:r w:rsidR="00573119" w:rsidRPr="006D22B1">
        <w:rPr>
          <w:rFonts w:ascii="Times New Roman" w:hAnsi="Times New Roman" w:cs="Times New Roman"/>
          <w:bCs/>
          <w:sz w:val="28"/>
          <w:szCs w:val="28"/>
        </w:rPr>
        <w:t xml:space="preserve">, вирішив покинути Україну і виїхати за її кордон. Хтось, сподіваючись на </w:t>
      </w:r>
      <w:r w:rsidR="00573119" w:rsidRPr="006D22B1">
        <w:rPr>
          <w:rFonts w:ascii="Times New Roman" w:hAnsi="Times New Roman" w:cs="Times New Roman"/>
          <w:bCs/>
          <w:sz w:val="28"/>
          <w:szCs w:val="28"/>
        </w:rPr>
        <w:lastRenderedPageBreak/>
        <w:t>чудо, залишався вдома і намагався перечекати  закінчення цього жахіття.  А хтось</w:t>
      </w:r>
      <w:r w:rsidRPr="006D22B1">
        <w:rPr>
          <w:rFonts w:ascii="Times New Roman" w:hAnsi="Times New Roman" w:cs="Times New Roman"/>
          <w:bCs/>
          <w:sz w:val="28"/>
          <w:szCs w:val="28"/>
        </w:rPr>
        <w:t>, ще до 24 лютого, виїхав у</w:t>
      </w:r>
      <w:r w:rsidR="00573119" w:rsidRPr="006D22B1">
        <w:rPr>
          <w:rFonts w:ascii="Times New Roman" w:hAnsi="Times New Roman" w:cs="Times New Roman"/>
          <w:bCs/>
          <w:sz w:val="28"/>
          <w:szCs w:val="28"/>
        </w:rPr>
        <w:t xml:space="preserve"> безпечне для себе та своєї родини місто, серйозно поставивш</w:t>
      </w:r>
      <w:r w:rsidR="000D16F3" w:rsidRPr="006D22B1">
        <w:rPr>
          <w:rFonts w:ascii="Times New Roman" w:hAnsi="Times New Roman" w:cs="Times New Roman"/>
          <w:bCs/>
          <w:sz w:val="28"/>
          <w:szCs w:val="28"/>
        </w:rPr>
        <w:t xml:space="preserve">ись до попереджень в деяких засобах масової інформації. </w:t>
      </w:r>
    </w:p>
    <w:p w:rsidR="00797CEB" w:rsidRPr="006D22B1" w:rsidRDefault="005D55C2" w:rsidP="001916F0">
      <w:pPr>
        <w:spacing w:after="0" w:line="360" w:lineRule="auto"/>
        <w:ind w:firstLine="720"/>
        <w:jc w:val="both"/>
        <w:rPr>
          <w:rFonts w:ascii="Times New Roman" w:hAnsi="Times New Roman" w:cs="Times New Roman"/>
          <w:bCs/>
          <w:sz w:val="28"/>
          <w:szCs w:val="28"/>
        </w:rPr>
      </w:pPr>
      <w:r w:rsidRPr="006D22B1">
        <w:rPr>
          <w:rFonts w:ascii="Times New Roman" w:hAnsi="Times New Roman" w:cs="Times New Roman"/>
          <w:bCs/>
          <w:sz w:val="28"/>
          <w:szCs w:val="28"/>
        </w:rPr>
        <w:t xml:space="preserve">Індивідуально-своєрідні способи переробки інформації у вигляді індивідуальних відмінностей у сприйнятті, аналізі, структуруванні, категоризації, оцінювання </w:t>
      </w:r>
      <w:r w:rsidR="00105239" w:rsidRPr="006D22B1">
        <w:rPr>
          <w:rFonts w:ascii="Times New Roman" w:hAnsi="Times New Roman" w:cs="Times New Roman"/>
          <w:bCs/>
          <w:sz w:val="28"/>
          <w:szCs w:val="28"/>
        </w:rPr>
        <w:t>ситуації, що</w:t>
      </w:r>
      <w:r w:rsidRPr="006D22B1">
        <w:rPr>
          <w:rFonts w:ascii="Times New Roman" w:hAnsi="Times New Roman" w:cs="Times New Roman"/>
          <w:bCs/>
          <w:sz w:val="28"/>
          <w:szCs w:val="28"/>
        </w:rPr>
        <w:t xml:space="preserve"> відбувається </w:t>
      </w:r>
      <w:r w:rsidR="00105239" w:rsidRPr="006D22B1">
        <w:rPr>
          <w:rFonts w:ascii="Times New Roman" w:hAnsi="Times New Roman" w:cs="Times New Roman"/>
          <w:bCs/>
          <w:sz w:val="28"/>
          <w:szCs w:val="28"/>
        </w:rPr>
        <w:t>–</w:t>
      </w:r>
      <w:r w:rsidRPr="006D22B1">
        <w:rPr>
          <w:rFonts w:ascii="Times New Roman" w:hAnsi="Times New Roman" w:cs="Times New Roman"/>
          <w:bCs/>
          <w:sz w:val="28"/>
          <w:szCs w:val="28"/>
        </w:rPr>
        <w:t xml:space="preserve"> </w:t>
      </w:r>
      <w:r w:rsidR="00105239" w:rsidRPr="006D22B1">
        <w:rPr>
          <w:rFonts w:ascii="Times New Roman" w:hAnsi="Times New Roman" w:cs="Times New Roman"/>
          <w:bCs/>
          <w:sz w:val="28"/>
          <w:szCs w:val="28"/>
        </w:rPr>
        <w:t xml:space="preserve">в психології </w:t>
      </w:r>
      <w:r w:rsidRPr="006D22B1">
        <w:rPr>
          <w:rFonts w:ascii="Times New Roman" w:hAnsi="Times New Roman" w:cs="Times New Roman"/>
          <w:bCs/>
          <w:sz w:val="28"/>
          <w:szCs w:val="28"/>
        </w:rPr>
        <w:t>отримало назву  "когнітивні стилі" [</w:t>
      </w:r>
      <w:r w:rsidR="00FE7AA1" w:rsidRPr="00FE7AA1">
        <w:rPr>
          <w:rFonts w:ascii="Times New Roman" w:hAnsi="Times New Roman" w:cs="Times New Roman"/>
          <w:bCs/>
          <w:sz w:val="28"/>
          <w:szCs w:val="28"/>
        </w:rPr>
        <w:t>14</w:t>
      </w:r>
      <w:r w:rsidRPr="00FE7AA1">
        <w:rPr>
          <w:rFonts w:ascii="Times New Roman" w:hAnsi="Times New Roman" w:cs="Times New Roman"/>
          <w:bCs/>
          <w:sz w:val="28"/>
          <w:szCs w:val="28"/>
        </w:rPr>
        <w:t xml:space="preserve"> С. </w:t>
      </w:r>
      <w:r w:rsidR="00FE7AA1">
        <w:rPr>
          <w:rFonts w:ascii="Times New Roman" w:hAnsi="Times New Roman" w:cs="Times New Roman"/>
          <w:bCs/>
          <w:sz w:val="28"/>
          <w:szCs w:val="28"/>
        </w:rPr>
        <w:t>35–37</w:t>
      </w:r>
      <w:r w:rsidRPr="006D22B1">
        <w:rPr>
          <w:rFonts w:ascii="Times New Roman" w:hAnsi="Times New Roman" w:cs="Times New Roman"/>
          <w:bCs/>
          <w:sz w:val="28"/>
          <w:szCs w:val="28"/>
        </w:rPr>
        <w:t xml:space="preserve"> ]</w:t>
      </w:r>
    </w:p>
    <w:p w:rsidR="000B1E88" w:rsidRPr="006D22B1" w:rsidRDefault="0052562D" w:rsidP="00FF240D">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Багато західних психологів прийшли до переконання, що </w:t>
      </w:r>
      <w:r w:rsidR="000B1E88" w:rsidRPr="006D22B1">
        <w:rPr>
          <w:rFonts w:ascii="Times New Roman" w:hAnsi="Times New Roman" w:cs="Times New Roman"/>
          <w:sz w:val="28"/>
          <w:szCs w:val="28"/>
        </w:rPr>
        <w:t>"</w:t>
      </w:r>
      <w:r w:rsidRPr="006D22B1">
        <w:rPr>
          <w:rFonts w:ascii="Times New Roman" w:hAnsi="Times New Roman" w:cs="Times New Roman"/>
          <w:sz w:val="28"/>
          <w:szCs w:val="28"/>
        </w:rPr>
        <w:t>в індивідуальних особливостях сприйняття знаходять своє відбиття стабільні властивості особистості, що мають широкий спектр проявів</w:t>
      </w:r>
      <w:r w:rsidR="000B1E88" w:rsidRPr="006D22B1">
        <w:rPr>
          <w:rFonts w:ascii="Times New Roman" w:hAnsi="Times New Roman" w:cs="Times New Roman"/>
          <w:sz w:val="28"/>
          <w:szCs w:val="28"/>
        </w:rPr>
        <w:t>" [</w:t>
      </w:r>
      <w:r w:rsidR="00FE7AA1">
        <w:rPr>
          <w:rFonts w:ascii="Times New Roman" w:hAnsi="Times New Roman" w:cs="Times New Roman"/>
          <w:sz w:val="28"/>
          <w:szCs w:val="28"/>
        </w:rPr>
        <w:t>16-27</w:t>
      </w:r>
      <w:r w:rsidR="00DD182D" w:rsidRPr="006D22B1">
        <w:rPr>
          <w:rFonts w:ascii="Times New Roman" w:hAnsi="Times New Roman" w:cs="Times New Roman"/>
          <w:sz w:val="28"/>
          <w:szCs w:val="28"/>
        </w:rPr>
        <w:t>].</w:t>
      </w:r>
    </w:p>
    <w:p w:rsidR="00444B33" w:rsidRPr="006D22B1" w:rsidRDefault="00444B33" w:rsidP="00444B33">
      <w:pPr>
        <w:spacing w:after="0" w:line="360" w:lineRule="auto"/>
        <w:ind w:firstLine="720"/>
        <w:jc w:val="both"/>
        <w:rPr>
          <w:rFonts w:ascii="Times New Roman" w:hAnsi="Times New Roman" w:cs="Times New Roman"/>
          <w:b/>
          <w:sz w:val="28"/>
          <w:szCs w:val="28"/>
        </w:rPr>
      </w:pPr>
      <w:r w:rsidRPr="006D22B1">
        <w:rPr>
          <w:rFonts w:ascii="Times New Roman" w:hAnsi="Times New Roman" w:cs="Times New Roman"/>
          <w:sz w:val="28"/>
          <w:szCs w:val="28"/>
        </w:rPr>
        <w:t xml:space="preserve">З виявленням когнітивних стилів психологія </w:t>
      </w:r>
      <w:r w:rsidR="0052562D" w:rsidRPr="006D22B1">
        <w:rPr>
          <w:rFonts w:ascii="Times New Roman" w:hAnsi="Times New Roman" w:cs="Times New Roman"/>
          <w:sz w:val="28"/>
          <w:szCs w:val="28"/>
        </w:rPr>
        <w:t xml:space="preserve">перетворювалася в науку про механізми індивідуальних різниць між людьми в способах </w:t>
      </w:r>
      <w:r w:rsidRPr="006D22B1">
        <w:rPr>
          <w:rFonts w:ascii="Times New Roman" w:hAnsi="Times New Roman" w:cs="Times New Roman"/>
          <w:sz w:val="28"/>
          <w:szCs w:val="28"/>
        </w:rPr>
        <w:t>пізнання навколишнього світу</w:t>
      </w:r>
      <w:r w:rsidR="00FE7AA1">
        <w:rPr>
          <w:rFonts w:ascii="Times New Roman" w:hAnsi="Times New Roman" w:cs="Times New Roman"/>
          <w:sz w:val="28"/>
          <w:szCs w:val="28"/>
        </w:rPr>
        <w:t>.</w:t>
      </w:r>
    </w:p>
    <w:p w:rsidR="00444B33" w:rsidRPr="006D22B1" w:rsidRDefault="00444B33" w:rsidP="00444B33">
      <w:pPr>
        <w:spacing w:after="0" w:line="360" w:lineRule="auto"/>
        <w:ind w:firstLine="720"/>
        <w:jc w:val="both"/>
        <w:rPr>
          <w:rFonts w:ascii="Times New Roman" w:hAnsi="Times New Roman" w:cs="Times New Roman"/>
          <w:color w:val="000000"/>
          <w:sz w:val="28"/>
          <w:szCs w:val="28"/>
        </w:rPr>
      </w:pPr>
      <w:proofErr w:type="spellStart"/>
      <w:r w:rsidRPr="006D22B1">
        <w:rPr>
          <w:rFonts w:ascii="Times New Roman" w:hAnsi="Times New Roman" w:cs="Times New Roman"/>
          <w:color w:val="000000"/>
          <w:sz w:val="28"/>
          <w:szCs w:val="28"/>
        </w:rPr>
        <w:t>Witkin</w:t>
      </w:r>
      <w:proofErr w:type="spellEnd"/>
      <w:r w:rsidRPr="006D22B1">
        <w:rPr>
          <w:rFonts w:ascii="Times New Roman" w:hAnsi="Times New Roman" w:cs="Times New Roman"/>
          <w:color w:val="000000"/>
          <w:sz w:val="28"/>
          <w:szCs w:val="28"/>
        </w:rPr>
        <w:t xml:space="preserve"> H.A., </w:t>
      </w:r>
      <w:proofErr w:type="spellStart"/>
      <w:r w:rsidRPr="006D22B1">
        <w:rPr>
          <w:rFonts w:ascii="Times New Roman" w:hAnsi="Times New Roman" w:cs="Times New Roman"/>
          <w:color w:val="000000"/>
          <w:sz w:val="28"/>
          <w:szCs w:val="28"/>
        </w:rPr>
        <w:t>Goodenough</w:t>
      </w:r>
      <w:proofErr w:type="spellEnd"/>
      <w:r w:rsidRPr="006D22B1">
        <w:rPr>
          <w:rFonts w:ascii="Times New Roman" w:hAnsi="Times New Roman" w:cs="Times New Roman"/>
          <w:color w:val="000000"/>
          <w:sz w:val="28"/>
          <w:szCs w:val="28"/>
        </w:rPr>
        <w:t xml:space="preserve"> D.R. вказують, що</w:t>
      </w:r>
      <w:r w:rsidRPr="006D22B1">
        <w:rPr>
          <w:rFonts w:ascii="Times New Roman" w:hAnsi="Times New Roman" w:cs="Times New Roman"/>
          <w:b/>
          <w:color w:val="000000"/>
          <w:sz w:val="28"/>
          <w:szCs w:val="28"/>
        </w:rPr>
        <w:t xml:space="preserve"> </w:t>
      </w:r>
      <w:r w:rsidRPr="006D22B1">
        <w:rPr>
          <w:rFonts w:ascii="Times New Roman" w:hAnsi="Times New Roman" w:cs="Times New Roman"/>
          <w:sz w:val="28"/>
          <w:szCs w:val="28"/>
        </w:rPr>
        <w:t>"</w:t>
      </w:r>
      <w:r w:rsidRPr="006D22B1">
        <w:rPr>
          <w:rFonts w:ascii="Times New Roman" w:hAnsi="Times New Roman" w:cs="Times New Roman"/>
          <w:color w:val="000000"/>
          <w:sz w:val="28"/>
          <w:szCs w:val="28"/>
        </w:rPr>
        <w:t xml:space="preserve">когнітивні стилі у психології є тією ланкою, котра поєднує мислення та особистість і відображає ступінь диференціації афективного від індивідуального, поєднує в собі індивідуальні відмінності </w:t>
      </w:r>
      <w:proofErr w:type="spellStart"/>
      <w:r w:rsidRPr="006D22B1">
        <w:rPr>
          <w:rFonts w:ascii="Times New Roman" w:hAnsi="Times New Roman" w:cs="Times New Roman"/>
          <w:color w:val="000000"/>
          <w:sz w:val="28"/>
          <w:szCs w:val="28"/>
        </w:rPr>
        <w:t>мотиваційно</w:t>
      </w:r>
      <w:proofErr w:type="spellEnd"/>
      <w:r w:rsidRPr="006D22B1">
        <w:rPr>
          <w:rFonts w:ascii="Times New Roman" w:hAnsi="Times New Roman" w:cs="Times New Roman"/>
          <w:color w:val="000000"/>
          <w:sz w:val="28"/>
          <w:szCs w:val="28"/>
        </w:rPr>
        <w:t xml:space="preserve"> – </w:t>
      </w:r>
      <w:proofErr w:type="spellStart"/>
      <w:r w:rsidRPr="006D22B1">
        <w:rPr>
          <w:rFonts w:ascii="Times New Roman" w:hAnsi="Times New Roman" w:cs="Times New Roman"/>
          <w:color w:val="000000"/>
          <w:sz w:val="28"/>
          <w:szCs w:val="28"/>
        </w:rPr>
        <w:t>потребного</w:t>
      </w:r>
      <w:proofErr w:type="spellEnd"/>
      <w:r w:rsidRPr="006D22B1">
        <w:rPr>
          <w:rFonts w:ascii="Times New Roman" w:hAnsi="Times New Roman" w:cs="Times New Roman"/>
          <w:color w:val="000000"/>
          <w:sz w:val="28"/>
          <w:szCs w:val="28"/>
        </w:rPr>
        <w:t xml:space="preserve"> та </w:t>
      </w:r>
      <w:proofErr w:type="spellStart"/>
      <w:r w:rsidRPr="006D22B1">
        <w:rPr>
          <w:rFonts w:ascii="Times New Roman" w:hAnsi="Times New Roman" w:cs="Times New Roman"/>
          <w:color w:val="000000"/>
          <w:sz w:val="28"/>
          <w:szCs w:val="28"/>
        </w:rPr>
        <w:t>перцептивного</w:t>
      </w:r>
      <w:proofErr w:type="spellEnd"/>
      <w:r w:rsidRPr="006D22B1">
        <w:rPr>
          <w:rFonts w:ascii="Times New Roman" w:hAnsi="Times New Roman" w:cs="Times New Roman"/>
          <w:color w:val="000000"/>
          <w:sz w:val="28"/>
          <w:szCs w:val="28"/>
        </w:rPr>
        <w:t xml:space="preserve"> порядку</w:t>
      </w:r>
      <w:r w:rsidRPr="006D22B1">
        <w:rPr>
          <w:rFonts w:ascii="Times New Roman" w:hAnsi="Times New Roman" w:cs="Times New Roman"/>
          <w:sz w:val="28"/>
          <w:szCs w:val="28"/>
        </w:rPr>
        <w:t>"</w:t>
      </w:r>
      <w:r w:rsidRPr="006D22B1">
        <w:rPr>
          <w:rFonts w:ascii="Times New Roman" w:hAnsi="Times New Roman" w:cs="Times New Roman"/>
          <w:color w:val="000000"/>
          <w:sz w:val="28"/>
          <w:szCs w:val="28"/>
        </w:rPr>
        <w:t xml:space="preserve"> [</w:t>
      </w:r>
      <w:r w:rsidR="00FE7AA1">
        <w:rPr>
          <w:rFonts w:ascii="Times New Roman" w:hAnsi="Times New Roman" w:cs="Times New Roman"/>
          <w:color w:val="000000"/>
          <w:sz w:val="28"/>
          <w:szCs w:val="28"/>
        </w:rPr>
        <w:t>26</w:t>
      </w:r>
      <w:r w:rsidRPr="006D22B1">
        <w:rPr>
          <w:rFonts w:ascii="Times New Roman" w:hAnsi="Times New Roman" w:cs="Times New Roman"/>
          <w:color w:val="000000"/>
          <w:sz w:val="28"/>
          <w:szCs w:val="28"/>
        </w:rPr>
        <w:t>].</w:t>
      </w:r>
    </w:p>
    <w:p w:rsidR="00230DBD" w:rsidRPr="006D22B1" w:rsidRDefault="00230DBD" w:rsidP="00444B33">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Зараз у зарубіжній та вітчизняній літературі можна зустріти близько 20 описів різних когнітивних стил</w:t>
      </w:r>
      <w:r w:rsidR="00BE64AD" w:rsidRPr="006D22B1">
        <w:rPr>
          <w:rFonts w:ascii="Times New Roman" w:hAnsi="Times New Roman" w:cs="Times New Roman"/>
          <w:sz w:val="28"/>
          <w:szCs w:val="28"/>
        </w:rPr>
        <w:t>і</w:t>
      </w:r>
      <w:r w:rsidRPr="006D22B1">
        <w:rPr>
          <w:rFonts w:ascii="Times New Roman" w:hAnsi="Times New Roman" w:cs="Times New Roman"/>
          <w:sz w:val="28"/>
          <w:szCs w:val="28"/>
        </w:rPr>
        <w:t>в. До їх числа відносять "</w:t>
      </w:r>
      <w:proofErr w:type="spellStart"/>
      <w:r w:rsidRPr="006D22B1">
        <w:rPr>
          <w:rFonts w:ascii="Times New Roman" w:hAnsi="Times New Roman" w:cs="Times New Roman"/>
          <w:sz w:val="28"/>
          <w:szCs w:val="28"/>
        </w:rPr>
        <w:t>полезалежність-поленезалежність</w:t>
      </w:r>
      <w:proofErr w:type="spellEnd"/>
      <w:r w:rsidRPr="006D22B1">
        <w:rPr>
          <w:rFonts w:ascii="Times New Roman" w:hAnsi="Times New Roman" w:cs="Times New Roman"/>
          <w:sz w:val="28"/>
          <w:szCs w:val="28"/>
        </w:rPr>
        <w:t xml:space="preserve">, </w:t>
      </w:r>
      <w:proofErr w:type="spellStart"/>
      <w:r w:rsidRPr="006D22B1">
        <w:rPr>
          <w:rFonts w:ascii="Times New Roman" w:hAnsi="Times New Roman" w:cs="Times New Roman"/>
          <w:sz w:val="28"/>
          <w:szCs w:val="28"/>
        </w:rPr>
        <w:t>сглажування-загострення</w:t>
      </w:r>
      <w:proofErr w:type="spellEnd"/>
      <w:r w:rsidRPr="006D22B1">
        <w:rPr>
          <w:rFonts w:ascii="Times New Roman" w:hAnsi="Times New Roman" w:cs="Times New Roman"/>
          <w:sz w:val="28"/>
          <w:szCs w:val="28"/>
        </w:rPr>
        <w:t xml:space="preserve">, когнітивна складність-когнітивна простота, </w:t>
      </w:r>
      <w:proofErr w:type="spellStart"/>
      <w:r w:rsidRPr="006D22B1">
        <w:rPr>
          <w:rFonts w:ascii="Times New Roman" w:hAnsi="Times New Roman" w:cs="Times New Roman"/>
          <w:sz w:val="28"/>
          <w:szCs w:val="28"/>
        </w:rPr>
        <w:t>рефлексивність-імпульсивність</w:t>
      </w:r>
      <w:proofErr w:type="spellEnd"/>
      <w:r w:rsidRPr="006D22B1">
        <w:rPr>
          <w:rFonts w:ascii="Times New Roman" w:hAnsi="Times New Roman" w:cs="Times New Roman"/>
          <w:sz w:val="28"/>
          <w:szCs w:val="28"/>
        </w:rPr>
        <w:t>, толерантність-нетолерантність до нереального досвіду, понятійний вузький-широкий діапазон еквівалентності, аналітичність-синтетичність, та ін. Вони дуже різнорідні за способами діагностики, теоретичній інтерпретації і широ</w:t>
      </w:r>
      <w:r w:rsidR="00FE7AA1">
        <w:rPr>
          <w:rFonts w:ascii="Times New Roman" w:hAnsi="Times New Roman" w:cs="Times New Roman"/>
          <w:sz w:val="28"/>
          <w:szCs w:val="28"/>
        </w:rPr>
        <w:t xml:space="preserve">ті впливу на поведінку людини" </w:t>
      </w:r>
      <w:r w:rsidR="00FE7AA1" w:rsidRPr="00FE7AA1">
        <w:rPr>
          <w:rFonts w:ascii="Times New Roman" w:hAnsi="Times New Roman" w:cs="Times New Roman"/>
          <w:sz w:val="28"/>
          <w:szCs w:val="28"/>
        </w:rPr>
        <w:t>[16-27]</w:t>
      </w:r>
      <w:r w:rsidR="00FE7AA1">
        <w:rPr>
          <w:rFonts w:ascii="Times New Roman" w:hAnsi="Times New Roman" w:cs="Times New Roman"/>
          <w:sz w:val="28"/>
          <w:szCs w:val="28"/>
        </w:rPr>
        <w:t>.</w:t>
      </w:r>
    </w:p>
    <w:p w:rsidR="00BE64AD" w:rsidRPr="006D22B1" w:rsidRDefault="00532954" w:rsidP="00BE64AD">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Психологічні дослідження</w:t>
      </w:r>
      <w:r w:rsidR="003D3743" w:rsidRPr="006D22B1">
        <w:rPr>
          <w:rFonts w:ascii="Times New Roman" w:hAnsi="Times New Roman" w:cs="Times New Roman"/>
          <w:sz w:val="28"/>
          <w:szCs w:val="28"/>
        </w:rPr>
        <w:t xml:space="preserve"> когнітивних стилів дають можливість зробити висновок, що</w:t>
      </w:r>
      <w:r w:rsidR="00BE64AD" w:rsidRPr="006D22B1">
        <w:rPr>
          <w:rFonts w:ascii="Times New Roman" w:hAnsi="Times New Roman" w:cs="Times New Roman"/>
          <w:sz w:val="28"/>
          <w:szCs w:val="28"/>
        </w:rPr>
        <w:t xml:space="preserve"> відмінності </w:t>
      </w:r>
      <w:r w:rsidRPr="006D22B1">
        <w:rPr>
          <w:rFonts w:ascii="Times New Roman" w:hAnsi="Times New Roman" w:cs="Times New Roman"/>
          <w:sz w:val="28"/>
          <w:szCs w:val="28"/>
        </w:rPr>
        <w:t>у сприйнятті</w:t>
      </w:r>
      <w:r w:rsidR="00BE64AD" w:rsidRPr="006D22B1">
        <w:rPr>
          <w:rFonts w:ascii="Times New Roman" w:hAnsi="Times New Roman" w:cs="Times New Roman"/>
          <w:sz w:val="28"/>
          <w:szCs w:val="28"/>
        </w:rPr>
        <w:t xml:space="preserve"> </w:t>
      </w:r>
      <w:r w:rsidRPr="006D22B1">
        <w:rPr>
          <w:rFonts w:ascii="Times New Roman" w:hAnsi="Times New Roman" w:cs="Times New Roman"/>
          <w:sz w:val="28"/>
          <w:szCs w:val="28"/>
        </w:rPr>
        <w:t xml:space="preserve">травматичних ситуацій </w:t>
      </w:r>
      <w:r w:rsidR="00BE64AD" w:rsidRPr="006D22B1">
        <w:rPr>
          <w:rFonts w:ascii="Times New Roman" w:hAnsi="Times New Roman" w:cs="Times New Roman"/>
          <w:sz w:val="28"/>
          <w:szCs w:val="28"/>
        </w:rPr>
        <w:t xml:space="preserve">не випадкові і пов'язані з </w:t>
      </w:r>
      <w:r w:rsidRPr="006D22B1">
        <w:rPr>
          <w:rFonts w:ascii="Times New Roman" w:hAnsi="Times New Roman" w:cs="Times New Roman"/>
          <w:sz w:val="28"/>
          <w:szCs w:val="28"/>
        </w:rPr>
        <w:t xml:space="preserve">особливостями особистості людини, а також з особливостями її поведінки.  </w:t>
      </w:r>
      <w:r w:rsidR="003D3743" w:rsidRPr="006D22B1">
        <w:rPr>
          <w:rFonts w:ascii="Times New Roman" w:hAnsi="Times New Roman" w:cs="Times New Roman"/>
          <w:sz w:val="28"/>
          <w:szCs w:val="28"/>
        </w:rPr>
        <w:t xml:space="preserve">Врахування </w:t>
      </w:r>
      <w:r w:rsidRPr="006D22B1">
        <w:rPr>
          <w:rFonts w:ascii="Times New Roman" w:hAnsi="Times New Roman" w:cs="Times New Roman"/>
          <w:sz w:val="28"/>
          <w:szCs w:val="28"/>
        </w:rPr>
        <w:t xml:space="preserve">впливу </w:t>
      </w:r>
      <w:r w:rsidR="00BE64AD" w:rsidRPr="006D22B1">
        <w:rPr>
          <w:rFonts w:ascii="Times New Roman" w:hAnsi="Times New Roman" w:cs="Times New Roman"/>
          <w:sz w:val="28"/>
          <w:szCs w:val="28"/>
        </w:rPr>
        <w:t xml:space="preserve">когнітивних стилів </w:t>
      </w:r>
      <w:r w:rsidRPr="006D22B1">
        <w:rPr>
          <w:rFonts w:ascii="Times New Roman" w:hAnsi="Times New Roman" w:cs="Times New Roman"/>
          <w:sz w:val="28"/>
          <w:szCs w:val="28"/>
        </w:rPr>
        <w:t xml:space="preserve">на </w:t>
      </w:r>
      <w:r w:rsidRPr="006D22B1">
        <w:rPr>
          <w:rFonts w:ascii="Times New Roman" w:hAnsi="Times New Roman" w:cs="Times New Roman"/>
          <w:sz w:val="28"/>
          <w:szCs w:val="28"/>
        </w:rPr>
        <w:lastRenderedPageBreak/>
        <w:t xml:space="preserve">особливості поведінки мешканців України в травматичних ситуаціях під час воєнного стану </w:t>
      </w:r>
      <w:r w:rsidR="00BE64AD" w:rsidRPr="006D22B1">
        <w:rPr>
          <w:rFonts w:ascii="Times New Roman" w:hAnsi="Times New Roman" w:cs="Times New Roman"/>
          <w:sz w:val="28"/>
          <w:szCs w:val="28"/>
        </w:rPr>
        <w:t xml:space="preserve">є важливими </w:t>
      </w:r>
      <w:r w:rsidR="003D3743" w:rsidRPr="006D22B1">
        <w:rPr>
          <w:rFonts w:ascii="Times New Roman" w:hAnsi="Times New Roman" w:cs="Times New Roman"/>
          <w:sz w:val="28"/>
          <w:szCs w:val="28"/>
        </w:rPr>
        <w:t xml:space="preserve">та актуальними </w:t>
      </w:r>
      <w:r w:rsidR="00BE64AD" w:rsidRPr="006D22B1">
        <w:rPr>
          <w:rFonts w:ascii="Times New Roman" w:hAnsi="Times New Roman" w:cs="Times New Roman"/>
          <w:sz w:val="28"/>
          <w:szCs w:val="28"/>
        </w:rPr>
        <w:t xml:space="preserve">факторами, які варто брати до уваги під час організації </w:t>
      </w:r>
      <w:r w:rsidR="003D3743" w:rsidRPr="006D22B1">
        <w:rPr>
          <w:rFonts w:ascii="Times New Roman" w:hAnsi="Times New Roman" w:cs="Times New Roman"/>
          <w:sz w:val="28"/>
          <w:szCs w:val="28"/>
        </w:rPr>
        <w:t xml:space="preserve">сучасних </w:t>
      </w:r>
      <w:r w:rsidR="00BE64AD" w:rsidRPr="006D22B1">
        <w:rPr>
          <w:rFonts w:ascii="Times New Roman" w:hAnsi="Times New Roman" w:cs="Times New Roman"/>
          <w:sz w:val="28"/>
          <w:szCs w:val="28"/>
        </w:rPr>
        <w:t xml:space="preserve">досліджень </w:t>
      </w:r>
      <w:r w:rsidR="003D3743" w:rsidRPr="006D22B1">
        <w:rPr>
          <w:rFonts w:ascii="Times New Roman" w:hAnsi="Times New Roman" w:cs="Times New Roman"/>
          <w:sz w:val="28"/>
          <w:szCs w:val="28"/>
        </w:rPr>
        <w:t>індивідуально-своєрідни</w:t>
      </w:r>
      <w:r w:rsidRPr="006D22B1">
        <w:rPr>
          <w:rFonts w:ascii="Times New Roman" w:hAnsi="Times New Roman" w:cs="Times New Roman"/>
          <w:sz w:val="28"/>
          <w:szCs w:val="28"/>
        </w:rPr>
        <w:t xml:space="preserve">х способів переробки травматичної інформації та особливостей </w:t>
      </w:r>
      <w:r w:rsidR="00F442DD" w:rsidRPr="006D22B1">
        <w:rPr>
          <w:rFonts w:ascii="Times New Roman" w:hAnsi="Times New Roman" w:cs="Times New Roman"/>
          <w:sz w:val="28"/>
          <w:szCs w:val="28"/>
        </w:rPr>
        <w:t>поведінки.</w:t>
      </w:r>
    </w:p>
    <w:p w:rsidR="00F442DD" w:rsidRPr="006D22B1" w:rsidRDefault="003D3743" w:rsidP="004617B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b/>
          <w:sz w:val="28"/>
          <w:szCs w:val="28"/>
        </w:rPr>
        <w:t>Мета</w:t>
      </w:r>
      <w:r w:rsidRPr="006D22B1">
        <w:rPr>
          <w:rFonts w:ascii="Times New Roman" w:hAnsi="Times New Roman" w:cs="Times New Roman"/>
          <w:sz w:val="28"/>
          <w:szCs w:val="28"/>
        </w:rPr>
        <w:t xml:space="preserve"> – виявити </w:t>
      </w:r>
      <w:r w:rsidR="00F442DD" w:rsidRPr="006D22B1">
        <w:rPr>
          <w:rFonts w:ascii="Times New Roman" w:hAnsi="Times New Roman" w:cs="Times New Roman"/>
          <w:sz w:val="28"/>
          <w:szCs w:val="28"/>
        </w:rPr>
        <w:t>взаємозв'язок когнітивних стилів з особливостями поведінки мешканців України  в травматичних ситуаціях під час воєнного стану.</w:t>
      </w:r>
    </w:p>
    <w:p w:rsidR="001F0F9D" w:rsidRPr="006D22B1" w:rsidRDefault="001F0F9D" w:rsidP="001F0F9D">
      <w:pPr>
        <w:spacing w:after="0" w:line="360" w:lineRule="auto"/>
        <w:ind w:firstLine="709"/>
        <w:jc w:val="both"/>
        <w:rPr>
          <w:rFonts w:ascii="Times New Roman" w:hAnsi="Times New Roman"/>
          <w:b/>
          <w:bCs/>
          <w:color w:val="000000"/>
          <w:sz w:val="28"/>
          <w:szCs w:val="28"/>
        </w:rPr>
      </w:pPr>
      <w:r w:rsidRPr="006D22B1">
        <w:rPr>
          <w:rFonts w:ascii="Times New Roman" w:hAnsi="Times New Roman"/>
          <w:b/>
          <w:bCs/>
          <w:color w:val="000000"/>
          <w:sz w:val="28"/>
          <w:szCs w:val="28"/>
        </w:rPr>
        <w:t>Завдання роботи:</w:t>
      </w:r>
    </w:p>
    <w:p w:rsidR="00521680" w:rsidRPr="006D22B1" w:rsidRDefault="00521680" w:rsidP="00521680">
      <w:pPr>
        <w:spacing w:after="0" w:line="360" w:lineRule="auto"/>
        <w:ind w:firstLine="720"/>
        <w:jc w:val="both"/>
        <w:rPr>
          <w:rFonts w:ascii="Times New Roman" w:hAnsi="Times New Roman"/>
          <w:color w:val="000000"/>
          <w:sz w:val="28"/>
          <w:szCs w:val="28"/>
        </w:rPr>
      </w:pPr>
      <w:r w:rsidRPr="006D22B1">
        <w:rPr>
          <w:rFonts w:ascii="Times New Roman" w:hAnsi="Times New Roman"/>
          <w:color w:val="000000"/>
          <w:sz w:val="28"/>
          <w:szCs w:val="28"/>
        </w:rPr>
        <w:t xml:space="preserve">1. </w:t>
      </w:r>
      <w:r w:rsidR="001F0F9D" w:rsidRPr="006D22B1">
        <w:rPr>
          <w:rFonts w:ascii="Times New Roman" w:hAnsi="Times New Roman"/>
          <w:color w:val="000000"/>
          <w:sz w:val="28"/>
          <w:szCs w:val="28"/>
        </w:rPr>
        <w:t>На підставі аналізу літерату</w:t>
      </w:r>
      <w:r w:rsidR="00F442DD" w:rsidRPr="006D22B1">
        <w:rPr>
          <w:rFonts w:ascii="Times New Roman" w:hAnsi="Times New Roman"/>
          <w:color w:val="000000"/>
          <w:sz w:val="28"/>
          <w:szCs w:val="28"/>
        </w:rPr>
        <w:t>ри розгляну</w:t>
      </w:r>
      <w:r w:rsidR="004C448A" w:rsidRPr="006D22B1">
        <w:rPr>
          <w:rFonts w:ascii="Times New Roman" w:hAnsi="Times New Roman"/>
          <w:color w:val="000000"/>
          <w:sz w:val="28"/>
          <w:szCs w:val="28"/>
        </w:rPr>
        <w:t>т</w:t>
      </w:r>
      <w:r w:rsidR="00F442DD" w:rsidRPr="006D22B1">
        <w:rPr>
          <w:rFonts w:ascii="Times New Roman" w:hAnsi="Times New Roman"/>
          <w:color w:val="000000"/>
          <w:sz w:val="28"/>
          <w:szCs w:val="28"/>
        </w:rPr>
        <w:t>и сучасні погляди стосовно когнітивних стилів та особливостей травматичних ситуації</w:t>
      </w:r>
      <w:r w:rsidR="001F0F9D" w:rsidRPr="006D22B1">
        <w:rPr>
          <w:rFonts w:ascii="Times New Roman" w:hAnsi="Times New Roman"/>
          <w:color w:val="000000"/>
          <w:sz w:val="28"/>
          <w:szCs w:val="28"/>
        </w:rPr>
        <w:t xml:space="preserve"> </w:t>
      </w:r>
      <w:r w:rsidR="00F442DD" w:rsidRPr="006D22B1">
        <w:rPr>
          <w:rFonts w:ascii="Times New Roman" w:hAnsi="Times New Roman"/>
          <w:color w:val="000000"/>
          <w:sz w:val="28"/>
          <w:szCs w:val="28"/>
        </w:rPr>
        <w:t>та</w:t>
      </w:r>
      <w:r w:rsidR="001F0F9D" w:rsidRPr="006D22B1">
        <w:rPr>
          <w:rFonts w:ascii="Times New Roman" w:hAnsi="Times New Roman"/>
          <w:color w:val="000000"/>
          <w:sz w:val="28"/>
          <w:szCs w:val="28"/>
        </w:rPr>
        <w:t xml:space="preserve"> їх вплив на </w:t>
      </w:r>
      <w:r w:rsidR="00F442DD" w:rsidRPr="006D22B1">
        <w:rPr>
          <w:rFonts w:ascii="Times New Roman" w:hAnsi="Times New Roman"/>
          <w:color w:val="000000"/>
          <w:sz w:val="28"/>
          <w:szCs w:val="28"/>
        </w:rPr>
        <w:t xml:space="preserve">поведінку </w:t>
      </w:r>
      <w:r w:rsidR="005C2453" w:rsidRPr="006D22B1">
        <w:rPr>
          <w:rFonts w:ascii="Times New Roman" w:hAnsi="Times New Roman"/>
          <w:color w:val="000000"/>
          <w:sz w:val="28"/>
          <w:szCs w:val="28"/>
        </w:rPr>
        <w:t>мешканців України  під час воєнного стану</w:t>
      </w:r>
      <w:r w:rsidRPr="006D22B1">
        <w:rPr>
          <w:rFonts w:ascii="Times New Roman" w:hAnsi="Times New Roman"/>
          <w:color w:val="000000"/>
          <w:sz w:val="28"/>
          <w:szCs w:val="28"/>
        </w:rPr>
        <w:t>.</w:t>
      </w:r>
    </w:p>
    <w:p w:rsidR="00521680" w:rsidRPr="006D22B1" w:rsidRDefault="00521680" w:rsidP="00521680">
      <w:pPr>
        <w:spacing w:after="0" w:line="360" w:lineRule="auto"/>
        <w:ind w:firstLine="720"/>
        <w:jc w:val="both"/>
        <w:rPr>
          <w:rFonts w:ascii="Times New Roman" w:hAnsi="Times New Roman"/>
          <w:color w:val="000000"/>
          <w:sz w:val="28"/>
          <w:szCs w:val="28"/>
        </w:rPr>
      </w:pPr>
      <w:r w:rsidRPr="006D22B1">
        <w:rPr>
          <w:rFonts w:ascii="Times New Roman" w:hAnsi="Times New Roman"/>
          <w:color w:val="000000"/>
          <w:sz w:val="28"/>
          <w:szCs w:val="28"/>
        </w:rPr>
        <w:t>2. Охарактеризувати групу та методи дослідження. Описати організацію дослідження.</w:t>
      </w:r>
    </w:p>
    <w:p w:rsidR="00A86C55" w:rsidRPr="00A235C9" w:rsidRDefault="00521680" w:rsidP="00521680">
      <w:pPr>
        <w:spacing w:after="0" w:line="360" w:lineRule="auto"/>
        <w:ind w:firstLine="720"/>
        <w:jc w:val="both"/>
        <w:rPr>
          <w:rFonts w:ascii="Times New Roman" w:hAnsi="Times New Roman"/>
          <w:color w:val="000000"/>
          <w:sz w:val="28"/>
          <w:szCs w:val="28"/>
          <w:lang w:val="ru-RU"/>
        </w:rPr>
      </w:pPr>
      <w:r w:rsidRPr="006D22B1">
        <w:rPr>
          <w:rFonts w:ascii="Times New Roman" w:hAnsi="Times New Roman"/>
          <w:color w:val="000000"/>
          <w:sz w:val="28"/>
          <w:szCs w:val="28"/>
        </w:rPr>
        <w:t>3.</w:t>
      </w:r>
      <w:r w:rsidR="001F0F9D" w:rsidRPr="006D22B1">
        <w:rPr>
          <w:rFonts w:ascii="Times New Roman" w:hAnsi="Times New Roman"/>
          <w:color w:val="000000"/>
          <w:sz w:val="28"/>
          <w:szCs w:val="28"/>
        </w:rPr>
        <w:t xml:space="preserve"> </w:t>
      </w:r>
      <w:r w:rsidRPr="006D22B1">
        <w:rPr>
          <w:rFonts w:ascii="Times New Roman" w:hAnsi="Times New Roman"/>
          <w:color w:val="000000"/>
          <w:sz w:val="28"/>
          <w:szCs w:val="28"/>
        </w:rPr>
        <w:t xml:space="preserve">Провести </w:t>
      </w:r>
      <w:r w:rsidR="001F0F9D" w:rsidRPr="006D22B1">
        <w:rPr>
          <w:rFonts w:ascii="Times New Roman" w:hAnsi="Times New Roman"/>
          <w:color w:val="000000"/>
          <w:sz w:val="28"/>
          <w:szCs w:val="28"/>
        </w:rPr>
        <w:t>психодіагностику</w:t>
      </w:r>
      <w:r w:rsidR="00A235C9">
        <w:rPr>
          <w:rFonts w:ascii="Times New Roman" w:hAnsi="Times New Roman"/>
          <w:color w:val="000000"/>
          <w:sz w:val="28"/>
          <w:szCs w:val="28"/>
          <w:lang w:val="ru-RU"/>
        </w:rPr>
        <w:t>:</w:t>
      </w:r>
    </w:p>
    <w:p w:rsidR="00A235C9" w:rsidRPr="00A235C9" w:rsidRDefault="00A235C9" w:rsidP="00521680">
      <w:pPr>
        <w:spacing w:after="0" w:line="360" w:lineRule="auto"/>
        <w:ind w:firstLine="720"/>
        <w:jc w:val="both"/>
        <w:rPr>
          <w:rFonts w:ascii="Times New Roman" w:hAnsi="Times New Roman"/>
          <w:color w:val="000000"/>
          <w:sz w:val="28"/>
          <w:szCs w:val="28"/>
          <w:lang w:val="ru-RU"/>
        </w:rPr>
      </w:pPr>
      <w:r>
        <w:rPr>
          <w:rFonts w:ascii="Times New Roman" w:hAnsi="Times New Roman"/>
          <w:color w:val="000000"/>
          <w:sz w:val="28"/>
          <w:szCs w:val="28"/>
          <w:lang w:val="ru-RU"/>
        </w:rPr>
        <w:t>-</w:t>
      </w:r>
      <w:r w:rsidRPr="00A235C9">
        <w:t xml:space="preserve"> </w:t>
      </w:r>
      <w:r>
        <w:rPr>
          <w:rFonts w:ascii="Times New Roman" w:hAnsi="Times New Roman"/>
          <w:color w:val="000000"/>
          <w:sz w:val="28"/>
          <w:szCs w:val="28"/>
          <w:lang w:val="ru-RU"/>
        </w:rPr>
        <w:t>анкета</w:t>
      </w:r>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Чи</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були</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учасники</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дослідження</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учасниками</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травматичних</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ситуаціях</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пов’язаних</w:t>
      </w:r>
      <w:proofErr w:type="spellEnd"/>
      <w:r w:rsidRPr="00A235C9">
        <w:rPr>
          <w:rFonts w:ascii="Times New Roman" w:hAnsi="Times New Roman"/>
          <w:color w:val="000000"/>
          <w:sz w:val="28"/>
          <w:szCs w:val="28"/>
          <w:lang w:val="ru-RU"/>
        </w:rPr>
        <w:t xml:space="preserve"> з </w:t>
      </w:r>
      <w:proofErr w:type="spellStart"/>
      <w:r w:rsidRPr="00A235C9">
        <w:rPr>
          <w:rFonts w:ascii="Times New Roman" w:hAnsi="Times New Roman"/>
          <w:color w:val="000000"/>
          <w:sz w:val="28"/>
          <w:szCs w:val="28"/>
          <w:lang w:val="ru-RU"/>
        </w:rPr>
        <w:t>воєнними</w:t>
      </w:r>
      <w:proofErr w:type="spellEnd"/>
      <w:r w:rsidRPr="00A235C9">
        <w:rPr>
          <w:rFonts w:ascii="Times New Roman" w:hAnsi="Times New Roman"/>
          <w:color w:val="000000"/>
          <w:sz w:val="28"/>
          <w:szCs w:val="28"/>
          <w:lang w:val="ru-RU"/>
        </w:rPr>
        <w:t xml:space="preserve"> </w:t>
      </w:r>
      <w:proofErr w:type="spellStart"/>
      <w:r w:rsidRPr="00A235C9">
        <w:rPr>
          <w:rFonts w:ascii="Times New Roman" w:hAnsi="Times New Roman"/>
          <w:color w:val="000000"/>
          <w:sz w:val="28"/>
          <w:szCs w:val="28"/>
          <w:lang w:val="ru-RU"/>
        </w:rPr>
        <w:t>діями</w:t>
      </w:r>
      <w:proofErr w:type="spellEnd"/>
      <w:r w:rsidRPr="00A235C9">
        <w:rPr>
          <w:rFonts w:ascii="Times New Roman" w:hAnsi="Times New Roman"/>
          <w:color w:val="000000"/>
          <w:sz w:val="28"/>
          <w:szCs w:val="28"/>
          <w:lang w:val="ru-RU"/>
        </w:rPr>
        <w:t>?"</w:t>
      </w:r>
    </w:p>
    <w:p w:rsidR="00A235C9" w:rsidRPr="00A235C9" w:rsidRDefault="00A86C55" w:rsidP="00A235C9">
      <w:pPr>
        <w:spacing w:after="0" w:line="360" w:lineRule="auto"/>
        <w:ind w:firstLine="720"/>
        <w:jc w:val="both"/>
        <w:rPr>
          <w:rFonts w:ascii="Times New Roman" w:hAnsi="Times New Roman" w:cs="Times New Roman"/>
          <w:sz w:val="28"/>
          <w:szCs w:val="28"/>
          <w:lang w:val="ru-RU"/>
        </w:rPr>
      </w:pPr>
      <w:r>
        <w:rPr>
          <w:rFonts w:ascii="Times New Roman" w:hAnsi="Times New Roman"/>
          <w:color w:val="000000"/>
          <w:sz w:val="28"/>
          <w:szCs w:val="28"/>
        </w:rPr>
        <w:t xml:space="preserve">- </w:t>
      </w:r>
      <w:r w:rsidR="001F0F9D" w:rsidRPr="006D22B1">
        <w:rPr>
          <w:rFonts w:ascii="Times New Roman" w:hAnsi="Times New Roman"/>
          <w:color w:val="000000"/>
          <w:sz w:val="28"/>
          <w:szCs w:val="28"/>
        </w:rPr>
        <w:t xml:space="preserve"> </w:t>
      </w:r>
      <w:r w:rsidR="001F0F9D" w:rsidRPr="006D22B1">
        <w:rPr>
          <w:rFonts w:ascii="Times New Roman" w:hAnsi="Times New Roman"/>
          <w:sz w:val="28"/>
          <w:szCs w:val="28"/>
        </w:rPr>
        <w:t xml:space="preserve">властивих </w:t>
      </w:r>
      <w:r w:rsidR="001F0F9D" w:rsidRPr="006D22B1">
        <w:rPr>
          <w:rFonts w:ascii="Times New Roman" w:hAnsi="Times New Roman" w:cs="Times New Roman"/>
          <w:sz w:val="28"/>
          <w:szCs w:val="28"/>
        </w:rPr>
        <w:t>когнітивних стилів "</w:t>
      </w:r>
      <w:proofErr w:type="spellStart"/>
      <w:r w:rsidR="001F0F9D" w:rsidRPr="006D22B1">
        <w:rPr>
          <w:rFonts w:ascii="Times New Roman" w:hAnsi="Times New Roman" w:cs="Times New Roman"/>
          <w:sz w:val="28"/>
          <w:szCs w:val="28"/>
        </w:rPr>
        <w:t>полезалежність</w:t>
      </w:r>
      <w:proofErr w:type="spellEnd"/>
      <w:r w:rsidR="001F0F9D" w:rsidRPr="006D22B1">
        <w:rPr>
          <w:rFonts w:ascii="Times New Roman" w:hAnsi="Times New Roman" w:cs="Times New Roman"/>
          <w:sz w:val="28"/>
          <w:szCs w:val="28"/>
        </w:rPr>
        <w:t>/</w:t>
      </w:r>
      <w:proofErr w:type="spellStart"/>
      <w:r w:rsidR="001F0F9D" w:rsidRPr="006D22B1">
        <w:rPr>
          <w:rFonts w:ascii="Times New Roman" w:hAnsi="Times New Roman" w:cs="Times New Roman"/>
          <w:sz w:val="28"/>
          <w:szCs w:val="28"/>
        </w:rPr>
        <w:t>поленезалежність</w:t>
      </w:r>
      <w:proofErr w:type="spellEnd"/>
      <w:r w:rsidR="001F0F9D" w:rsidRPr="006D22B1">
        <w:rPr>
          <w:rFonts w:ascii="Times New Roman" w:hAnsi="Times New Roman" w:cs="Times New Roman"/>
          <w:sz w:val="28"/>
          <w:szCs w:val="28"/>
        </w:rPr>
        <w:t xml:space="preserve">" </w:t>
      </w:r>
      <w:r w:rsidR="00A235C9">
        <w:rPr>
          <w:rFonts w:ascii="Times New Roman" w:hAnsi="Times New Roman" w:cs="Times New Roman"/>
          <w:sz w:val="28"/>
          <w:szCs w:val="28"/>
          <w:lang w:val="ru-RU"/>
        </w:rPr>
        <w:t>;</w:t>
      </w:r>
    </w:p>
    <w:p w:rsidR="00A235C9" w:rsidRDefault="00A235C9" w:rsidP="00A235C9">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1F0F9D" w:rsidRPr="006D22B1">
        <w:rPr>
          <w:rFonts w:ascii="Times New Roman" w:hAnsi="Times New Roman" w:cs="Times New Roman"/>
          <w:sz w:val="28"/>
          <w:szCs w:val="28"/>
        </w:rPr>
        <w:t xml:space="preserve"> </w:t>
      </w:r>
      <w:r w:rsidR="009E5F08" w:rsidRPr="006D22B1">
        <w:rPr>
          <w:rFonts w:ascii="Times New Roman" w:hAnsi="Times New Roman" w:cs="Times New Roman"/>
          <w:sz w:val="28"/>
          <w:szCs w:val="28"/>
        </w:rPr>
        <w:t>два аспекти когнітивної гнучкості:</w:t>
      </w:r>
      <w:r w:rsidR="009E5F08" w:rsidRPr="006D22B1">
        <w:t xml:space="preserve"> </w:t>
      </w:r>
      <w:r>
        <w:rPr>
          <w:rFonts w:ascii="Times New Roman" w:hAnsi="Times New Roman" w:cs="Times New Roman"/>
          <w:sz w:val="28"/>
          <w:szCs w:val="28"/>
        </w:rPr>
        <w:t>" альтернатива і контроль"</w:t>
      </w:r>
      <w:r>
        <w:rPr>
          <w:rFonts w:ascii="Times New Roman" w:hAnsi="Times New Roman" w:cs="Times New Roman"/>
          <w:sz w:val="28"/>
          <w:szCs w:val="28"/>
          <w:lang w:val="ru-RU"/>
        </w:rPr>
        <w:t xml:space="preserve">; </w:t>
      </w:r>
    </w:p>
    <w:p w:rsidR="009E5F08" w:rsidRPr="00A235C9" w:rsidRDefault="00A235C9" w:rsidP="00A235C9">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21680" w:rsidRPr="006D22B1">
        <w:rPr>
          <w:rFonts w:ascii="Times New Roman" w:hAnsi="Times New Roman" w:cs="Times New Roman"/>
          <w:sz w:val="28"/>
          <w:szCs w:val="28"/>
        </w:rPr>
        <w:t>домінуюч</w:t>
      </w:r>
      <w:r>
        <w:rPr>
          <w:rFonts w:ascii="Times New Roman" w:hAnsi="Times New Roman" w:cs="Times New Roman"/>
          <w:sz w:val="28"/>
          <w:szCs w:val="28"/>
        </w:rPr>
        <w:t xml:space="preserve">их </w:t>
      </w:r>
      <w:proofErr w:type="spellStart"/>
      <w:r>
        <w:rPr>
          <w:rFonts w:ascii="Times New Roman" w:hAnsi="Times New Roman" w:cs="Times New Roman"/>
          <w:sz w:val="28"/>
          <w:szCs w:val="28"/>
        </w:rPr>
        <w:t>копінг-стратегій</w:t>
      </w:r>
      <w:proofErr w:type="spellEnd"/>
      <w:r>
        <w:rPr>
          <w:rFonts w:ascii="Times New Roman" w:hAnsi="Times New Roman" w:cs="Times New Roman"/>
          <w:sz w:val="28"/>
          <w:szCs w:val="28"/>
        </w:rPr>
        <w:t xml:space="preserve"> особистості</w:t>
      </w:r>
      <w:r>
        <w:rPr>
          <w:rFonts w:ascii="Times New Roman" w:hAnsi="Times New Roman" w:cs="Times New Roman"/>
          <w:sz w:val="28"/>
          <w:szCs w:val="28"/>
          <w:lang w:val="ru-RU"/>
        </w:rPr>
        <w:t>;</w:t>
      </w:r>
    </w:p>
    <w:p w:rsidR="00521680" w:rsidRPr="006D22B1" w:rsidRDefault="00A86C55" w:rsidP="0052168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21680" w:rsidRPr="006D22B1">
        <w:rPr>
          <w:rFonts w:ascii="Times New Roman" w:hAnsi="Times New Roman" w:cs="Times New Roman"/>
          <w:sz w:val="28"/>
          <w:szCs w:val="28"/>
        </w:rPr>
        <w:t xml:space="preserve"> суб’єктивної реакції досліджуваних на конкретну травматичну подію.</w:t>
      </w:r>
    </w:p>
    <w:p w:rsidR="00E45D95" w:rsidRPr="006D22B1" w:rsidRDefault="00E45D95" w:rsidP="00E45D95">
      <w:pPr>
        <w:spacing w:after="0" w:line="360" w:lineRule="auto"/>
        <w:ind w:firstLine="720"/>
        <w:jc w:val="both"/>
        <w:rPr>
          <w:rFonts w:ascii="Times New Roman" w:hAnsi="Times New Roman"/>
          <w:sz w:val="28"/>
          <w:szCs w:val="28"/>
        </w:rPr>
      </w:pPr>
      <w:r w:rsidRPr="006D22B1">
        <w:rPr>
          <w:rFonts w:ascii="Times New Roman" w:hAnsi="Times New Roman"/>
          <w:sz w:val="28"/>
          <w:szCs w:val="28"/>
        </w:rPr>
        <w:t>4. Дослідити взаємозв'язок когнітивних стилів з особливостями поведінки мешканців України  в травматичних ситуаціях під час воєнного стану.</w:t>
      </w:r>
    </w:p>
    <w:p w:rsidR="001F0F9D" w:rsidRPr="006D22B1" w:rsidRDefault="00CB4B27" w:rsidP="00E45D95">
      <w:pPr>
        <w:spacing w:after="0" w:line="360" w:lineRule="auto"/>
        <w:ind w:firstLine="720"/>
        <w:jc w:val="both"/>
        <w:rPr>
          <w:rFonts w:ascii="Times New Roman" w:hAnsi="Times New Roman"/>
          <w:b/>
          <w:color w:val="FF0000"/>
          <w:sz w:val="28"/>
          <w:szCs w:val="28"/>
        </w:rPr>
      </w:pPr>
      <w:r w:rsidRPr="006D22B1">
        <w:rPr>
          <w:rFonts w:ascii="Times New Roman" w:hAnsi="Times New Roman"/>
          <w:b/>
          <w:sz w:val="28"/>
          <w:szCs w:val="28"/>
        </w:rPr>
        <w:t xml:space="preserve">Об’єкт дослідження </w:t>
      </w:r>
      <w:r w:rsidR="003A0D20" w:rsidRPr="006D22B1">
        <w:rPr>
          <w:rFonts w:ascii="Times New Roman" w:hAnsi="Times New Roman"/>
          <w:b/>
          <w:sz w:val="28"/>
          <w:szCs w:val="28"/>
        </w:rPr>
        <w:t>–</w:t>
      </w:r>
      <w:r w:rsidRPr="006D22B1">
        <w:rPr>
          <w:rFonts w:ascii="Times New Roman" w:hAnsi="Times New Roman"/>
          <w:b/>
          <w:sz w:val="28"/>
          <w:szCs w:val="28"/>
        </w:rPr>
        <w:t xml:space="preserve"> </w:t>
      </w:r>
      <w:r w:rsidR="003A0D20" w:rsidRPr="00C85D7A">
        <w:rPr>
          <w:rFonts w:ascii="Times New Roman" w:hAnsi="Times New Roman"/>
          <w:sz w:val="28"/>
          <w:szCs w:val="28"/>
        </w:rPr>
        <w:t>когнітивні стилі особистості</w:t>
      </w:r>
      <w:r w:rsidR="007F2EA0" w:rsidRPr="00C85D7A">
        <w:rPr>
          <w:rFonts w:ascii="Times New Roman" w:hAnsi="Times New Roman"/>
          <w:sz w:val="28"/>
          <w:szCs w:val="28"/>
        </w:rPr>
        <w:t>.</w:t>
      </w:r>
    </w:p>
    <w:p w:rsidR="00375148" w:rsidRPr="006D22B1" w:rsidRDefault="00CB4B27" w:rsidP="001F0F9D">
      <w:pPr>
        <w:spacing w:after="0" w:line="360" w:lineRule="auto"/>
        <w:ind w:firstLine="709"/>
        <w:jc w:val="both"/>
        <w:rPr>
          <w:rFonts w:ascii="Times New Roman" w:hAnsi="Times New Roman"/>
          <w:b/>
          <w:sz w:val="28"/>
          <w:szCs w:val="28"/>
        </w:rPr>
      </w:pPr>
      <w:r w:rsidRPr="006D22B1">
        <w:rPr>
          <w:rFonts w:ascii="Times New Roman" w:hAnsi="Times New Roman"/>
          <w:b/>
          <w:sz w:val="28"/>
          <w:szCs w:val="28"/>
        </w:rPr>
        <w:t>Предмет дослідження –</w:t>
      </w:r>
      <w:r w:rsidR="00586B73" w:rsidRPr="00586B73">
        <w:t xml:space="preserve"> </w:t>
      </w:r>
      <w:r w:rsidR="00C85D7A" w:rsidRPr="00C85D7A">
        <w:rPr>
          <w:rFonts w:ascii="Times New Roman" w:hAnsi="Times New Roman"/>
          <w:sz w:val="28"/>
          <w:szCs w:val="28"/>
        </w:rPr>
        <w:t xml:space="preserve">взаємозв'язок когнітивних стилів з особливостями поведінки </w:t>
      </w:r>
      <w:r w:rsidR="00C85D7A">
        <w:rPr>
          <w:rFonts w:ascii="Times New Roman" w:hAnsi="Times New Roman"/>
          <w:sz w:val="28"/>
          <w:szCs w:val="28"/>
        </w:rPr>
        <w:t>особистості.</w:t>
      </w:r>
    </w:p>
    <w:p w:rsidR="00375148" w:rsidRPr="006D22B1" w:rsidRDefault="002D33E2" w:rsidP="001F0F9D">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b/>
          <w:sz w:val="28"/>
          <w:szCs w:val="28"/>
        </w:rPr>
        <w:t>Методи дослідження</w:t>
      </w:r>
      <w:r w:rsidRPr="006D22B1">
        <w:rPr>
          <w:rFonts w:ascii="Times New Roman" w:hAnsi="Times New Roman" w:cs="Times New Roman"/>
          <w:sz w:val="28"/>
          <w:szCs w:val="28"/>
        </w:rPr>
        <w:t xml:space="preserve">. </w:t>
      </w:r>
    </w:p>
    <w:p w:rsidR="00375148" w:rsidRPr="006D22B1" w:rsidRDefault="00375148" w:rsidP="00375148">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1. Теоретичний аналіз й узагальнення науково-методичної літератури та </w:t>
      </w:r>
      <w:proofErr w:type="spellStart"/>
      <w:r w:rsidRPr="006D22B1">
        <w:rPr>
          <w:rFonts w:ascii="Times New Roman" w:hAnsi="Times New Roman" w:cs="Times New Roman"/>
          <w:sz w:val="28"/>
          <w:szCs w:val="28"/>
        </w:rPr>
        <w:t>інтернет</w:t>
      </w:r>
      <w:proofErr w:type="spellEnd"/>
      <w:r w:rsidRPr="006D22B1">
        <w:rPr>
          <w:rFonts w:ascii="Times New Roman" w:hAnsi="Times New Roman" w:cs="Times New Roman"/>
          <w:sz w:val="28"/>
          <w:szCs w:val="28"/>
        </w:rPr>
        <w:t xml:space="preserve"> ресурсів за темою дослідження.</w:t>
      </w:r>
    </w:p>
    <w:p w:rsidR="00375148" w:rsidRDefault="00375148" w:rsidP="00375148">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2. </w:t>
      </w:r>
      <w:proofErr w:type="spellStart"/>
      <w:r w:rsidRPr="006D22B1">
        <w:rPr>
          <w:rFonts w:ascii="Times New Roman" w:hAnsi="Times New Roman" w:cs="Times New Roman"/>
          <w:sz w:val="28"/>
          <w:szCs w:val="28"/>
        </w:rPr>
        <w:t>Психодіагностичне</w:t>
      </w:r>
      <w:proofErr w:type="spellEnd"/>
      <w:r w:rsidRPr="006D22B1">
        <w:rPr>
          <w:rFonts w:ascii="Times New Roman" w:hAnsi="Times New Roman" w:cs="Times New Roman"/>
          <w:sz w:val="28"/>
          <w:szCs w:val="28"/>
        </w:rPr>
        <w:t xml:space="preserve"> дослідження було представлено:</w:t>
      </w:r>
    </w:p>
    <w:p w:rsidR="00C85D7A" w:rsidRPr="006D22B1" w:rsidRDefault="00C85D7A" w:rsidP="003751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анкетування "</w:t>
      </w:r>
      <w:r w:rsidRPr="00C85D7A">
        <w:rPr>
          <w:rFonts w:ascii="Times New Roman" w:hAnsi="Times New Roman" w:cs="Times New Roman"/>
          <w:sz w:val="28"/>
          <w:szCs w:val="28"/>
        </w:rPr>
        <w:t xml:space="preserve">Чи були </w:t>
      </w:r>
      <w:r w:rsidR="00A235C9" w:rsidRPr="000C0A7C">
        <w:rPr>
          <w:rFonts w:ascii="Times New Roman" w:hAnsi="Times New Roman" w:cs="Times New Roman"/>
          <w:sz w:val="28"/>
          <w:szCs w:val="28"/>
        </w:rPr>
        <w:t>досліджувані</w:t>
      </w:r>
      <w:r w:rsidRPr="00C85D7A">
        <w:rPr>
          <w:rFonts w:ascii="Times New Roman" w:hAnsi="Times New Roman" w:cs="Times New Roman"/>
          <w:sz w:val="28"/>
          <w:szCs w:val="28"/>
        </w:rPr>
        <w:t xml:space="preserve"> учасниками травматичних ситуаціях пов’язаних з воєнними діями</w:t>
      </w:r>
      <w:r w:rsidR="00A235C9">
        <w:rPr>
          <w:rFonts w:ascii="Times New Roman" w:hAnsi="Times New Roman" w:cs="Times New Roman"/>
          <w:sz w:val="28"/>
          <w:szCs w:val="28"/>
        </w:rPr>
        <w:t xml:space="preserve"> в Україні</w:t>
      </w:r>
      <w:r>
        <w:rPr>
          <w:rFonts w:ascii="Times New Roman" w:hAnsi="Times New Roman" w:cs="Times New Roman"/>
          <w:sz w:val="28"/>
          <w:szCs w:val="28"/>
        </w:rPr>
        <w:t>?"</w:t>
      </w:r>
    </w:p>
    <w:p w:rsidR="002D33E2" w:rsidRPr="006D22B1" w:rsidRDefault="00375148" w:rsidP="001F0F9D">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xml:space="preserve">- методика </w:t>
      </w:r>
      <w:r w:rsidR="002D33E2" w:rsidRPr="006D22B1">
        <w:rPr>
          <w:rFonts w:ascii="Times New Roman" w:eastAsia="Times New Roman" w:hAnsi="Times New Roman" w:cs="Times New Roman"/>
          <w:color w:val="000000"/>
          <w:sz w:val="28"/>
          <w:szCs w:val="28"/>
        </w:rPr>
        <w:t xml:space="preserve">діагностики </w:t>
      </w:r>
      <w:r w:rsidR="002D33E2" w:rsidRPr="006D22B1">
        <w:rPr>
          <w:rFonts w:ascii="Times New Roman" w:hAnsi="Times New Roman" w:cs="Times New Roman"/>
          <w:sz w:val="28"/>
          <w:szCs w:val="28"/>
        </w:rPr>
        <w:t>"</w:t>
      </w:r>
      <w:proofErr w:type="spellStart"/>
      <w:r w:rsidR="002D33E2" w:rsidRPr="006D22B1">
        <w:rPr>
          <w:rFonts w:ascii="Times New Roman" w:hAnsi="Times New Roman" w:cs="Times New Roman"/>
          <w:sz w:val="28"/>
          <w:szCs w:val="28"/>
        </w:rPr>
        <w:t>полезалежність</w:t>
      </w:r>
      <w:proofErr w:type="spellEnd"/>
      <w:r w:rsidR="002D33E2" w:rsidRPr="006D22B1">
        <w:rPr>
          <w:rFonts w:ascii="Times New Roman" w:hAnsi="Times New Roman" w:cs="Times New Roman"/>
          <w:sz w:val="28"/>
          <w:szCs w:val="28"/>
        </w:rPr>
        <w:t>/</w:t>
      </w:r>
      <w:proofErr w:type="spellStart"/>
      <w:r w:rsidR="002D33E2" w:rsidRPr="006D22B1">
        <w:rPr>
          <w:rFonts w:ascii="Times New Roman" w:hAnsi="Times New Roman" w:cs="Times New Roman"/>
          <w:sz w:val="28"/>
          <w:szCs w:val="28"/>
        </w:rPr>
        <w:t>поленезалежність</w:t>
      </w:r>
      <w:proofErr w:type="spellEnd"/>
      <w:r w:rsidR="002D33E2" w:rsidRPr="006D22B1">
        <w:rPr>
          <w:rFonts w:ascii="Times New Roman" w:hAnsi="Times New Roman" w:cs="Times New Roman"/>
          <w:sz w:val="28"/>
          <w:szCs w:val="28"/>
        </w:rPr>
        <w:t>"</w:t>
      </w:r>
      <w:r w:rsidR="002D33E2" w:rsidRPr="006D22B1">
        <w:rPr>
          <w:rFonts w:ascii="Times New Roman" w:eastAsia="Times New Roman" w:hAnsi="Times New Roman" w:cs="Times New Roman"/>
          <w:color w:val="000000"/>
          <w:sz w:val="28"/>
          <w:szCs w:val="28"/>
        </w:rPr>
        <w:t xml:space="preserve"> “Включених фігур” </w:t>
      </w:r>
      <w:proofErr w:type="spellStart"/>
      <w:r w:rsidR="002D33E2" w:rsidRPr="006D22B1">
        <w:rPr>
          <w:rFonts w:ascii="Times New Roman" w:eastAsia="Times New Roman" w:hAnsi="Times New Roman" w:cs="Times New Roman"/>
          <w:color w:val="000000"/>
          <w:sz w:val="28"/>
          <w:szCs w:val="28"/>
        </w:rPr>
        <w:t>Готштальдта</w:t>
      </w:r>
      <w:proofErr w:type="spellEnd"/>
      <w:r w:rsidR="002D33E2" w:rsidRPr="006D22B1">
        <w:rPr>
          <w:rFonts w:ascii="Times New Roman" w:eastAsia="Times New Roman" w:hAnsi="Times New Roman" w:cs="Times New Roman"/>
          <w:color w:val="000000"/>
          <w:sz w:val="28"/>
          <w:szCs w:val="28"/>
        </w:rPr>
        <w:t xml:space="preserve"> (</w:t>
      </w:r>
      <w:r w:rsidR="00B100DA">
        <w:rPr>
          <w:rFonts w:ascii="Times New Roman" w:eastAsia="Times New Roman" w:hAnsi="Times New Roman" w:cs="Times New Roman"/>
          <w:color w:val="000000"/>
          <w:sz w:val="28"/>
          <w:szCs w:val="28"/>
        </w:rPr>
        <w:t xml:space="preserve">Додаток </w:t>
      </w:r>
      <w:r w:rsidR="002D33E2" w:rsidRPr="006D22B1">
        <w:rPr>
          <w:rFonts w:ascii="Times New Roman" w:eastAsia="Times New Roman" w:hAnsi="Times New Roman" w:cs="Times New Roman"/>
          <w:color w:val="000000"/>
          <w:sz w:val="28"/>
          <w:szCs w:val="28"/>
        </w:rPr>
        <w:t>А</w:t>
      </w:r>
      <w:r w:rsidRPr="006D22B1">
        <w:rPr>
          <w:rFonts w:ascii="Times New Roman" w:eastAsia="Times New Roman" w:hAnsi="Times New Roman" w:cs="Times New Roman"/>
          <w:color w:val="000000"/>
          <w:sz w:val="28"/>
          <w:szCs w:val="28"/>
        </w:rPr>
        <w:t>);</w:t>
      </w:r>
    </w:p>
    <w:p w:rsidR="00375148" w:rsidRPr="006D22B1" w:rsidRDefault="00375148" w:rsidP="001F0F9D">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опитувальник когнітивної гнучкості (</w:t>
      </w:r>
      <w:proofErr w:type="spellStart"/>
      <w:r w:rsidRPr="006D22B1">
        <w:rPr>
          <w:rFonts w:ascii="Times New Roman" w:eastAsia="Times New Roman" w:hAnsi="Times New Roman" w:cs="Times New Roman"/>
          <w:color w:val="000000"/>
          <w:sz w:val="28"/>
          <w:szCs w:val="28"/>
        </w:rPr>
        <w:t>Cognitive</w:t>
      </w:r>
      <w:proofErr w:type="spellEnd"/>
      <w:r w:rsidRPr="006D22B1">
        <w:rPr>
          <w:rFonts w:ascii="Times New Roman" w:eastAsia="Times New Roman" w:hAnsi="Times New Roman" w:cs="Times New Roman"/>
          <w:color w:val="000000"/>
          <w:sz w:val="28"/>
          <w:szCs w:val="28"/>
        </w:rPr>
        <w:t xml:space="preserve"> </w:t>
      </w:r>
      <w:proofErr w:type="spellStart"/>
      <w:r w:rsidRPr="006D22B1">
        <w:rPr>
          <w:rFonts w:ascii="Times New Roman" w:eastAsia="Times New Roman" w:hAnsi="Times New Roman" w:cs="Times New Roman"/>
          <w:color w:val="000000"/>
          <w:sz w:val="28"/>
          <w:szCs w:val="28"/>
        </w:rPr>
        <w:t>Flexibility</w:t>
      </w:r>
      <w:proofErr w:type="spellEnd"/>
      <w:r w:rsidRPr="006D22B1">
        <w:rPr>
          <w:rFonts w:ascii="Times New Roman" w:eastAsia="Times New Roman" w:hAnsi="Times New Roman" w:cs="Times New Roman"/>
          <w:color w:val="000000"/>
          <w:sz w:val="28"/>
          <w:szCs w:val="28"/>
        </w:rPr>
        <w:t xml:space="preserve"> </w:t>
      </w:r>
      <w:proofErr w:type="spellStart"/>
      <w:r w:rsidRPr="006D22B1">
        <w:rPr>
          <w:rFonts w:ascii="Times New Roman" w:eastAsia="Times New Roman" w:hAnsi="Times New Roman" w:cs="Times New Roman"/>
          <w:color w:val="000000"/>
          <w:sz w:val="28"/>
          <w:szCs w:val="28"/>
        </w:rPr>
        <w:t>Inventory</w:t>
      </w:r>
      <w:proofErr w:type="spellEnd"/>
      <w:r w:rsidRPr="006D22B1">
        <w:rPr>
          <w:rFonts w:ascii="Times New Roman" w:eastAsia="Times New Roman" w:hAnsi="Times New Roman" w:cs="Times New Roman"/>
          <w:color w:val="000000"/>
          <w:sz w:val="28"/>
          <w:szCs w:val="28"/>
        </w:rPr>
        <w:t>, CFI) (Додаток Б);</w:t>
      </w:r>
    </w:p>
    <w:p w:rsidR="00375148" w:rsidRPr="006D22B1" w:rsidRDefault="00375148" w:rsidP="00375148">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xml:space="preserve">- методика «Індикатор </w:t>
      </w:r>
      <w:proofErr w:type="spellStart"/>
      <w:r w:rsidRPr="006D22B1">
        <w:rPr>
          <w:rFonts w:ascii="Times New Roman" w:eastAsia="Times New Roman" w:hAnsi="Times New Roman" w:cs="Times New Roman"/>
          <w:color w:val="000000"/>
          <w:sz w:val="28"/>
          <w:szCs w:val="28"/>
        </w:rPr>
        <w:t>копінг-стратегій</w:t>
      </w:r>
      <w:proofErr w:type="spellEnd"/>
      <w:r w:rsidRPr="006D22B1">
        <w:rPr>
          <w:rFonts w:ascii="Times New Roman" w:eastAsia="Times New Roman" w:hAnsi="Times New Roman" w:cs="Times New Roman"/>
          <w:color w:val="000000"/>
          <w:sz w:val="28"/>
          <w:szCs w:val="28"/>
        </w:rPr>
        <w:t xml:space="preserve">» </w:t>
      </w:r>
      <w:proofErr w:type="spellStart"/>
      <w:r w:rsidRPr="006D22B1">
        <w:rPr>
          <w:rFonts w:ascii="Times New Roman" w:eastAsia="Times New Roman" w:hAnsi="Times New Roman" w:cs="Times New Roman"/>
          <w:color w:val="000000"/>
          <w:sz w:val="28"/>
          <w:szCs w:val="28"/>
        </w:rPr>
        <w:t>Амірхана</w:t>
      </w:r>
      <w:proofErr w:type="spellEnd"/>
      <w:r w:rsidRPr="006D22B1">
        <w:rPr>
          <w:rFonts w:ascii="Times New Roman" w:eastAsia="Times New Roman" w:hAnsi="Times New Roman" w:cs="Times New Roman"/>
          <w:color w:val="000000"/>
          <w:sz w:val="28"/>
          <w:szCs w:val="28"/>
        </w:rPr>
        <w:t xml:space="preserve"> (Додаток В); </w:t>
      </w:r>
    </w:p>
    <w:p w:rsidR="00375148" w:rsidRPr="006D22B1" w:rsidRDefault="00375148" w:rsidP="001F0F9D">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шкала оцінки впливу травматичної події (</w:t>
      </w:r>
      <w:r w:rsidR="00A235C9" w:rsidRPr="006D22B1">
        <w:rPr>
          <w:rFonts w:ascii="Times New Roman" w:eastAsia="Times New Roman" w:hAnsi="Times New Roman" w:cs="Times New Roman"/>
          <w:color w:val="000000"/>
          <w:sz w:val="28"/>
          <w:szCs w:val="28"/>
        </w:rPr>
        <w:t>IMPACT OF EVENT SCALE - REVISED</w:t>
      </w:r>
      <w:r w:rsidRPr="006D22B1">
        <w:rPr>
          <w:rFonts w:ascii="Times New Roman" w:eastAsia="Times New Roman" w:hAnsi="Times New Roman" w:cs="Times New Roman"/>
          <w:color w:val="000000"/>
          <w:sz w:val="28"/>
          <w:szCs w:val="28"/>
        </w:rPr>
        <w:t>, IES-R)</w:t>
      </w:r>
      <w:r w:rsidRPr="006D22B1">
        <w:t xml:space="preserve"> </w:t>
      </w:r>
      <w:r w:rsidR="00B100DA">
        <w:rPr>
          <w:rFonts w:ascii="Times New Roman" w:eastAsia="Times New Roman" w:hAnsi="Times New Roman" w:cs="Times New Roman"/>
          <w:color w:val="000000"/>
          <w:sz w:val="28"/>
          <w:szCs w:val="28"/>
        </w:rPr>
        <w:t>(Додаток  Г</w:t>
      </w:r>
      <w:r w:rsidRPr="006D22B1">
        <w:rPr>
          <w:rFonts w:ascii="Times New Roman" w:eastAsia="Times New Roman" w:hAnsi="Times New Roman" w:cs="Times New Roman"/>
          <w:color w:val="000000"/>
          <w:sz w:val="28"/>
          <w:szCs w:val="28"/>
        </w:rPr>
        <w:t>).</w:t>
      </w:r>
    </w:p>
    <w:p w:rsidR="00375148" w:rsidRPr="006D22B1" w:rsidRDefault="00375148" w:rsidP="00375148">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3. Методи математичної статистики.</w:t>
      </w:r>
    </w:p>
    <w:p w:rsidR="00375148" w:rsidRPr="006D22B1" w:rsidRDefault="00375148" w:rsidP="00375148">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xml:space="preserve">- критерій </w:t>
      </w:r>
      <w:proofErr w:type="spellStart"/>
      <w:r w:rsidRPr="006D22B1">
        <w:rPr>
          <w:rFonts w:ascii="Times New Roman" w:eastAsia="Times New Roman" w:hAnsi="Times New Roman" w:cs="Times New Roman"/>
          <w:color w:val="000000"/>
          <w:sz w:val="28"/>
          <w:szCs w:val="28"/>
        </w:rPr>
        <w:t>Стьюдента</w:t>
      </w:r>
      <w:proofErr w:type="spellEnd"/>
      <w:r w:rsidRPr="006D22B1">
        <w:rPr>
          <w:rFonts w:ascii="Times New Roman" w:eastAsia="Times New Roman" w:hAnsi="Times New Roman" w:cs="Times New Roman"/>
          <w:color w:val="000000"/>
          <w:sz w:val="28"/>
          <w:szCs w:val="28"/>
        </w:rPr>
        <w:t xml:space="preserve"> (t).</w:t>
      </w:r>
    </w:p>
    <w:p w:rsidR="00375148" w:rsidRPr="006D22B1" w:rsidRDefault="00375148" w:rsidP="00375148">
      <w:pPr>
        <w:spacing w:after="0" w:line="360" w:lineRule="auto"/>
        <w:ind w:firstLine="709"/>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кореляційний аналіз.</w:t>
      </w:r>
    </w:p>
    <w:p w:rsidR="002D33E2" w:rsidRPr="006D22B1" w:rsidRDefault="002D33E2" w:rsidP="00375148">
      <w:pPr>
        <w:spacing w:after="0" w:line="360" w:lineRule="auto"/>
        <w:ind w:firstLine="709"/>
        <w:jc w:val="both"/>
        <w:rPr>
          <w:rFonts w:ascii="Times New Roman" w:hAnsi="Times New Roman" w:cs="Times New Roman"/>
          <w:b/>
          <w:sz w:val="28"/>
          <w:szCs w:val="28"/>
        </w:rPr>
      </w:pPr>
      <w:r w:rsidRPr="006D22B1">
        <w:rPr>
          <w:rFonts w:ascii="Times New Roman" w:hAnsi="Times New Roman" w:cs="Times New Roman"/>
          <w:b/>
          <w:sz w:val="28"/>
          <w:szCs w:val="28"/>
        </w:rPr>
        <w:t xml:space="preserve">Наукова новизна отриманих результатів дослідження. </w:t>
      </w:r>
    </w:p>
    <w:p w:rsidR="006D22B1" w:rsidRPr="006D22B1" w:rsidRDefault="002D33E2" w:rsidP="001F0F9D">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1. Проаналізовано </w:t>
      </w:r>
      <w:r w:rsidR="006D22B1" w:rsidRPr="006D22B1">
        <w:rPr>
          <w:rFonts w:ascii="Times New Roman" w:hAnsi="Times New Roman" w:cs="Times New Roman"/>
          <w:sz w:val="28"/>
          <w:szCs w:val="28"/>
        </w:rPr>
        <w:t>сучасні погляди стосовно когнітивних стилів та особливостей травматичних ситуації та їх вплив на поведінку мешканців України  під час воєнного стану.</w:t>
      </w:r>
    </w:p>
    <w:p w:rsidR="006D22B1" w:rsidRDefault="002D33E2" w:rsidP="006D22B1">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2. </w:t>
      </w:r>
      <w:r w:rsidR="006D22B1">
        <w:rPr>
          <w:rFonts w:ascii="Times New Roman" w:hAnsi="Times New Roman" w:cs="Times New Roman"/>
          <w:sz w:val="28"/>
          <w:szCs w:val="28"/>
        </w:rPr>
        <w:t xml:space="preserve">Проведено психодіагностику </w:t>
      </w:r>
      <w:r w:rsidR="006D22B1" w:rsidRPr="006D22B1">
        <w:rPr>
          <w:rFonts w:ascii="Times New Roman" w:hAnsi="Times New Roman" w:cs="Times New Roman"/>
          <w:sz w:val="28"/>
          <w:szCs w:val="28"/>
        </w:rPr>
        <w:t>властивих когнітивних стилів "</w:t>
      </w:r>
      <w:proofErr w:type="spellStart"/>
      <w:r w:rsidR="006D22B1" w:rsidRPr="006D22B1">
        <w:rPr>
          <w:rFonts w:ascii="Times New Roman" w:hAnsi="Times New Roman" w:cs="Times New Roman"/>
          <w:sz w:val="28"/>
          <w:szCs w:val="28"/>
        </w:rPr>
        <w:t>полезалежність</w:t>
      </w:r>
      <w:proofErr w:type="spellEnd"/>
      <w:r w:rsidR="006D22B1" w:rsidRPr="006D22B1">
        <w:rPr>
          <w:rFonts w:ascii="Times New Roman" w:hAnsi="Times New Roman" w:cs="Times New Roman"/>
          <w:sz w:val="28"/>
          <w:szCs w:val="28"/>
        </w:rPr>
        <w:t>/</w:t>
      </w:r>
      <w:proofErr w:type="spellStart"/>
      <w:r w:rsidR="006D22B1" w:rsidRPr="006D22B1">
        <w:rPr>
          <w:rFonts w:ascii="Times New Roman" w:hAnsi="Times New Roman" w:cs="Times New Roman"/>
          <w:sz w:val="28"/>
          <w:szCs w:val="28"/>
        </w:rPr>
        <w:t>поленезалежність</w:t>
      </w:r>
      <w:proofErr w:type="spellEnd"/>
      <w:r w:rsidR="006D22B1" w:rsidRPr="006D22B1">
        <w:rPr>
          <w:rFonts w:ascii="Times New Roman" w:hAnsi="Times New Roman" w:cs="Times New Roman"/>
          <w:sz w:val="28"/>
          <w:szCs w:val="28"/>
        </w:rPr>
        <w:t xml:space="preserve">" та </w:t>
      </w:r>
      <w:r w:rsidR="006D22B1">
        <w:rPr>
          <w:rFonts w:ascii="Times New Roman" w:hAnsi="Times New Roman" w:cs="Times New Roman"/>
          <w:sz w:val="28"/>
          <w:szCs w:val="28"/>
        </w:rPr>
        <w:t>аспектів</w:t>
      </w:r>
      <w:r w:rsidR="006D22B1" w:rsidRPr="006D22B1">
        <w:rPr>
          <w:rFonts w:ascii="Times New Roman" w:hAnsi="Times New Roman" w:cs="Times New Roman"/>
          <w:sz w:val="28"/>
          <w:szCs w:val="28"/>
        </w:rPr>
        <w:t xml:space="preserve"> когнітивної гнучкості</w:t>
      </w:r>
      <w:r w:rsidR="006D22B1" w:rsidRPr="006D22B1">
        <w:t xml:space="preserve"> </w:t>
      </w:r>
      <w:r w:rsidR="006D22B1" w:rsidRPr="006D22B1">
        <w:rPr>
          <w:rFonts w:ascii="Times New Roman" w:hAnsi="Times New Roman" w:cs="Times New Roman"/>
          <w:sz w:val="28"/>
          <w:szCs w:val="28"/>
        </w:rPr>
        <w:t>мешканців України  під час воєнного стану</w:t>
      </w:r>
      <w:r w:rsidR="006D22B1">
        <w:rPr>
          <w:rFonts w:ascii="Times New Roman" w:hAnsi="Times New Roman" w:cs="Times New Roman"/>
          <w:sz w:val="28"/>
          <w:szCs w:val="28"/>
        </w:rPr>
        <w:t>.</w:t>
      </w:r>
    </w:p>
    <w:p w:rsidR="006D22B1" w:rsidRPr="006D22B1" w:rsidRDefault="006D22B1" w:rsidP="006D22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Здійснено</w:t>
      </w:r>
      <w:r w:rsidRPr="006D22B1">
        <w:rPr>
          <w:rFonts w:ascii="Times New Roman" w:hAnsi="Times New Roman" w:cs="Times New Roman"/>
          <w:sz w:val="28"/>
          <w:szCs w:val="28"/>
        </w:rPr>
        <w:t xml:space="preserve"> психодіагностику домінуючих </w:t>
      </w:r>
      <w:proofErr w:type="spellStart"/>
      <w:r w:rsidRPr="006D22B1">
        <w:rPr>
          <w:rFonts w:ascii="Times New Roman" w:hAnsi="Times New Roman" w:cs="Times New Roman"/>
          <w:sz w:val="28"/>
          <w:szCs w:val="28"/>
        </w:rPr>
        <w:t>копінг-стратегій</w:t>
      </w:r>
      <w:proofErr w:type="spellEnd"/>
      <w:r w:rsidRPr="006D22B1">
        <w:rPr>
          <w:rFonts w:ascii="Times New Roman" w:hAnsi="Times New Roman" w:cs="Times New Roman"/>
          <w:sz w:val="28"/>
          <w:szCs w:val="28"/>
        </w:rPr>
        <w:t xml:space="preserve"> особистості.</w:t>
      </w:r>
    </w:p>
    <w:p w:rsidR="002D33E2" w:rsidRPr="006D22B1" w:rsidRDefault="006D22B1" w:rsidP="006D22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Виконано</w:t>
      </w:r>
      <w:r w:rsidRPr="006D22B1">
        <w:rPr>
          <w:rFonts w:ascii="Times New Roman" w:hAnsi="Times New Roman" w:cs="Times New Roman"/>
          <w:sz w:val="28"/>
          <w:szCs w:val="28"/>
        </w:rPr>
        <w:t xml:space="preserve"> вимірювання суб’єктивної реакції досліджуваних</w:t>
      </w:r>
      <w:r>
        <w:rPr>
          <w:rFonts w:ascii="Times New Roman" w:hAnsi="Times New Roman" w:cs="Times New Roman"/>
          <w:sz w:val="28"/>
          <w:szCs w:val="28"/>
        </w:rPr>
        <w:t xml:space="preserve"> на конкретну травматичну подію </w:t>
      </w:r>
      <w:r w:rsidRPr="006D22B1">
        <w:rPr>
          <w:rFonts w:ascii="Times New Roman" w:hAnsi="Times New Roman" w:cs="Times New Roman"/>
          <w:sz w:val="28"/>
          <w:szCs w:val="28"/>
        </w:rPr>
        <w:t>мешканців України  під час воєнного стану.</w:t>
      </w:r>
    </w:p>
    <w:p w:rsidR="00375148" w:rsidRPr="006D22B1" w:rsidRDefault="006D22B1" w:rsidP="001F0F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D33E2" w:rsidRPr="006D22B1">
        <w:rPr>
          <w:rFonts w:ascii="Times New Roman" w:hAnsi="Times New Roman" w:cs="Times New Roman"/>
          <w:sz w:val="28"/>
          <w:szCs w:val="28"/>
        </w:rPr>
        <w:t xml:space="preserve">. </w:t>
      </w:r>
      <w:r w:rsidRPr="006D22B1">
        <w:rPr>
          <w:rFonts w:ascii="Times New Roman" w:hAnsi="Times New Roman" w:cs="Times New Roman"/>
          <w:sz w:val="28"/>
          <w:szCs w:val="28"/>
        </w:rPr>
        <w:t>Виявлений взаємозв'язок когнітивних стилів з особливостями поведінки мешканців України  в травматичних ситуаціях під час воєнного стану.</w:t>
      </w:r>
    </w:p>
    <w:p w:rsidR="002D33E2" w:rsidRPr="006D22B1" w:rsidRDefault="002D33E2" w:rsidP="001F0F9D">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b/>
          <w:sz w:val="28"/>
          <w:szCs w:val="28"/>
        </w:rPr>
        <w:t xml:space="preserve">Практичне значення отриманих результатів. </w:t>
      </w:r>
      <w:r w:rsidRPr="006D22B1">
        <w:rPr>
          <w:rFonts w:ascii="Times New Roman" w:hAnsi="Times New Roman" w:cs="Times New Roman"/>
          <w:sz w:val="28"/>
          <w:szCs w:val="28"/>
        </w:rPr>
        <w:t>Отрима</w:t>
      </w:r>
      <w:r w:rsidR="006D22B1">
        <w:rPr>
          <w:rFonts w:ascii="Times New Roman" w:hAnsi="Times New Roman" w:cs="Times New Roman"/>
          <w:sz w:val="28"/>
          <w:szCs w:val="28"/>
        </w:rPr>
        <w:t>ні в ході дослідження данні будуть</w:t>
      </w:r>
      <w:r w:rsidRPr="006D22B1">
        <w:rPr>
          <w:rFonts w:ascii="Times New Roman" w:hAnsi="Times New Roman" w:cs="Times New Roman"/>
          <w:sz w:val="28"/>
          <w:szCs w:val="28"/>
        </w:rPr>
        <w:t xml:space="preserve"> впроваджені в навчальний процес підготовки здобувачів вищої освіти бакалаврського та магістерського рівнів</w:t>
      </w:r>
      <w:r w:rsidR="006D22B1">
        <w:rPr>
          <w:rFonts w:ascii="Times New Roman" w:hAnsi="Times New Roman" w:cs="Times New Roman"/>
          <w:sz w:val="28"/>
          <w:szCs w:val="28"/>
        </w:rPr>
        <w:t xml:space="preserve"> за спеціальністю 053 Психологія</w:t>
      </w:r>
      <w:r w:rsidRPr="006D22B1">
        <w:rPr>
          <w:rFonts w:ascii="Times New Roman" w:hAnsi="Times New Roman" w:cs="Times New Roman"/>
          <w:sz w:val="28"/>
          <w:szCs w:val="28"/>
        </w:rPr>
        <w:t xml:space="preserve">. </w:t>
      </w:r>
    </w:p>
    <w:p w:rsidR="00A42DF6" w:rsidRDefault="002D33E2" w:rsidP="002D33E2">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lastRenderedPageBreak/>
        <w:t>Резуль</w:t>
      </w:r>
      <w:r w:rsidR="00DC680A">
        <w:rPr>
          <w:rFonts w:ascii="Times New Roman" w:hAnsi="Times New Roman" w:cs="Times New Roman"/>
          <w:sz w:val="28"/>
          <w:szCs w:val="28"/>
        </w:rPr>
        <w:t>тати роботи були відображені у 5 публікаці</w:t>
      </w:r>
      <w:r w:rsidR="00A235C9">
        <w:rPr>
          <w:rFonts w:ascii="Times New Roman" w:hAnsi="Times New Roman" w:cs="Times New Roman"/>
          <w:sz w:val="28"/>
          <w:szCs w:val="28"/>
        </w:rPr>
        <w:t>я</w:t>
      </w:r>
      <w:r w:rsidR="00DC680A">
        <w:rPr>
          <w:rFonts w:ascii="Times New Roman" w:hAnsi="Times New Roman" w:cs="Times New Roman"/>
          <w:sz w:val="28"/>
          <w:szCs w:val="28"/>
        </w:rPr>
        <w:t>х</w:t>
      </w:r>
      <w:r w:rsidRPr="006D22B1">
        <w:rPr>
          <w:rFonts w:ascii="Times New Roman" w:hAnsi="Times New Roman" w:cs="Times New Roman"/>
          <w:sz w:val="28"/>
          <w:szCs w:val="28"/>
        </w:rPr>
        <w:t xml:space="preserve"> за матеріалами  міжнародних та науково-практичних конференціях</w:t>
      </w:r>
      <w:r w:rsidR="00A42DF6">
        <w:rPr>
          <w:rFonts w:ascii="Times New Roman" w:hAnsi="Times New Roman" w:cs="Times New Roman"/>
          <w:sz w:val="28"/>
          <w:szCs w:val="28"/>
        </w:rPr>
        <w:t>:</w:t>
      </w:r>
    </w:p>
    <w:p w:rsidR="00A42DF6" w:rsidRPr="00A42DF6" w:rsidRDefault="002D33E2" w:rsidP="00A42DF6">
      <w:pPr>
        <w:pStyle w:val="a3"/>
        <w:numPr>
          <w:ilvl w:val="0"/>
          <w:numId w:val="11"/>
        </w:numPr>
        <w:spacing w:after="0" w:line="360" w:lineRule="auto"/>
        <w:jc w:val="both"/>
        <w:rPr>
          <w:rFonts w:ascii="Times New Roman" w:hAnsi="Times New Roman" w:cs="Times New Roman"/>
          <w:bCs/>
          <w:sz w:val="28"/>
          <w:szCs w:val="28"/>
        </w:rPr>
      </w:pPr>
      <w:r w:rsidRPr="00A42DF6">
        <w:rPr>
          <w:rFonts w:ascii="Times New Roman" w:hAnsi="Times New Roman" w:cs="Times New Roman"/>
          <w:sz w:val="28"/>
          <w:szCs w:val="28"/>
        </w:rPr>
        <w:t>ХХ Міжнародної науково-практичної конференції фізична культура, спорт і здоров’я: стан, проблеми та персп</w:t>
      </w:r>
      <w:r w:rsidR="00CA20E3" w:rsidRPr="00A42DF6">
        <w:rPr>
          <w:rFonts w:ascii="Times New Roman" w:hAnsi="Times New Roman" w:cs="Times New Roman"/>
          <w:sz w:val="28"/>
          <w:szCs w:val="28"/>
        </w:rPr>
        <w:t>ективи, 17-18 грудня 2020 року, Харків.</w:t>
      </w:r>
      <w:r w:rsidRPr="00A42DF6">
        <w:rPr>
          <w:rFonts w:ascii="Times New Roman" w:hAnsi="Times New Roman" w:cs="Times New Roman"/>
          <w:sz w:val="28"/>
          <w:szCs w:val="28"/>
        </w:rPr>
        <w:t xml:space="preserve"> </w:t>
      </w:r>
    </w:p>
    <w:p w:rsidR="00A42DF6" w:rsidRPr="00A42DF6" w:rsidRDefault="002D33E2" w:rsidP="00A42DF6">
      <w:pPr>
        <w:pStyle w:val="a3"/>
        <w:numPr>
          <w:ilvl w:val="0"/>
          <w:numId w:val="11"/>
        </w:numPr>
        <w:spacing w:after="0" w:line="360" w:lineRule="auto"/>
        <w:jc w:val="both"/>
        <w:rPr>
          <w:rFonts w:ascii="Times New Roman" w:hAnsi="Times New Roman" w:cs="Times New Roman"/>
          <w:bCs/>
          <w:sz w:val="28"/>
          <w:szCs w:val="28"/>
        </w:rPr>
      </w:pPr>
      <w:r w:rsidRPr="00A42DF6">
        <w:rPr>
          <w:rFonts w:ascii="Times New Roman" w:hAnsi="Times New Roman" w:cs="Times New Roman"/>
          <w:sz w:val="28"/>
          <w:szCs w:val="28"/>
        </w:rPr>
        <w:t>Матеріали VІІ Науково-практичної конференції «</w:t>
      </w:r>
      <w:r w:rsidRPr="00A42DF6">
        <w:rPr>
          <w:rFonts w:ascii="Times New Roman" w:hAnsi="Times New Roman" w:cs="Times New Roman"/>
          <w:bCs/>
          <w:sz w:val="28"/>
          <w:szCs w:val="28"/>
        </w:rPr>
        <w:t>Актуальні питання теорії та практики психолого-педагогічної підготовки фахівців в умовах сучасного освітнього простору»</w:t>
      </w:r>
      <w:r w:rsidRPr="00A42DF6">
        <w:rPr>
          <w:rFonts w:ascii="Times New Roman" w:hAnsi="Times New Roman" w:cs="Times New Roman"/>
          <w:sz w:val="28"/>
          <w:szCs w:val="28"/>
        </w:rPr>
        <w:t>, 23.04.2021</w:t>
      </w:r>
      <w:r w:rsidR="00CA20E3" w:rsidRPr="00A42DF6">
        <w:rPr>
          <w:rFonts w:ascii="Times New Roman" w:hAnsi="Times New Roman" w:cs="Times New Roman"/>
          <w:sz w:val="28"/>
          <w:szCs w:val="28"/>
        </w:rPr>
        <w:t xml:space="preserve"> року, </w:t>
      </w:r>
      <w:r w:rsidR="00A42DF6">
        <w:rPr>
          <w:rFonts w:ascii="Times New Roman" w:hAnsi="Times New Roman" w:cs="Times New Roman"/>
          <w:sz w:val="28"/>
          <w:szCs w:val="28"/>
        </w:rPr>
        <w:t xml:space="preserve">ХДАФК, </w:t>
      </w:r>
      <w:r w:rsidR="00CA20E3" w:rsidRPr="00A42DF6">
        <w:rPr>
          <w:rFonts w:ascii="Times New Roman" w:hAnsi="Times New Roman" w:cs="Times New Roman"/>
          <w:sz w:val="28"/>
          <w:szCs w:val="28"/>
        </w:rPr>
        <w:t>Харків.</w:t>
      </w:r>
    </w:p>
    <w:p w:rsidR="00A42DF6" w:rsidRPr="00A42DF6" w:rsidRDefault="002D33E2" w:rsidP="00A42DF6">
      <w:pPr>
        <w:pStyle w:val="a3"/>
        <w:numPr>
          <w:ilvl w:val="0"/>
          <w:numId w:val="11"/>
        </w:numPr>
        <w:spacing w:after="0" w:line="360" w:lineRule="auto"/>
        <w:jc w:val="both"/>
        <w:rPr>
          <w:rFonts w:ascii="Times New Roman" w:hAnsi="Times New Roman" w:cs="Times New Roman"/>
          <w:bCs/>
          <w:sz w:val="28"/>
          <w:szCs w:val="28"/>
        </w:rPr>
      </w:pPr>
      <w:r w:rsidRPr="00A42DF6">
        <w:rPr>
          <w:rFonts w:ascii="Times New Roman" w:hAnsi="Times New Roman" w:cs="Times New Roman"/>
          <w:sz w:val="28"/>
          <w:szCs w:val="28"/>
        </w:rPr>
        <w:t xml:space="preserve">Матеріали ІІ Міжнародної науково-практичної </w:t>
      </w:r>
      <w:proofErr w:type="spellStart"/>
      <w:r w:rsidRPr="00A42DF6">
        <w:rPr>
          <w:rFonts w:ascii="Times New Roman" w:hAnsi="Times New Roman" w:cs="Times New Roman"/>
          <w:sz w:val="28"/>
          <w:szCs w:val="28"/>
        </w:rPr>
        <w:t>інтернет-конференції</w:t>
      </w:r>
      <w:proofErr w:type="spellEnd"/>
      <w:r w:rsidRPr="00A42DF6">
        <w:rPr>
          <w:rFonts w:ascii="Times New Roman" w:hAnsi="Times New Roman" w:cs="Times New Roman"/>
          <w:sz w:val="28"/>
          <w:szCs w:val="28"/>
        </w:rPr>
        <w:t xml:space="preserve"> «Тенденції та перспективи розвитку  психології та соціальної роботи в сучасному суспільстві» 19-22 листопада 2021 року, Одеса. </w:t>
      </w:r>
    </w:p>
    <w:p w:rsidR="00A42DF6" w:rsidRDefault="00A42DF6" w:rsidP="00A42DF6">
      <w:pPr>
        <w:pStyle w:val="a3"/>
        <w:numPr>
          <w:ilvl w:val="0"/>
          <w:numId w:val="11"/>
        </w:num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t>Матеріали</w:t>
      </w:r>
      <w:r w:rsidR="002D33E2" w:rsidRPr="00A42DF6">
        <w:rPr>
          <w:rFonts w:ascii="Times New Roman" w:hAnsi="Times New Roman" w:cs="Times New Roman"/>
          <w:sz w:val="28"/>
          <w:szCs w:val="28"/>
        </w:rPr>
        <w:t xml:space="preserve"> XXI Міжнародної науково-практичної конференції «Фізична культура, спорт і здоров’я: стан, проблеми та перспективи, </w:t>
      </w:r>
      <w:r w:rsidR="002D33E2" w:rsidRPr="00A42DF6">
        <w:rPr>
          <w:rFonts w:ascii="Times New Roman" w:hAnsi="Times New Roman" w:cs="Times New Roman"/>
          <w:b/>
          <w:bCs/>
          <w:sz w:val="28"/>
          <w:szCs w:val="28"/>
        </w:rPr>
        <w:t xml:space="preserve"> </w:t>
      </w:r>
      <w:r w:rsidR="002D33E2" w:rsidRPr="00A42DF6">
        <w:rPr>
          <w:rFonts w:ascii="Times New Roman" w:hAnsi="Times New Roman" w:cs="Times New Roman"/>
          <w:bCs/>
          <w:sz w:val="28"/>
          <w:szCs w:val="28"/>
        </w:rPr>
        <w:t xml:space="preserve">16-17 грудня 2021 року, </w:t>
      </w:r>
      <w:r>
        <w:rPr>
          <w:rFonts w:ascii="Times New Roman" w:hAnsi="Times New Roman" w:cs="Times New Roman"/>
          <w:bCs/>
          <w:sz w:val="28"/>
          <w:szCs w:val="28"/>
        </w:rPr>
        <w:t xml:space="preserve">ХДАФК, </w:t>
      </w:r>
      <w:r w:rsidR="002D33E2" w:rsidRPr="00A42DF6">
        <w:rPr>
          <w:rFonts w:ascii="Times New Roman" w:hAnsi="Times New Roman" w:cs="Times New Roman"/>
          <w:bCs/>
          <w:sz w:val="28"/>
          <w:szCs w:val="28"/>
        </w:rPr>
        <w:t>Харків</w:t>
      </w:r>
      <w:r>
        <w:rPr>
          <w:rFonts w:ascii="Times New Roman" w:hAnsi="Times New Roman" w:cs="Times New Roman"/>
          <w:bCs/>
          <w:sz w:val="28"/>
          <w:szCs w:val="28"/>
        </w:rPr>
        <w:t>.</w:t>
      </w:r>
    </w:p>
    <w:p w:rsidR="00A42DF6" w:rsidRPr="00A42DF6" w:rsidRDefault="00A42DF6" w:rsidP="00A42DF6">
      <w:pPr>
        <w:pStyle w:val="a3"/>
        <w:numPr>
          <w:ilvl w:val="0"/>
          <w:numId w:val="11"/>
        </w:numPr>
        <w:spacing w:after="0" w:line="360" w:lineRule="auto"/>
        <w:jc w:val="both"/>
        <w:rPr>
          <w:rFonts w:ascii="Times New Roman" w:hAnsi="Times New Roman" w:cs="Times New Roman"/>
          <w:bCs/>
          <w:sz w:val="28"/>
          <w:szCs w:val="28"/>
        </w:rPr>
      </w:pPr>
      <w:r w:rsidRPr="00A42DF6">
        <w:rPr>
          <w:rFonts w:ascii="Times New Roman" w:hAnsi="Times New Roman" w:cs="Times New Roman"/>
          <w:bCs/>
          <w:sz w:val="28"/>
          <w:szCs w:val="28"/>
        </w:rPr>
        <w:t>Матеріали Х Науково-практичної конференції «Актуальні питання теорії та практики психолого-педагогічної підготовки фахівців в умовах сучасного освітнього простору:</w:t>
      </w:r>
      <w:r>
        <w:rPr>
          <w:rFonts w:ascii="Times New Roman" w:hAnsi="Times New Roman" w:cs="Times New Roman"/>
          <w:bCs/>
          <w:sz w:val="28"/>
          <w:szCs w:val="28"/>
        </w:rPr>
        <w:t xml:space="preserve"> </w:t>
      </w:r>
      <w:r w:rsidRPr="00A42DF6">
        <w:rPr>
          <w:rFonts w:ascii="Times New Roman" w:hAnsi="Times New Roman" w:cs="Times New Roman"/>
          <w:bCs/>
          <w:sz w:val="28"/>
          <w:szCs w:val="28"/>
        </w:rPr>
        <w:t>22 квітня 2024 р.</w:t>
      </w:r>
      <w:r>
        <w:rPr>
          <w:rFonts w:ascii="Times New Roman" w:hAnsi="Times New Roman" w:cs="Times New Roman"/>
          <w:bCs/>
          <w:sz w:val="28"/>
          <w:szCs w:val="28"/>
        </w:rPr>
        <w:t xml:space="preserve">, Харків: ХДАФК, 2024. </w:t>
      </w:r>
      <w:r w:rsidRPr="00A42DF6">
        <w:rPr>
          <w:rFonts w:ascii="Times New Roman" w:hAnsi="Times New Roman" w:cs="Times New Roman"/>
          <w:bCs/>
          <w:sz w:val="28"/>
          <w:szCs w:val="28"/>
        </w:rPr>
        <w:t>.</w:t>
      </w:r>
    </w:p>
    <w:p w:rsidR="00FC126C" w:rsidRDefault="00CA20E3" w:rsidP="00A42DF6">
      <w:pPr>
        <w:spacing w:after="0" w:line="360" w:lineRule="auto"/>
        <w:ind w:firstLine="720"/>
        <w:jc w:val="both"/>
        <w:rPr>
          <w:rFonts w:ascii="Times New Roman" w:hAnsi="Times New Roman" w:cs="Times New Roman"/>
          <w:bCs/>
          <w:sz w:val="28"/>
          <w:szCs w:val="28"/>
        </w:rPr>
      </w:pPr>
      <w:r w:rsidRPr="006D22B1">
        <w:rPr>
          <w:rFonts w:ascii="Times New Roman" w:hAnsi="Times New Roman" w:cs="Times New Roman"/>
          <w:b/>
          <w:bCs/>
          <w:sz w:val="28"/>
          <w:szCs w:val="28"/>
        </w:rPr>
        <w:t xml:space="preserve">Загальна характеристика роботи. </w:t>
      </w:r>
      <w:r w:rsidRPr="006D22B1">
        <w:rPr>
          <w:rFonts w:ascii="Times New Roman" w:hAnsi="Times New Roman" w:cs="Times New Roman"/>
          <w:bCs/>
          <w:sz w:val="28"/>
          <w:szCs w:val="28"/>
        </w:rPr>
        <w:t xml:space="preserve">Робота складається із вступу, трьох розділів та висновків. Робота викладена на  </w:t>
      </w:r>
      <w:r w:rsidR="00D6490E" w:rsidRPr="00D6490E">
        <w:rPr>
          <w:rFonts w:ascii="Times New Roman" w:hAnsi="Times New Roman" w:cs="Times New Roman"/>
          <w:bCs/>
          <w:color w:val="000000" w:themeColor="text1"/>
          <w:sz w:val="28"/>
          <w:szCs w:val="28"/>
        </w:rPr>
        <w:t>45</w:t>
      </w:r>
      <w:r w:rsidRPr="00D6490E">
        <w:rPr>
          <w:rFonts w:ascii="Times New Roman" w:hAnsi="Times New Roman" w:cs="Times New Roman"/>
          <w:bCs/>
          <w:color w:val="000000" w:themeColor="text1"/>
          <w:sz w:val="28"/>
          <w:szCs w:val="28"/>
        </w:rPr>
        <w:t xml:space="preserve"> </w:t>
      </w:r>
      <w:r w:rsidRPr="006D22B1">
        <w:rPr>
          <w:rFonts w:ascii="Times New Roman" w:hAnsi="Times New Roman" w:cs="Times New Roman"/>
          <w:bCs/>
          <w:sz w:val="28"/>
          <w:szCs w:val="28"/>
        </w:rPr>
        <w:t xml:space="preserve"> сторінка</w:t>
      </w:r>
      <w:r w:rsidR="00D6490E">
        <w:rPr>
          <w:rFonts w:ascii="Times New Roman" w:hAnsi="Times New Roman" w:cs="Times New Roman"/>
          <w:bCs/>
          <w:sz w:val="28"/>
          <w:szCs w:val="28"/>
        </w:rPr>
        <w:t>х</w:t>
      </w:r>
      <w:r w:rsidRPr="006D22B1">
        <w:rPr>
          <w:rFonts w:ascii="Times New Roman" w:hAnsi="Times New Roman" w:cs="Times New Roman"/>
          <w:bCs/>
          <w:sz w:val="28"/>
          <w:szCs w:val="28"/>
        </w:rPr>
        <w:t xml:space="preserve"> комп’ютерного тексту. У роботі міститься </w:t>
      </w:r>
      <w:r w:rsidR="00D6490E" w:rsidRPr="00D6490E">
        <w:rPr>
          <w:rFonts w:ascii="Times New Roman" w:hAnsi="Times New Roman" w:cs="Times New Roman"/>
          <w:bCs/>
          <w:color w:val="000000" w:themeColor="text1"/>
          <w:sz w:val="28"/>
          <w:szCs w:val="28"/>
        </w:rPr>
        <w:t xml:space="preserve">4 </w:t>
      </w:r>
      <w:r w:rsidR="00D6490E">
        <w:rPr>
          <w:rFonts w:ascii="Times New Roman" w:hAnsi="Times New Roman" w:cs="Times New Roman"/>
          <w:bCs/>
          <w:sz w:val="28"/>
          <w:szCs w:val="28"/>
        </w:rPr>
        <w:t>рисунки, 3 таблиці та 4</w:t>
      </w:r>
      <w:r w:rsidR="00FA2357" w:rsidRPr="006D22B1">
        <w:rPr>
          <w:rFonts w:ascii="Times New Roman" w:hAnsi="Times New Roman" w:cs="Times New Roman"/>
          <w:bCs/>
          <w:sz w:val="28"/>
          <w:szCs w:val="28"/>
        </w:rPr>
        <w:t xml:space="preserve"> додатки. Список використаних джерел </w:t>
      </w:r>
      <w:r w:rsidR="00FA2357" w:rsidRPr="00D6490E">
        <w:rPr>
          <w:rFonts w:ascii="Times New Roman" w:hAnsi="Times New Roman" w:cs="Times New Roman"/>
          <w:bCs/>
          <w:color w:val="000000" w:themeColor="text1"/>
          <w:sz w:val="28"/>
          <w:szCs w:val="28"/>
        </w:rPr>
        <w:t xml:space="preserve">налічує </w:t>
      </w:r>
      <w:r w:rsidR="00D6490E" w:rsidRPr="00D6490E">
        <w:rPr>
          <w:rFonts w:ascii="Times New Roman" w:hAnsi="Times New Roman" w:cs="Times New Roman"/>
          <w:bCs/>
          <w:color w:val="000000" w:themeColor="text1"/>
          <w:sz w:val="28"/>
          <w:szCs w:val="28"/>
        </w:rPr>
        <w:t>32</w:t>
      </w:r>
      <w:r w:rsidR="00FA2357" w:rsidRPr="00D6490E">
        <w:rPr>
          <w:rFonts w:ascii="Times New Roman" w:hAnsi="Times New Roman" w:cs="Times New Roman"/>
          <w:bCs/>
          <w:color w:val="000000" w:themeColor="text1"/>
          <w:sz w:val="28"/>
          <w:szCs w:val="28"/>
        </w:rPr>
        <w:t xml:space="preserve"> </w:t>
      </w:r>
      <w:r w:rsidR="00D6490E">
        <w:rPr>
          <w:rFonts w:ascii="Times New Roman" w:hAnsi="Times New Roman" w:cs="Times New Roman"/>
          <w:bCs/>
          <w:sz w:val="28"/>
          <w:szCs w:val="28"/>
        </w:rPr>
        <w:t>найменування</w:t>
      </w:r>
      <w:r w:rsidR="00FA2357" w:rsidRPr="006D22B1">
        <w:rPr>
          <w:rFonts w:ascii="Times New Roman" w:hAnsi="Times New Roman" w:cs="Times New Roman"/>
          <w:bCs/>
          <w:sz w:val="28"/>
          <w:szCs w:val="28"/>
        </w:rPr>
        <w:t>.</w:t>
      </w:r>
      <w:r w:rsidR="00FC126C">
        <w:rPr>
          <w:rFonts w:ascii="Times New Roman" w:hAnsi="Times New Roman" w:cs="Times New Roman"/>
          <w:bCs/>
          <w:sz w:val="28"/>
          <w:szCs w:val="28"/>
        </w:rPr>
        <w:br w:type="page"/>
      </w:r>
    </w:p>
    <w:p w:rsidR="000E7F3F" w:rsidRPr="006D22B1" w:rsidRDefault="00140986" w:rsidP="00FC126C">
      <w:pPr>
        <w:spacing w:after="0" w:line="360" w:lineRule="auto"/>
        <w:jc w:val="center"/>
        <w:rPr>
          <w:rFonts w:ascii="Times New Roman" w:hAnsi="Times New Roman" w:cs="Times New Roman"/>
          <w:b/>
          <w:bCs/>
          <w:sz w:val="28"/>
          <w:szCs w:val="28"/>
        </w:rPr>
      </w:pPr>
      <w:r w:rsidRPr="006D22B1">
        <w:rPr>
          <w:rFonts w:ascii="Times New Roman" w:hAnsi="Times New Roman" w:cs="Times New Roman"/>
          <w:b/>
          <w:sz w:val="28"/>
          <w:szCs w:val="28"/>
        </w:rPr>
        <w:lastRenderedPageBreak/>
        <w:t xml:space="preserve">РОЗДІЛ 1. </w:t>
      </w:r>
      <w:r w:rsidRPr="006D22B1">
        <w:rPr>
          <w:rFonts w:ascii="Times New Roman" w:hAnsi="Times New Roman" w:cs="Times New Roman"/>
          <w:b/>
          <w:bCs/>
          <w:sz w:val="28"/>
          <w:szCs w:val="28"/>
        </w:rPr>
        <w:t>КОГНІТИВНІ СТИЛІ ТА ЇХ ХАРАКТЕРИСТИКА</w:t>
      </w:r>
    </w:p>
    <w:p w:rsidR="00140986" w:rsidRPr="006D22B1" w:rsidRDefault="00140986" w:rsidP="008B6713">
      <w:pPr>
        <w:spacing w:after="0" w:line="360" w:lineRule="auto"/>
        <w:ind w:left="720"/>
        <w:rPr>
          <w:rFonts w:ascii="Times New Roman" w:hAnsi="Times New Roman" w:cs="Times New Roman"/>
          <w:b/>
          <w:sz w:val="28"/>
          <w:szCs w:val="28"/>
        </w:rPr>
      </w:pPr>
      <w:r w:rsidRPr="006D22B1">
        <w:rPr>
          <w:rFonts w:ascii="Times New Roman" w:hAnsi="Times New Roman" w:cs="Times New Roman"/>
          <w:b/>
          <w:bCs/>
          <w:sz w:val="28"/>
          <w:szCs w:val="28"/>
        </w:rPr>
        <w:t xml:space="preserve">1.1. Поняття </w:t>
      </w:r>
      <w:r w:rsidRPr="006D22B1">
        <w:rPr>
          <w:rFonts w:ascii="Times New Roman" w:hAnsi="Times New Roman" w:cs="Times New Roman"/>
          <w:b/>
          <w:sz w:val="28"/>
          <w:szCs w:val="28"/>
        </w:rPr>
        <w:t>"когнітивні стилі"</w:t>
      </w:r>
    </w:p>
    <w:p w:rsidR="001A590C" w:rsidRPr="006D22B1" w:rsidRDefault="00436044"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"Когнітивні </w:t>
      </w:r>
      <w:r w:rsidR="00331F8C" w:rsidRPr="006D22B1">
        <w:rPr>
          <w:rFonts w:ascii="Times New Roman" w:hAnsi="Times New Roman" w:cs="Times New Roman"/>
          <w:sz w:val="28"/>
          <w:szCs w:val="28"/>
        </w:rPr>
        <w:t>стилі</w:t>
      </w:r>
      <w:r w:rsidR="00405858" w:rsidRPr="006D22B1">
        <w:rPr>
          <w:rFonts w:ascii="Times New Roman" w:hAnsi="Times New Roman" w:cs="Times New Roman"/>
          <w:sz w:val="28"/>
          <w:szCs w:val="28"/>
        </w:rPr>
        <w:t>"</w:t>
      </w:r>
      <w:r>
        <w:rPr>
          <w:rFonts w:ascii="Times New Roman" w:hAnsi="Times New Roman" w:cs="Times New Roman"/>
          <w:sz w:val="28"/>
          <w:szCs w:val="28"/>
        </w:rPr>
        <w:t xml:space="preserve"> </w:t>
      </w:r>
      <w:r w:rsidRPr="00436044">
        <w:rPr>
          <w:rFonts w:ascii="Times New Roman" w:hAnsi="Times New Roman" w:cs="Times New Roman"/>
          <w:sz w:val="28"/>
          <w:szCs w:val="28"/>
        </w:rPr>
        <w:t>це</w:t>
      </w:r>
      <w:r w:rsidR="00331F8C" w:rsidRPr="006D22B1">
        <w:rPr>
          <w:rFonts w:ascii="Times New Roman" w:hAnsi="Times New Roman" w:cs="Times New Roman"/>
          <w:sz w:val="28"/>
          <w:szCs w:val="28"/>
        </w:rPr>
        <w:t xml:space="preserve"> </w:t>
      </w:r>
      <w:r w:rsidR="00EF6177" w:rsidRPr="006D22B1">
        <w:rPr>
          <w:rFonts w:ascii="Times New Roman" w:hAnsi="Times New Roman" w:cs="Times New Roman"/>
          <w:sz w:val="28"/>
          <w:szCs w:val="28"/>
        </w:rPr>
        <w:t>"</w:t>
      </w:r>
      <w:r w:rsidR="00331F8C" w:rsidRPr="006D22B1">
        <w:rPr>
          <w:rFonts w:ascii="Times New Roman" w:hAnsi="Times New Roman" w:cs="Times New Roman"/>
          <w:sz w:val="28"/>
          <w:szCs w:val="28"/>
        </w:rPr>
        <w:t>індивідуально-своєрідні способи переробки інформації про своє оточення у вигляді індивідуальних відмінностей у сприйнятті, аналізі, структуруванні, категоризації, оцінювання того, що відбувається</w:t>
      </w:r>
      <w:r w:rsidR="00EF6177" w:rsidRPr="00FE7AA1">
        <w:rPr>
          <w:rFonts w:ascii="Times New Roman" w:hAnsi="Times New Roman" w:cs="Times New Roman"/>
          <w:sz w:val="28"/>
          <w:szCs w:val="28"/>
        </w:rPr>
        <w:t>"</w:t>
      </w:r>
      <w:r w:rsidR="00061B11" w:rsidRPr="00FE7AA1">
        <w:rPr>
          <w:rFonts w:ascii="Times New Roman" w:hAnsi="Times New Roman" w:cs="Times New Roman"/>
          <w:sz w:val="28"/>
          <w:szCs w:val="28"/>
        </w:rPr>
        <w:t xml:space="preserve"> [</w:t>
      </w:r>
      <w:r w:rsidR="00FE7AA1" w:rsidRPr="00FE7AA1">
        <w:rPr>
          <w:rFonts w:ascii="Times New Roman" w:hAnsi="Times New Roman" w:cs="Times New Roman"/>
          <w:bCs/>
          <w:sz w:val="28"/>
          <w:szCs w:val="28"/>
        </w:rPr>
        <w:t>26</w:t>
      </w:r>
      <w:r w:rsidR="00061B11" w:rsidRPr="00FE7AA1">
        <w:rPr>
          <w:rFonts w:ascii="Times New Roman" w:hAnsi="Times New Roman" w:cs="Times New Roman"/>
          <w:sz w:val="28"/>
          <w:szCs w:val="28"/>
        </w:rPr>
        <w:t>]</w:t>
      </w:r>
      <w:r w:rsidR="00390AA5" w:rsidRPr="00FE7AA1">
        <w:rPr>
          <w:rFonts w:ascii="Times New Roman" w:hAnsi="Times New Roman" w:cs="Times New Roman"/>
          <w:sz w:val="28"/>
          <w:szCs w:val="28"/>
        </w:rPr>
        <w:t>.</w:t>
      </w:r>
    </w:p>
    <w:p w:rsidR="00146D2F" w:rsidRPr="00FE7AA1" w:rsidRDefault="00146D2F" w:rsidP="00956B88">
      <w:pPr>
        <w:shd w:val="clear" w:color="auto" w:fill="FFFFFF"/>
        <w:spacing w:after="0" w:line="360" w:lineRule="auto"/>
        <w:ind w:firstLine="720"/>
        <w:rPr>
          <w:rFonts w:ascii="Times New Roman" w:eastAsia="Times New Roman" w:hAnsi="Times New Roman" w:cs="Times New Roman"/>
          <w:color w:val="000000"/>
          <w:sz w:val="28"/>
          <w:szCs w:val="28"/>
        </w:rPr>
      </w:pPr>
      <w:r w:rsidRPr="006D22B1">
        <w:rPr>
          <w:rFonts w:ascii="Times New Roman" w:hAnsi="Times New Roman" w:cs="Times New Roman"/>
          <w:sz w:val="28"/>
          <w:szCs w:val="28"/>
        </w:rPr>
        <w:t xml:space="preserve">Д. </w:t>
      </w:r>
      <w:proofErr w:type="spellStart"/>
      <w:r w:rsidRPr="006D22B1">
        <w:rPr>
          <w:rFonts w:ascii="Times New Roman" w:hAnsi="Times New Roman" w:cs="Times New Roman"/>
          <w:sz w:val="28"/>
          <w:szCs w:val="28"/>
        </w:rPr>
        <w:t>Уорделл</w:t>
      </w:r>
      <w:proofErr w:type="spellEnd"/>
      <w:r w:rsidRPr="006D22B1">
        <w:rPr>
          <w:rFonts w:ascii="Times New Roman" w:hAnsi="Times New Roman" w:cs="Times New Roman"/>
          <w:sz w:val="28"/>
          <w:szCs w:val="28"/>
        </w:rPr>
        <w:t xml:space="preserve"> і Дж.</w:t>
      </w:r>
      <w:r w:rsidR="00176EA0" w:rsidRPr="006D22B1">
        <w:rPr>
          <w:rFonts w:ascii="Times New Roman" w:hAnsi="Times New Roman" w:cs="Times New Roman"/>
          <w:sz w:val="28"/>
          <w:szCs w:val="28"/>
        </w:rPr>
        <w:t xml:space="preserve"> </w:t>
      </w:r>
      <w:proofErr w:type="spellStart"/>
      <w:r w:rsidRPr="006D22B1">
        <w:rPr>
          <w:rFonts w:ascii="Times New Roman" w:hAnsi="Times New Roman" w:cs="Times New Roman"/>
          <w:sz w:val="28"/>
          <w:szCs w:val="28"/>
        </w:rPr>
        <w:t>Ройс</w:t>
      </w:r>
      <w:proofErr w:type="spellEnd"/>
      <w:r w:rsidRPr="006D22B1">
        <w:rPr>
          <w:rFonts w:ascii="Times New Roman" w:hAnsi="Times New Roman" w:cs="Times New Roman"/>
          <w:sz w:val="28"/>
          <w:szCs w:val="28"/>
        </w:rPr>
        <w:t xml:space="preserve"> вказують, що  </w:t>
      </w:r>
      <w:r w:rsidR="00A6615D" w:rsidRPr="006D22B1">
        <w:rPr>
          <w:rFonts w:ascii="Times New Roman" w:hAnsi="Times New Roman" w:cs="Times New Roman"/>
          <w:sz w:val="28"/>
          <w:szCs w:val="28"/>
        </w:rPr>
        <w:t>"</w:t>
      </w:r>
      <w:r w:rsidRPr="006D22B1">
        <w:rPr>
          <w:rFonts w:ascii="Times New Roman" w:hAnsi="Times New Roman" w:cs="Times New Roman"/>
          <w:sz w:val="28"/>
          <w:szCs w:val="28"/>
        </w:rPr>
        <w:t>когнітивні стилі - це стійкі риси, які впливають на спосіб організації когнітивних та</w:t>
      </w:r>
      <w:r w:rsidR="0052562D" w:rsidRPr="006D22B1">
        <w:rPr>
          <w:rFonts w:ascii="Times New Roman" w:hAnsi="Times New Roman" w:cs="Times New Roman"/>
          <w:sz w:val="28"/>
          <w:szCs w:val="28"/>
        </w:rPr>
        <w:t xml:space="preserve"> </w:t>
      </w:r>
      <w:r w:rsidRPr="006D22B1">
        <w:rPr>
          <w:rFonts w:ascii="Times New Roman" w:hAnsi="Times New Roman" w:cs="Times New Roman"/>
          <w:sz w:val="28"/>
          <w:szCs w:val="28"/>
        </w:rPr>
        <w:t>афективних процесів</w:t>
      </w:r>
      <w:r w:rsidR="00A6615D" w:rsidRPr="006D22B1">
        <w:rPr>
          <w:rFonts w:ascii="Times New Roman" w:hAnsi="Times New Roman" w:cs="Times New Roman"/>
          <w:sz w:val="28"/>
          <w:szCs w:val="28"/>
        </w:rPr>
        <w:t>"</w:t>
      </w:r>
      <w:r w:rsidRPr="006D22B1">
        <w:rPr>
          <w:rFonts w:ascii="Times New Roman" w:hAnsi="Times New Roman" w:cs="Times New Roman"/>
          <w:sz w:val="28"/>
          <w:szCs w:val="28"/>
        </w:rPr>
        <w:t xml:space="preserve"> </w:t>
      </w:r>
      <w:r w:rsidRPr="00FE7AA1">
        <w:rPr>
          <w:rFonts w:ascii="Times New Roman" w:hAnsi="Times New Roman" w:cs="Times New Roman"/>
          <w:sz w:val="28"/>
          <w:szCs w:val="28"/>
        </w:rPr>
        <w:t>[</w:t>
      </w:r>
      <w:r w:rsidR="00FE7AA1" w:rsidRPr="00FE7AA1">
        <w:rPr>
          <w:rFonts w:ascii="Times New Roman" w:eastAsia="Times New Roman" w:hAnsi="Times New Roman" w:cs="Times New Roman"/>
          <w:iCs/>
          <w:color w:val="000000"/>
          <w:sz w:val="28"/>
          <w:szCs w:val="28"/>
        </w:rPr>
        <w:t>25</w:t>
      </w:r>
      <w:r w:rsidR="00DD182D" w:rsidRPr="00FE7AA1">
        <w:rPr>
          <w:rFonts w:ascii="Times New Roman" w:eastAsia="Times New Roman" w:hAnsi="Times New Roman" w:cs="Times New Roman"/>
          <w:iCs/>
          <w:color w:val="000000"/>
          <w:sz w:val="28"/>
          <w:szCs w:val="28"/>
        </w:rPr>
        <w:t xml:space="preserve"> </w:t>
      </w:r>
      <w:r w:rsidR="00FE7AA1">
        <w:rPr>
          <w:rFonts w:ascii="Times New Roman" w:eastAsia="Times New Roman" w:hAnsi="Times New Roman" w:cs="Times New Roman"/>
          <w:color w:val="000000"/>
          <w:sz w:val="28"/>
          <w:szCs w:val="28"/>
        </w:rPr>
        <w:t>P.474-505</w:t>
      </w:r>
      <w:r w:rsidRPr="00FE7AA1">
        <w:rPr>
          <w:rFonts w:ascii="Times New Roman" w:hAnsi="Times New Roman" w:cs="Times New Roman"/>
          <w:sz w:val="28"/>
          <w:szCs w:val="28"/>
        </w:rPr>
        <w:t>].</w:t>
      </w:r>
    </w:p>
    <w:p w:rsidR="00F93A3B" w:rsidRPr="006D22B1" w:rsidRDefault="00F93A3B"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Щоб зрозуміти </w:t>
      </w:r>
      <w:r w:rsidR="006563A6" w:rsidRPr="006D22B1">
        <w:rPr>
          <w:rFonts w:ascii="Times New Roman" w:hAnsi="Times New Roman" w:cs="Times New Roman"/>
          <w:sz w:val="28"/>
          <w:szCs w:val="28"/>
        </w:rPr>
        <w:t xml:space="preserve">сутність поняття </w:t>
      </w:r>
      <w:r w:rsidR="00405858" w:rsidRPr="006D22B1">
        <w:rPr>
          <w:rFonts w:ascii="Times New Roman" w:hAnsi="Times New Roman" w:cs="Times New Roman"/>
          <w:sz w:val="28"/>
          <w:szCs w:val="28"/>
        </w:rPr>
        <w:t>«</w:t>
      </w:r>
      <w:r w:rsidR="006563A6" w:rsidRPr="006D22B1">
        <w:rPr>
          <w:rFonts w:ascii="Times New Roman" w:hAnsi="Times New Roman" w:cs="Times New Roman"/>
          <w:sz w:val="28"/>
          <w:szCs w:val="28"/>
        </w:rPr>
        <w:t xml:space="preserve">когнітивні стилі» в рамках когнітивної психології, ми дослідили історію формування поняття стиль в сфері психології. </w:t>
      </w:r>
    </w:p>
    <w:p w:rsidR="006D1E25" w:rsidRPr="00436044" w:rsidRDefault="006563A6" w:rsidP="00436044">
      <w:pPr>
        <w:pStyle w:val="a3"/>
        <w:numPr>
          <w:ilvl w:val="0"/>
          <w:numId w:val="6"/>
        </w:numPr>
        <w:spacing w:after="0" w:line="360" w:lineRule="auto"/>
        <w:ind w:left="0" w:firstLine="709"/>
        <w:jc w:val="both"/>
        <w:rPr>
          <w:rFonts w:ascii="Times New Roman" w:hAnsi="Times New Roman" w:cs="Times New Roman"/>
          <w:sz w:val="28"/>
          <w:szCs w:val="28"/>
        </w:rPr>
      </w:pPr>
      <w:r w:rsidRPr="006D22B1">
        <w:rPr>
          <w:rFonts w:ascii="Times New Roman" w:hAnsi="Times New Roman" w:cs="Times New Roman"/>
          <w:sz w:val="28"/>
          <w:szCs w:val="28"/>
        </w:rPr>
        <w:t>Для цього було взято до уваги</w:t>
      </w:r>
      <w:r w:rsidR="006D1E25" w:rsidRPr="006D22B1">
        <w:rPr>
          <w:rFonts w:ascii="Times New Roman" w:hAnsi="Times New Roman" w:cs="Times New Roman"/>
          <w:sz w:val="28"/>
          <w:szCs w:val="28"/>
        </w:rPr>
        <w:t xml:space="preserve"> робот</w:t>
      </w:r>
      <w:r w:rsidRPr="006D22B1">
        <w:rPr>
          <w:rFonts w:ascii="Times New Roman" w:hAnsi="Times New Roman" w:cs="Times New Roman"/>
          <w:sz w:val="28"/>
          <w:szCs w:val="28"/>
        </w:rPr>
        <w:t>у</w:t>
      </w:r>
      <w:r w:rsidR="006D1E25" w:rsidRPr="006D22B1">
        <w:rPr>
          <w:rFonts w:ascii="Times New Roman" w:hAnsi="Times New Roman" w:cs="Times New Roman"/>
          <w:sz w:val="28"/>
          <w:szCs w:val="28"/>
        </w:rPr>
        <w:t xml:space="preserve"> А.І. Чеботарьова </w:t>
      </w:r>
      <w:r w:rsidR="00405858" w:rsidRPr="006D22B1">
        <w:rPr>
          <w:rFonts w:ascii="Times New Roman" w:hAnsi="Times New Roman" w:cs="Times New Roman"/>
          <w:sz w:val="28"/>
          <w:szCs w:val="28"/>
        </w:rPr>
        <w:t>«</w:t>
      </w:r>
      <w:r w:rsidR="001C2287" w:rsidRPr="006D22B1">
        <w:rPr>
          <w:rFonts w:ascii="Times New Roman" w:hAnsi="Times New Roman" w:cs="Times New Roman"/>
          <w:sz w:val="28"/>
          <w:szCs w:val="28"/>
        </w:rPr>
        <w:t>Зміст поняття "когнітивний стиль" у психологічній науці</w:t>
      </w:r>
      <w:r w:rsidR="006D1E25" w:rsidRPr="006D22B1">
        <w:rPr>
          <w:rFonts w:ascii="Times New Roman" w:hAnsi="Times New Roman" w:cs="Times New Roman"/>
          <w:sz w:val="28"/>
          <w:szCs w:val="28"/>
        </w:rPr>
        <w:t>»</w:t>
      </w:r>
      <w:r w:rsidRPr="006D22B1">
        <w:rPr>
          <w:rFonts w:ascii="Times New Roman" w:hAnsi="Times New Roman" w:cs="Times New Roman"/>
          <w:sz w:val="28"/>
          <w:szCs w:val="28"/>
        </w:rPr>
        <w:t>, в якій він</w:t>
      </w:r>
      <w:r w:rsidR="006D1E25" w:rsidRPr="006D22B1">
        <w:rPr>
          <w:rFonts w:ascii="Times New Roman" w:hAnsi="Times New Roman" w:cs="Times New Roman"/>
          <w:sz w:val="28"/>
          <w:szCs w:val="28"/>
        </w:rPr>
        <w:t xml:space="preserve"> зачіпає тему історії розвитку когнітивного стилю</w:t>
      </w:r>
      <w:r w:rsidRPr="006D22B1">
        <w:rPr>
          <w:rFonts w:ascii="Times New Roman" w:hAnsi="Times New Roman" w:cs="Times New Roman"/>
          <w:sz w:val="28"/>
          <w:szCs w:val="28"/>
        </w:rPr>
        <w:t xml:space="preserve"> як поняття та термін психологічної науки</w:t>
      </w:r>
      <w:r w:rsidR="006D1E25" w:rsidRPr="006D22B1">
        <w:rPr>
          <w:rFonts w:ascii="Times New Roman" w:hAnsi="Times New Roman" w:cs="Times New Roman"/>
          <w:sz w:val="28"/>
          <w:szCs w:val="28"/>
        </w:rPr>
        <w:t xml:space="preserve">. </w:t>
      </w:r>
      <w:r w:rsidR="00146D2F" w:rsidRPr="006D22B1">
        <w:rPr>
          <w:rFonts w:ascii="Times New Roman" w:hAnsi="Times New Roman" w:cs="Times New Roman"/>
          <w:sz w:val="28"/>
          <w:szCs w:val="28"/>
        </w:rPr>
        <w:t>"</w:t>
      </w:r>
      <w:r w:rsidR="006D1E25" w:rsidRPr="006D22B1">
        <w:rPr>
          <w:rFonts w:ascii="Times New Roman" w:hAnsi="Times New Roman" w:cs="Times New Roman"/>
          <w:sz w:val="28"/>
          <w:szCs w:val="28"/>
        </w:rPr>
        <w:t xml:space="preserve">До середини двадцятого століття, у зв'язку з нагромадженням інформації про значні індивідуальні розходження, що спостерігалися при вивченні </w:t>
      </w:r>
      <w:proofErr w:type="spellStart"/>
      <w:r w:rsidR="006D1E25" w:rsidRPr="006D22B1">
        <w:rPr>
          <w:rFonts w:ascii="Times New Roman" w:hAnsi="Times New Roman" w:cs="Times New Roman"/>
          <w:sz w:val="28"/>
          <w:szCs w:val="28"/>
        </w:rPr>
        <w:t>пеpцептивних</w:t>
      </w:r>
      <w:proofErr w:type="spellEnd"/>
      <w:r w:rsidR="006D1E25" w:rsidRPr="006D22B1">
        <w:rPr>
          <w:rFonts w:ascii="Times New Roman" w:hAnsi="Times New Roman" w:cs="Times New Roman"/>
          <w:sz w:val="28"/>
          <w:szCs w:val="28"/>
        </w:rPr>
        <w:t xml:space="preserve"> процесів виник інтерес до стильових особливостей особистості. Ідея про існування стійких різниць у способах сприйняття та мислення була акумульована в термін "когнітивний стиль", під яким розумівся гіпотетичний конструкт, що відбиває різні пізнавальні стратегії</w:t>
      </w:r>
      <w:r w:rsidR="00436044" w:rsidRPr="00436044">
        <w:rPr>
          <w:rFonts w:ascii="Times New Roman" w:hAnsi="Times New Roman" w:cs="Times New Roman"/>
          <w:sz w:val="28"/>
          <w:szCs w:val="28"/>
        </w:rPr>
        <w:t xml:space="preserve"> [</w:t>
      </w:r>
      <w:r w:rsidR="00FE7AA1" w:rsidRPr="00FE7AA1">
        <w:rPr>
          <w:rFonts w:ascii="Times New Roman" w:hAnsi="Times New Roman" w:cs="Times New Roman"/>
          <w:sz w:val="28"/>
          <w:szCs w:val="28"/>
        </w:rPr>
        <w:t>14</w:t>
      </w:r>
      <w:r w:rsidR="00436044" w:rsidRPr="00FE7AA1">
        <w:rPr>
          <w:rFonts w:ascii="Times New Roman" w:hAnsi="Times New Roman" w:cs="Times New Roman"/>
          <w:sz w:val="28"/>
          <w:szCs w:val="28"/>
        </w:rPr>
        <w:t xml:space="preserve"> С. 35–37</w:t>
      </w:r>
      <w:r w:rsidR="00436044" w:rsidRPr="00436044">
        <w:rPr>
          <w:rFonts w:ascii="Times New Roman" w:hAnsi="Times New Roman" w:cs="Times New Roman"/>
          <w:sz w:val="28"/>
          <w:szCs w:val="28"/>
        </w:rPr>
        <w:t>]</w:t>
      </w:r>
      <w:r w:rsidR="006D1E25" w:rsidRPr="00436044">
        <w:rPr>
          <w:rFonts w:ascii="Times New Roman" w:hAnsi="Times New Roman" w:cs="Times New Roman"/>
          <w:sz w:val="28"/>
          <w:szCs w:val="28"/>
        </w:rPr>
        <w:t>.</w:t>
      </w:r>
    </w:p>
    <w:p w:rsidR="006D1E25" w:rsidRPr="006D22B1" w:rsidRDefault="006D1E25"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Діагностика інтелекту на підставі тестування орієнтувалася винятково на оцінку результативної сторони інтелектуальної діяльності людини. Завдяки дослідженням в області когнітивної психології сформувалося уявлення про те, що інтелект є не стільки статичною рисою, а скоріше виступає як динамічна система переробки інформації. Таким чином, у діагностиці інтелекту акцент став зміщатися з оцінки результату на оцінку того, як людина виконує те або інше завдання, як вона його вирішує.</w:t>
      </w:r>
    </w:p>
    <w:p w:rsidR="00590D02" w:rsidRPr="006D22B1" w:rsidRDefault="006D1E25"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lastRenderedPageBreak/>
        <w:t xml:space="preserve">Передумовою до виникнення досліджень когнітивного стилю стали роботи представників напрямку "Новий погляд". Вони відмовилися від пошуку загальних закономірностей діяльності психічних процесів і зацікавились індивідуальними відмінностями людей, що спостерігали. </w:t>
      </w:r>
      <w:r w:rsidR="00FB791A" w:rsidRPr="006D22B1">
        <w:rPr>
          <w:rFonts w:ascii="Times New Roman" w:hAnsi="Times New Roman" w:cs="Times New Roman"/>
          <w:sz w:val="28"/>
          <w:szCs w:val="28"/>
        </w:rPr>
        <w:t xml:space="preserve">Вітчизняний дослідник в галузі соціальної психології у своїй статті </w:t>
      </w:r>
      <w:r w:rsidR="00405858" w:rsidRPr="006D22B1">
        <w:rPr>
          <w:rFonts w:ascii="Times New Roman" w:hAnsi="Times New Roman" w:cs="Times New Roman"/>
          <w:sz w:val="28"/>
          <w:szCs w:val="28"/>
        </w:rPr>
        <w:t>«</w:t>
      </w:r>
      <w:r w:rsidR="004E417C" w:rsidRPr="006D22B1">
        <w:rPr>
          <w:rFonts w:ascii="Times New Roman" w:hAnsi="Times New Roman" w:cs="Times New Roman"/>
          <w:sz w:val="28"/>
          <w:szCs w:val="28"/>
        </w:rPr>
        <w:t>П</w:t>
      </w:r>
      <w:r w:rsidR="00FB791A" w:rsidRPr="006D22B1">
        <w:rPr>
          <w:rFonts w:ascii="Times New Roman" w:hAnsi="Times New Roman" w:cs="Times New Roman"/>
          <w:sz w:val="28"/>
          <w:szCs w:val="28"/>
        </w:rPr>
        <w:t xml:space="preserve">ро адаптаційну функцію когнітивного стилю особистості» </w:t>
      </w:r>
      <w:proofErr w:type="spellStart"/>
      <w:r w:rsidR="00935587" w:rsidRPr="006D22B1">
        <w:rPr>
          <w:rFonts w:ascii="Times New Roman" w:hAnsi="Times New Roman" w:cs="Times New Roman"/>
          <w:sz w:val="28"/>
          <w:szCs w:val="28"/>
        </w:rPr>
        <w:t>Власенко</w:t>
      </w:r>
      <w:proofErr w:type="spellEnd"/>
      <w:r w:rsidR="00935587" w:rsidRPr="006D22B1">
        <w:rPr>
          <w:rFonts w:ascii="Times New Roman" w:hAnsi="Times New Roman" w:cs="Times New Roman"/>
          <w:sz w:val="28"/>
          <w:szCs w:val="28"/>
        </w:rPr>
        <w:t xml:space="preserve"> А.А.</w:t>
      </w:r>
      <w:r w:rsidR="00FB791A" w:rsidRPr="006D22B1">
        <w:rPr>
          <w:rFonts w:ascii="Times New Roman" w:hAnsi="Times New Roman" w:cs="Times New Roman"/>
          <w:sz w:val="28"/>
          <w:szCs w:val="28"/>
        </w:rPr>
        <w:t xml:space="preserve"> також зауважує та обґрунтовує вищезазначену нашу тезу </w:t>
      </w:r>
      <w:r w:rsidR="00935587" w:rsidRPr="006D22B1">
        <w:rPr>
          <w:rFonts w:ascii="Times New Roman" w:hAnsi="Times New Roman" w:cs="Times New Roman"/>
          <w:sz w:val="28"/>
          <w:szCs w:val="28"/>
        </w:rPr>
        <w:t>"</w:t>
      </w:r>
      <w:r w:rsidR="00590D02" w:rsidRPr="006D22B1">
        <w:rPr>
          <w:rFonts w:ascii="Times New Roman" w:hAnsi="Times New Roman" w:cs="Times New Roman"/>
          <w:sz w:val="28"/>
          <w:szCs w:val="28"/>
        </w:rPr>
        <w:t>Останнім часом когнітивні стилі особистості є предметом активного вивчення ряду авторів, як в теоретичному:</w:t>
      </w:r>
    </w:p>
    <w:p w:rsidR="00590D02" w:rsidRPr="003A793C" w:rsidRDefault="003A793C" w:rsidP="003A793C">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А.</w:t>
      </w:r>
      <w:r w:rsidR="00590D02" w:rsidRPr="006D22B1">
        <w:rPr>
          <w:rFonts w:ascii="Times New Roman" w:hAnsi="Times New Roman" w:cs="Times New Roman"/>
          <w:sz w:val="28"/>
          <w:szCs w:val="28"/>
        </w:rPr>
        <w:t xml:space="preserve">А. Палій – вплив когнітивного стилю особистості на формування її </w:t>
      </w:r>
      <w:r w:rsidR="00590D02" w:rsidRPr="003A793C">
        <w:rPr>
          <w:rFonts w:ascii="Times New Roman" w:hAnsi="Times New Roman" w:cs="Times New Roman"/>
          <w:sz w:val="28"/>
          <w:szCs w:val="28"/>
        </w:rPr>
        <w:t>індивідуальності [</w:t>
      </w:r>
      <w:r w:rsidRPr="003A793C">
        <w:rPr>
          <w:rFonts w:ascii="Times New Roman" w:hAnsi="Times New Roman" w:cs="Times New Roman"/>
          <w:sz w:val="28"/>
          <w:szCs w:val="28"/>
        </w:rPr>
        <w:t xml:space="preserve">9 </w:t>
      </w:r>
      <w:r w:rsidR="00436044" w:rsidRPr="003A793C">
        <w:rPr>
          <w:rFonts w:ascii="Times New Roman" w:hAnsi="Times New Roman" w:cs="Times New Roman"/>
          <w:sz w:val="28"/>
          <w:szCs w:val="28"/>
        </w:rPr>
        <w:t>С. 58–65</w:t>
      </w:r>
      <w:r w:rsidR="00590D02" w:rsidRPr="003A793C">
        <w:rPr>
          <w:rFonts w:ascii="Times New Roman" w:hAnsi="Times New Roman" w:cs="Times New Roman"/>
          <w:sz w:val="28"/>
          <w:szCs w:val="28"/>
        </w:rPr>
        <w:t>];</w:t>
      </w:r>
    </w:p>
    <w:p w:rsidR="00590D02" w:rsidRPr="006D22B1" w:rsidRDefault="003A793C" w:rsidP="00956B8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Л.</w:t>
      </w:r>
      <w:r w:rsidR="00590D02" w:rsidRPr="006D22B1">
        <w:rPr>
          <w:rFonts w:ascii="Times New Roman" w:hAnsi="Times New Roman" w:cs="Times New Roman"/>
          <w:sz w:val="28"/>
          <w:szCs w:val="28"/>
        </w:rPr>
        <w:t>М. Куценко – когнітивний стиль як чинник формування когнітивного досвіду особистості [</w:t>
      </w:r>
      <w:r w:rsidRPr="003A793C">
        <w:rPr>
          <w:rFonts w:ascii="Times New Roman" w:hAnsi="Times New Roman" w:cs="Times New Roman"/>
          <w:sz w:val="28"/>
          <w:szCs w:val="28"/>
        </w:rPr>
        <w:t xml:space="preserve">6 </w:t>
      </w:r>
      <w:r w:rsidR="00014946" w:rsidRPr="003A793C">
        <w:rPr>
          <w:rFonts w:ascii="Times New Roman" w:hAnsi="Times New Roman" w:cs="Times New Roman"/>
          <w:sz w:val="28"/>
          <w:szCs w:val="28"/>
        </w:rPr>
        <w:t>С. 30–40</w:t>
      </w:r>
      <w:r w:rsidR="00590D02" w:rsidRPr="006D22B1">
        <w:rPr>
          <w:rFonts w:ascii="Times New Roman" w:hAnsi="Times New Roman" w:cs="Times New Roman"/>
          <w:sz w:val="28"/>
          <w:szCs w:val="28"/>
        </w:rPr>
        <w:t>];</w:t>
      </w:r>
    </w:p>
    <w:p w:rsidR="00590D02" w:rsidRPr="003A793C" w:rsidRDefault="003A793C" w:rsidP="003A793C">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А.</w:t>
      </w:r>
      <w:r w:rsidR="00590D02" w:rsidRPr="006D22B1">
        <w:rPr>
          <w:rFonts w:ascii="Times New Roman" w:hAnsi="Times New Roman" w:cs="Times New Roman"/>
          <w:sz w:val="28"/>
          <w:szCs w:val="28"/>
        </w:rPr>
        <w:t xml:space="preserve">І. Чеботарьова – формування терміносистеми (і понять, що з нею співвідносяться), пов’язаної з когнітивними стилями в ретроспективі наукових досліджень </w:t>
      </w:r>
      <w:r w:rsidR="00590D02" w:rsidRPr="003A793C">
        <w:rPr>
          <w:rFonts w:ascii="Times New Roman" w:hAnsi="Times New Roman" w:cs="Times New Roman"/>
          <w:sz w:val="28"/>
          <w:szCs w:val="28"/>
        </w:rPr>
        <w:t>[</w:t>
      </w:r>
      <w:r w:rsidRPr="003A793C">
        <w:rPr>
          <w:rFonts w:ascii="Times New Roman" w:hAnsi="Times New Roman" w:cs="Times New Roman"/>
          <w:sz w:val="28"/>
          <w:szCs w:val="28"/>
        </w:rPr>
        <w:t>14</w:t>
      </w:r>
      <w:r w:rsidR="00014946" w:rsidRPr="003A793C">
        <w:rPr>
          <w:rFonts w:ascii="Times New Roman" w:hAnsi="Times New Roman" w:cs="Times New Roman"/>
          <w:sz w:val="28"/>
          <w:szCs w:val="28"/>
        </w:rPr>
        <w:t xml:space="preserve"> С. 35–37</w:t>
      </w:r>
      <w:r w:rsidR="00590D02" w:rsidRPr="003A793C">
        <w:rPr>
          <w:rFonts w:ascii="Times New Roman" w:hAnsi="Times New Roman" w:cs="Times New Roman"/>
          <w:sz w:val="28"/>
          <w:szCs w:val="28"/>
        </w:rPr>
        <w:t>];</w:t>
      </w:r>
    </w:p>
    <w:p w:rsidR="00590D02" w:rsidRPr="00014946" w:rsidRDefault="00B86D4A" w:rsidP="003A793C">
      <w:pPr>
        <w:pStyle w:val="a3"/>
        <w:spacing w:after="0" w:line="360" w:lineRule="auto"/>
        <w:ind w:left="709"/>
        <w:jc w:val="both"/>
        <w:rPr>
          <w:rFonts w:ascii="Times New Roman" w:hAnsi="Times New Roman" w:cs="Times New Roman"/>
          <w:b/>
          <w:color w:val="000000" w:themeColor="text1"/>
          <w:sz w:val="28"/>
          <w:szCs w:val="28"/>
        </w:rPr>
      </w:pPr>
      <w:r>
        <w:rPr>
          <w:rFonts w:ascii="Times New Roman" w:hAnsi="Times New Roman" w:cs="Times New Roman"/>
          <w:sz w:val="28"/>
          <w:szCs w:val="28"/>
        </w:rPr>
        <w:t>• М.В.</w:t>
      </w:r>
      <w:proofErr w:type="spellStart"/>
      <w:r w:rsidR="00590D02" w:rsidRPr="006D22B1">
        <w:rPr>
          <w:rFonts w:ascii="Times New Roman" w:hAnsi="Times New Roman" w:cs="Times New Roman"/>
          <w:sz w:val="28"/>
          <w:szCs w:val="28"/>
        </w:rPr>
        <w:t>Москальов</w:t>
      </w:r>
      <w:proofErr w:type="spellEnd"/>
      <w:r w:rsidR="00590D02" w:rsidRPr="006D22B1">
        <w:rPr>
          <w:rFonts w:ascii="Times New Roman" w:hAnsi="Times New Roman" w:cs="Times New Roman"/>
          <w:sz w:val="28"/>
          <w:szCs w:val="28"/>
        </w:rPr>
        <w:t xml:space="preserve"> – когнітивна складова професійної соціалізації особистості в освітніх</w:t>
      </w:r>
      <w:r w:rsidR="00014946" w:rsidRPr="00014946">
        <w:rPr>
          <w:rFonts w:ascii="Times New Roman" w:hAnsi="Times New Roman" w:cs="Times New Roman"/>
          <w:sz w:val="28"/>
          <w:szCs w:val="28"/>
        </w:rPr>
        <w:t xml:space="preserve"> </w:t>
      </w:r>
      <w:r w:rsidR="00590D02" w:rsidRPr="006D22B1">
        <w:rPr>
          <w:rFonts w:ascii="Times New Roman" w:hAnsi="Times New Roman" w:cs="Times New Roman"/>
          <w:sz w:val="28"/>
          <w:szCs w:val="28"/>
        </w:rPr>
        <w:t xml:space="preserve">закладах </w:t>
      </w:r>
      <w:r w:rsidR="00590D02" w:rsidRPr="003A793C">
        <w:rPr>
          <w:rFonts w:ascii="Times New Roman" w:hAnsi="Times New Roman" w:cs="Times New Roman"/>
          <w:sz w:val="28"/>
          <w:szCs w:val="28"/>
        </w:rPr>
        <w:t>[</w:t>
      </w:r>
      <w:r w:rsidR="003A793C" w:rsidRPr="003A793C">
        <w:rPr>
          <w:rFonts w:ascii="Times New Roman" w:hAnsi="Times New Roman" w:cs="Times New Roman"/>
          <w:color w:val="000000" w:themeColor="text1"/>
          <w:sz w:val="28"/>
          <w:szCs w:val="28"/>
        </w:rPr>
        <w:t>7</w:t>
      </w:r>
      <w:r w:rsidR="00014946" w:rsidRPr="003A793C">
        <w:rPr>
          <w:rFonts w:ascii="Times New Roman" w:hAnsi="Times New Roman" w:cs="Times New Roman"/>
          <w:color w:val="000000" w:themeColor="text1"/>
          <w:sz w:val="28"/>
          <w:szCs w:val="28"/>
        </w:rPr>
        <w:t xml:space="preserve"> С. 69–74</w:t>
      </w:r>
      <w:r w:rsidR="00590D02" w:rsidRPr="003A793C">
        <w:rPr>
          <w:rFonts w:ascii="Times New Roman" w:hAnsi="Times New Roman" w:cs="Times New Roman"/>
          <w:sz w:val="28"/>
          <w:szCs w:val="28"/>
        </w:rPr>
        <w:t>]</w:t>
      </w:r>
      <w:r w:rsidR="00590D02" w:rsidRPr="00014946">
        <w:rPr>
          <w:rFonts w:ascii="Times New Roman" w:hAnsi="Times New Roman" w:cs="Times New Roman"/>
          <w:sz w:val="28"/>
          <w:szCs w:val="28"/>
        </w:rPr>
        <w:t xml:space="preserve"> тощо;</w:t>
      </w:r>
    </w:p>
    <w:p w:rsidR="00590D02" w:rsidRPr="006D22B1" w:rsidRDefault="00590D02"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так і в прикладних аспектах:</w:t>
      </w:r>
    </w:p>
    <w:p w:rsidR="00590D02" w:rsidRPr="003A793C" w:rsidRDefault="003A793C" w:rsidP="003A793C">
      <w:pPr>
        <w:spacing w:after="0" w:line="360" w:lineRule="auto"/>
        <w:ind w:left="709"/>
        <w:jc w:val="both"/>
        <w:rPr>
          <w:rFonts w:ascii="Times New Roman" w:hAnsi="Times New Roman" w:cs="Times New Roman"/>
          <w:color w:val="000000" w:themeColor="text1"/>
          <w:sz w:val="28"/>
          <w:szCs w:val="28"/>
        </w:rPr>
      </w:pPr>
      <w:r>
        <w:rPr>
          <w:rFonts w:ascii="Times New Roman" w:hAnsi="Times New Roman" w:cs="Times New Roman"/>
          <w:sz w:val="28"/>
          <w:szCs w:val="28"/>
        </w:rPr>
        <w:t>• Л.</w:t>
      </w:r>
      <w:r w:rsidR="00B86D4A" w:rsidRPr="003A793C">
        <w:rPr>
          <w:rFonts w:ascii="Times New Roman" w:hAnsi="Times New Roman" w:cs="Times New Roman"/>
          <w:sz w:val="28"/>
          <w:szCs w:val="28"/>
        </w:rPr>
        <w:t>М.</w:t>
      </w:r>
      <w:proofErr w:type="spellStart"/>
      <w:r w:rsidR="00590D02" w:rsidRPr="003A793C">
        <w:rPr>
          <w:rFonts w:ascii="Times New Roman" w:hAnsi="Times New Roman" w:cs="Times New Roman"/>
          <w:sz w:val="28"/>
          <w:szCs w:val="28"/>
        </w:rPr>
        <w:t>Карамушка</w:t>
      </w:r>
      <w:proofErr w:type="spellEnd"/>
      <w:r w:rsidR="00590D02" w:rsidRPr="003A793C">
        <w:rPr>
          <w:rFonts w:ascii="Times New Roman" w:hAnsi="Times New Roman" w:cs="Times New Roman"/>
          <w:sz w:val="28"/>
          <w:szCs w:val="28"/>
        </w:rPr>
        <w:t xml:space="preserve"> – дослідження когнітивного компонента психологічної готовності студентів-економістів до подальшої професійної діяльності [</w:t>
      </w:r>
      <w:r w:rsidRPr="003A793C">
        <w:rPr>
          <w:rFonts w:ascii="Times New Roman" w:hAnsi="Times New Roman" w:cs="Times New Roman"/>
          <w:color w:val="000000" w:themeColor="text1"/>
          <w:sz w:val="28"/>
          <w:szCs w:val="28"/>
        </w:rPr>
        <w:t>4</w:t>
      </w:r>
      <w:r w:rsidR="00014946" w:rsidRPr="003A793C">
        <w:rPr>
          <w:rFonts w:ascii="Times New Roman" w:hAnsi="Times New Roman" w:cs="Times New Roman"/>
          <w:color w:val="000000" w:themeColor="text1"/>
          <w:sz w:val="28"/>
          <w:szCs w:val="28"/>
        </w:rPr>
        <w:t xml:space="preserve"> </w:t>
      </w:r>
      <w:r w:rsidR="00C56124">
        <w:rPr>
          <w:rFonts w:ascii="Times New Roman" w:hAnsi="Times New Roman" w:cs="Times New Roman"/>
          <w:color w:val="000000" w:themeColor="text1"/>
          <w:sz w:val="28"/>
          <w:szCs w:val="28"/>
        </w:rPr>
        <w:t>С.</w:t>
      </w:r>
      <w:r w:rsidR="00014946" w:rsidRPr="003A793C">
        <w:rPr>
          <w:rFonts w:ascii="Times New Roman" w:hAnsi="Times New Roman" w:cs="Times New Roman"/>
          <w:color w:val="000000" w:themeColor="text1"/>
          <w:sz w:val="28"/>
          <w:szCs w:val="28"/>
        </w:rPr>
        <w:t>109–117</w:t>
      </w:r>
      <w:r w:rsidR="00590D02" w:rsidRPr="003A793C">
        <w:rPr>
          <w:rFonts w:ascii="Times New Roman" w:hAnsi="Times New Roman" w:cs="Times New Roman"/>
          <w:sz w:val="28"/>
          <w:szCs w:val="28"/>
        </w:rPr>
        <w:t>];</w:t>
      </w:r>
    </w:p>
    <w:p w:rsidR="00590D02" w:rsidRPr="003A793C" w:rsidRDefault="00B86D4A" w:rsidP="003A793C">
      <w:pPr>
        <w:spacing w:after="0" w:line="360" w:lineRule="auto"/>
        <w:ind w:left="709"/>
        <w:jc w:val="both"/>
        <w:rPr>
          <w:rFonts w:ascii="Times New Roman" w:hAnsi="Times New Roman" w:cs="Times New Roman"/>
          <w:b/>
          <w:sz w:val="28"/>
          <w:szCs w:val="28"/>
        </w:rPr>
      </w:pPr>
      <w:r w:rsidRPr="003A793C">
        <w:rPr>
          <w:rFonts w:ascii="Times New Roman" w:hAnsi="Times New Roman" w:cs="Times New Roman"/>
          <w:sz w:val="28"/>
          <w:szCs w:val="28"/>
        </w:rPr>
        <w:t>• І. В.</w:t>
      </w:r>
      <w:r w:rsidR="00590D02" w:rsidRPr="003A793C">
        <w:rPr>
          <w:rFonts w:ascii="Times New Roman" w:hAnsi="Times New Roman" w:cs="Times New Roman"/>
          <w:sz w:val="28"/>
          <w:szCs w:val="28"/>
        </w:rPr>
        <w:t>Коваль – навчання іноземної мови студента з урахуванням його індивідуального когнітивного стилю [</w:t>
      </w:r>
      <w:r w:rsidR="00C56124" w:rsidRPr="00C56124">
        <w:rPr>
          <w:rFonts w:ascii="Times New Roman" w:hAnsi="Times New Roman" w:cs="Times New Roman"/>
          <w:sz w:val="28"/>
          <w:szCs w:val="28"/>
        </w:rPr>
        <w:t>5</w:t>
      </w:r>
      <w:r w:rsidR="00014946" w:rsidRPr="00C56124">
        <w:rPr>
          <w:rFonts w:ascii="Times New Roman" w:hAnsi="Times New Roman" w:cs="Times New Roman"/>
          <w:sz w:val="28"/>
          <w:szCs w:val="28"/>
        </w:rPr>
        <w:t xml:space="preserve"> </w:t>
      </w:r>
      <w:r w:rsidR="00C56124" w:rsidRPr="00C56124">
        <w:rPr>
          <w:rFonts w:ascii="Times New Roman" w:hAnsi="Times New Roman" w:cs="Times New Roman"/>
          <w:sz w:val="28"/>
          <w:szCs w:val="28"/>
        </w:rPr>
        <w:t>С.</w:t>
      </w:r>
      <w:r w:rsidR="00014946" w:rsidRPr="00C56124">
        <w:rPr>
          <w:rFonts w:ascii="Times New Roman" w:hAnsi="Times New Roman" w:cs="Times New Roman"/>
          <w:sz w:val="28"/>
          <w:szCs w:val="28"/>
        </w:rPr>
        <w:t>450–458</w:t>
      </w:r>
      <w:r w:rsidR="00590D02" w:rsidRPr="003A793C">
        <w:rPr>
          <w:rFonts w:ascii="Times New Roman" w:hAnsi="Times New Roman" w:cs="Times New Roman"/>
          <w:sz w:val="28"/>
          <w:szCs w:val="28"/>
        </w:rPr>
        <w:t>];</w:t>
      </w:r>
    </w:p>
    <w:p w:rsidR="00590D02" w:rsidRPr="00C56124" w:rsidRDefault="00C56124" w:rsidP="00C56124">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М.</w:t>
      </w:r>
      <w:r w:rsidR="00B86D4A">
        <w:rPr>
          <w:rFonts w:ascii="Times New Roman" w:hAnsi="Times New Roman" w:cs="Times New Roman"/>
          <w:sz w:val="28"/>
          <w:szCs w:val="28"/>
        </w:rPr>
        <w:t>І.</w:t>
      </w:r>
      <w:r>
        <w:rPr>
          <w:rFonts w:ascii="Times New Roman" w:hAnsi="Times New Roman" w:cs="Times New Roman"/>
          <w:sz w:val="28"/>
          <w:szCs w:val="28"/>
        </w:rPr>
        <w:t xml:space="preserve">Попова </w:t>
      </w:r>
      <w:r w:rsidR="00590D02" w:rsidRPr="006D22B1">
        <w:rPr>
          <w:rFonts w:ascii="Times New Roman" w:hAnsi="Times New Roman" w:cs="Times New Roman"/>
          <w:sz w:val="28"/>
          <w:szCs w:val="28"/>
        </w:rPr>
        <w:t>– визначення особливостей когнітивних стилі</w:t>
      </w:r>
      <w:r>
        <w:rPr>
          <w:rFonts w:ascii="Times New Roman" w:hAnsi="Times New Roman" w:cs="Times New Roman"/>
          <w:sz w:val="28"/>
          <w:szCs w:val="28"/>
        </w:rPr>
        <w:t xml:space="preserve">в телефонних операторів з метою </w:t>
      </w:r>
      <w:r w:rsidR="00590D02" w:rsidRPr="006D22B1">
        <w:rPr>
          <w:rFonts w:ascii="Times New Roman" w:hAnsi="Times New Roman" w:cs="Times New Roman"/>
          <w:sz w:val="28"/>
          <w:szCs w:val="28"/>
        </w:rPr>
        <w:t>підвищення їх продуктивності [</w:t>
      </w:r>
      <w:r w:rsidRPr="00C56124">
        <w:rPr>
          <w:rFonts w:ascii="Times New Roman" w:hAnsi="Times New Roman" w:cs="Times New Roman"/>
          <w:sz w:val="28"/>
          <w:szCs w:val="28"/>
        </w:rPr>
        <w:t>10</w:t>
      </w:r>
      <w:r>
        <w:rPr>
          <w:rFonts w:ascii="Times New Roman" w:hAnsi="Times New Roman" w:cs="Times New Roman"/>
          <w:sz w:val="28"/>
          <w:szCs w:val="28"/>
        </w:rPr>
        <w:t xml:space="preserve"> С.</w:t>
      </w:r>
      <w:r w:rsidR="00014946" w:rsidRPr="00C56124">
        <w:rPr>
          <w:rFonts w:ascii="Times New Roman" w:hAnsi="Times New Roman" w:cs="Times New Roman"/>
          <w:sz w:val="28"/>
          <w:szCs w:val="28"/>
        </w:rPr>
        <w:t>219–227</w:t>
      </w:r>
      <w:r w:rsidR="00590D02" w:rsidRPr="00C56124">
        <w:rPr>
          <w:rFonts w:ascii="Times New Roman" w:hAnsi="Times New Roman" w:cs="Times New Roman"/>
          <w:sz w:val="28"/>
          <w:szCs w:val="28"/>
        </w:rPr>
        <w:t xml:space="preserve">]; </w:t>
      </w:r>
    </w:p>
    <w:p w:rsidR="00590D02" w:rsidRPr="00C56124" w:rsidRDefault="00C56124" w:rsidP="00C56124">
      <w:pPr>
        <w:pStyle w:val="a3"/>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В.</w:t>
      </w:r>
      <w:r w:rsidR="00590D02" w:rsidRPr="006D22B1">
        <w:rPr>
          <w:rFonts w:ascii="Times New Roman" w:hAnsi="Times New Roman" w:cs="Times New Roman"/>
          <w:sz w:val="28"/>
          <w:szCs w:val="28"/>
        </w:rPr>
        <w:t xml:space="preserve">Ф. </w:t>
      </w:r>
      <w:proofErr w:type="spellStart"/>
      <w:r w:rsidR="00590D02" w:rsidRPr="006D22B1">
        <w:rPr>
          <w:rFonts w:ascii="Times New Roman" w:hAnsi="Times New Roman" w:cs="Times New Roman"/>
          <w:sz w:val="28"/>
          <w:szCs w:val="28"/>
        </w:rPr>
        <w:t>Боснюк</w:t>
      </w:r>
      <w:proofErr w:type="spellEnd"/>
      <w:r w:rsidR="00590D02" w:rsidRPr="006D22B1">
        <w:rPr>
          <w:rFonts w:ascii="Times New Roman" w:hAnsi="Times New Roman" w:cs="Times New Roman"/>
          <w:sz w:val="28"/>
          <w:szCs w:val="28"/>
        </w:rPr>
        <w:t xml:space="preserve"> – вивчення взаємозв’язку когнітивних стилів особистості рятувальників і їх інтелектуальних </w:t>
      </w:r>
      <w:r w:rsidR="00590D02" w:rsidRPr="00C56124">
        <w:rPr>
          <w:rFonts w:ascii="Times New Roman" w:hAnsi="Times New Roman" w:cs="Times New Roman"/>
          <w:sz w:val="28"/>
          <w:szCs w:val="28"/>
        </w:rPr>
        <w:t>здібностей [</w:t>
      </w:r>
      <w:r w:rsidRPr="00C56124">
        <w:rPr>
          <w:rFonts w:ascii="Times New Roman" w:hAnsi="Times New Roman" w:cs="Times New Roman"/>
          <w:sz w:val="28"/>
          <w:szCs w:val="28"/>
        </w:rPr>
        <w:t>2</w:t>
      </w:r>
      <w:r w:rsidR="00014946" w:rsidRPr="00C56124">
        <w:rPr>
          <w:rFonts w:ascii="Times New Roman" w:hAnsi="Times New Roman" w:cs="Times New Roman"/>
          <w:sz w:val="28"/>
          <w:szCs w:val="28"/>
        </w:rPr>
        <w:t xml:space="preserve"> С. 44–52</w:t>
      </w:r>
      <w:r w:rsidR="00590D02" w:rsidRPr="00C56124">
        <w:rPr>
          <w:rFonts w:ascii="Times New Roman" w:hAnsi="Times New Roman" w:cs="Times New Roman"/>
          <w:sz w:val="28"/>
          <w:szCs w:val="28"/>
        </w:rPr>
        <w:t>];</w:t>
      </w:r>
    </w:p>
    <w:p w:rsidR="00C56124" w:rsidRDefault="00B86D4A" w:rsidP="00C56124">
      <w:pPr>
        <w:spacing w:after="0" w:line="360" w:lineRule="auto"/>
        <w:ind w:left="709"/>
        <w:jc w:val="both"/>
        <w:rPr>
          <w:rFonts w:ascii="Times New Roman" w:hAnsi="Times New Roman" w:cs="Times New Roman"/>
          <w:b/>
          <w:sz w:val="28"/>
          <w:szCs w:val="28"/>
        </w:rPr>
      </w:pPr>
      <w:r w:rsidRPr="00C56124">
        <w:rPr>
          <w:rFonts w:ascii="Times New Roman" w:hAnsi="Times New Roman" w:cs="Times New Roman"/>
          <w:sz w:val="28"/>
          <w:szCs w:val="28"/>
        </w:rPr>
        <w:lastRenderedPageBreak/>
        <w:t>• О. І.</w:t>
      </w:r>
      <w:r w:rsidR="00590D02" w:rsidRPr="00C56124">
        <w:rPr>
          <w:rFonts w:ascii="Times New Roman" w:hAnsi="Times New Roman" w:cs="Times New Roman"/>
          <w:sz w:val="28"/>
          <w:szCs w:val="28"/>
        </w:rPr>
        <w:t>Бондарчук – вивчення та корекція когнітивних стилів особистості директорів шкіл з метою підняття рівня їх професіоналізму [</w:t>
      </w:r>
      <w:r w:rsidR="00C56124" w:rsidRPr="00C56124">
        <w:rPr>
          <w:rFonts w:ascii="Times New Roman" w:hAnsi="Times New Roman" w:cs="Times New Roman"/>
          <w:sz w:val="28"/>
          <w:szCs w:val="28"/>
        </w:rPr>
        <w:t>1</w:t>
      </w:r>
      <w:r w:rsidR="00590D02" w:rsidRPr="00C56124">
        <w:rPr>
          <w:rFonts w:ascii="Times New Roman" w:hAnsi="Times New Roman" w:cs="Times New Roman"/>
          <w:sz w:val="28"/>
          <w:szCs w:val="28"/>
        </w:rPr>
        <w:t>];</w:t>
      </w:r>
    </w:p>
    <w:p w:rsidR="00C56124" w:rsidRDefault="00C56124" w:rsidP="00C56124">
      <w:pPr>
        <w:spacing w:after="0" w:line="360" w:lineRule="auto"/>
        <w:ind w:left="709"/>
        <w:jc w:val="both"/>
        <w:rPr>
          <w:rFonts w:ascii="Times New Roman" w:hAnsi="Times New Roman" w:cs="Times New Roman"/>
          <w:b/>
          <w:sz w:val="28"/>
          <w:szCs w:val="28"/>
        </w:rPr>
      </w:pPr>
      <w:r>
        <w:rPr>
          <w:rFonts w:ascii="Times New Roman" w:hAnsi="Times New Roman" w:cs="Times New Roman"/>
          <w:sz w:val="28"/>
          <w:szCs w:val="28"/>
        </w:rPr>
        <w:t>А.</w:t>
      </w:r>
      <w:r w:rsidR="00590D02" w:rsidRPr="00C56124">
        <w:rPr>
          <w:rFonts w:ascii="Times New Roman" w:hAnsi="Times New Roman" w:cs="Times New Roman"/>
          <w:sz w:val="28"/>
          <w:szCs w:val="28"/>
        </w:rPr>
        <w:t xml:space="preserve">С. </w:t>
      </w:r>
      <w:proofErr w:type="spellStart"/>
      <w:r w:rsidR="00590D02" w:rsidRPr="00C56124">
        <w:rPr>
          <w:rFonts w:ascii="Times New Roman" w:hAnsi="Times New Roman" w:cs="Times New Roman"/>
          <w:sz w:val="28"/>
          <w:szCs w:val="28"/>
        </w:rPr>
        <w:t>Москальова</w:t>
      </w:r>
      <w:proofErr w:type="spellEnd"/>
      <w:r w:rsidR="00590D02" w:rsidRPr="00C56124">
        <w:rPr>
          <w:rFonts w:ascii="Times New Roman" w:hAnsi="Times New Roman" w:cs="Times New Roman"/>
          <w:sz w:val="28"/>
          <w:szCs w:val="28"/>
        </w:rPr>
        <w:t xml:space="preserve"> – когнітивна компонента саморегуляції особистості керівників загальноосвітніх навчальних закладів [</w:t>
      </w:r>
      <w:r w:rsidRPr="00C56124">
        <w:rPr>
          <w:rFonts w:ascii="Times New Roman" w:hAnsi="Times New Roman" w:cs="Times New Roman"/>
          <w:color w:val="000000" w:themeColor="text1"/>
          <w:sz w:val="28"/>
          <w:szCs w:val="28"/>
        </w:rPr>
        <w:t>8</w:t>
      </w:r>
      <w:r w:rsidR="00590D02" w:rsidRPr="00C56124">
        <w:rPr>
          <w:rFonts w:ascii="Times New Roman" w:hAnsi="Times New Roman" w:cs="Times New Roman"/>
          <w:sz w:val="28"/>
          <w:szCs w:val="28"/>
        </w:rPr>
        <w:t>] тощо.</w:t>
      </w:r>
      <w:r w:rsidR="00A27116" w:rsidRPr="00C56124">
        <w:rPr>
          <w:rFonts w:ascii="Times New Roman" w:hAnsi="Times New Roman" w:cs="Times New Roman"/>
          <w:sz w:val="28"/>
          <w:szCs w:val="28"/>
        </w:rPr>
        <w:t xml:space="preserve"> </w:t>
      </w:r>
    </w:p>
    <w:p w:rsidR="0065051C" w:rsidRPr="00C56124" w:rsidRDefault="0065051C" w:rsidP="00C56124">
      <w:pPr>
        <w:spacing w:after="0" w:line="360" w:lineRule="auto"/>
        <w:ind w:firstLine="709"/>
        <w:jc w:val="both"/>
        <w:rPr>
          <w:rFonts w:ascii="Times New Roman" w:hAnsi="Times New Roman" w:cs="Times New Roman"/>
          <w:b/>
          <w:sz w:val="28"/>
          <w:szCs w:val="28"/>
        </w:rPr>
      </w:pPr>
      <w:r w:rsidRPr="00C56124">
        <w:rPr>
          <w:rFonts w:ascii="Times New Roman" w:hAnsi="Times New Roman" w:cs="Times New Roman"/>
          <w:sz w:val="28"/>
          <w:szCs w:val="28"/>
        </w:rPr>
        <w:t>У своїй роботі</w:t>
      </w:r>
      <w:r w:rsidR="00A27116" w:rsidRPr="00C56124">
        <w:rPr>
          <w:rFonts w:ascii="Times New Roman" w:hAnsi="Times New Roman" w:cs="Times New Roman"/>
          <w:sz w:val="28"/>
          <w:szCs w:val="28"/>
        </w:rPr>
        <w:t xml:space="preserve"> </w:t>
      </w:r>
      <w:r w:rsidR="00405858" w:rsidRPr="00C56124">
        <w:rPr>
          <w:rFonts w:ascii="Times New Roman" w:hAnsi="Times New Roman" w:cs="Times New Roman"/>
          <w:sz w:val="28"/>
          <w:szCs w:val="28"/>
        </w:rPr>
        <w:t>«</w:t>
      </w:r>
      <w:r w:rsidR="00A27116" w:rsidRPr="00C56124">
        <w:rPr>
          <w:rFonts w:ascii="Times New Roman" w:hAnsi="Times New Roman" w:cs="Times New Roman"/>
          <w:sz w:val="28"/>
          <w:szCs w:val="28"/>
        </w:rPr>
        <w:t xml:space="preserve">Когнітивно-стильові характеристики та їх вплив на репертуар інтелектуальної поведінки особистості» </w:t>
      </w:r>
      <w:r w:rsidRPr="00C56124">
        <w:rPr>
          <w:rFonts w:ascii="Times New Roman" w:hAnsi="Times New Roman" w:cs="Times New Roman"/>
          <w:color w:val="000000"/>
          <w:sz w:val="28"/>
          <w:szCs w:val="28"/>
          <w:shd w:val="clear" w:color="auto" w:fill="FFFFFF"/>
        </w:rPr>
        <w:t xml:space="preserve">Г. А. </w:t>
      </w:r>
      <w:proofErr w:type="spellStart"/>
      <w:r w:rsidRPr="00C56124">
        <w:rPr>
          <w:rFonts w:ascii="Times New Roman" w:hAnsi="Times New Roman" w:cs="Times New Roman"/>
          <w:color w:val="000000"/>
          <w:sz w:val="28"/>
          <w:szCs w:val="28"/>
          <w:shd w:val="clear" w:color="auto" w:fill="FFFFFF"/>
        </w:rPr>
        <w:t>Бущак</w:t>
      </w:r>
      <w:proofErr w:type="spellEnd"/>
      <w:r w:rsidR="00B86D4A" w:rsidRPr="00C56124">
        <w:rPr>
          <w:rFonts w:ascii="Times New Roman" w:hAnsi="Times New Roman" w:cs="Times New Roman"/>
          <w:color w:val="000000"/>
          <w:sz w:val="28"/>
          <w:szCs w:val="28"/>
          <w:shd w:val="clear" w:color="auto" w:fill="FFFFFF"/>
        </w:rPr>
        <w:t xml:space="preserve"> зазначає, що "</w:t>
      </w:r>
      <w:r w:rsidRPr="00C56124">
        <w:rPr>
          <w:rFonts w:ascii="Times New Roman" w:hAnsi="Times New Roman" w:cs="Times New Roman"/>
          <w:color w:val="000000"/>
          <w:sz w:val="28"/>
          <w:szCs w:val="28"/>
          <w:shd w:val="clear" w:color="auto" w:fill="FFFFFF"/>
        </w:rPr>
        <w:t xml:space="preserve">когнітивні стилі визначають своєрідність пізнавального контакту особистості зі світом. </w:t>
      </w:r>
      <w:proofErr w:type="spellStart"/>
      <w:r w:rsidRPr="00C56124">
        <w:rPr>
          <w:rFonts w:ascii="Times New Roman" w:hAnsi="Times New Roman" w:cs="Times New Roman"/>
          <w:color w:val="000000"/>
          <w:sz w:val="28"/>
          <w:szCs w:val="28"/>
          <w:shd w:val="clear" w:color="auto" w:fill="FFFFFF"/>
        </w:rPr>
        <w:t>Вираженість</w:t>
      </w:r>
      <w:proofErr w:type="spellEnd"/>
      <w:r w:rsidRPr="00C56124">
        <w:rPr>
          <w:rFonts w:ascii="Times New Roman" w:hAnsi="Times New Roman" w:cs="Times New Roman"/>
          <w:color w:val="000000"/>
          <w:sz w:val="28"/>
          <w:szCs w:val="28"/>
          <w:shd w:val="clear" w:color="auto" w:fill="FFFFFF"/>
        </w:rPr>
        <w:t xml:space="preserve"> тих чи інших когнітивних стилів свідчить про наявність "всередині" досвіду індивідуума певних унікальних індивідуально-специфічних</w:t>
      </w:r>
      <w:r w:rsidR="00100E8C" w:rsidRPr="00C56124">
        <w:rPr>
          <w:rFonts w:ascii="Times New Roman" w:hAnsi="Times New Roman" w:cs="Times New Roman"/>
          <w:color w:val="000000"/>
          <w:sz w:val="28"/>
          <w:szCs w:val="28"/>
          <w:shd w:val="clear" w:color="auto" w:fill="FFFFFF"/>
        </w:rPr>
        <w:t xml:space="preserve"> </w:t>
      </w:r>
      <w:r w:rsidRPr="00C56124">
        <w:rPr>
          <w:rFonts w:ascii="Times New Roman" w:hAnsi="Times New Roman" w:cs="Times New Roman"/>
          <w:color w:val="000000"/>
          <w:sz w:val="28"/>
          <w:szCs w:val="28"/>
          <w:shd w:val="clear" w:color="auto" w:fill="FFFFFF"/>
        </w:rPr>
        <w:t>механізмів регуляції його інтелектуальної активності. В подальшому важливо б дослідити ступінь взаємозв'язку когнітивно-стильових характеристик та індивідуальног</w:t>
      </w:r>
      <w:r w:rsidR="00DD182D" w:rsidRPr="00C56124">
        <w:rPr>
          <w:rFonts w:ascii="Times New Roman" w:hAnsi="Times New Roman" w:cs="Times New Roman"/>
          <w:color w:val="000000"/>
          <w:sz w:val="28"/>
          <w:szCs w:val="28"/>
          <w:shd w:val="clear" w:color="auto" w:fill="FFFFFF"/>
        </w:rPr>
        <w:t>о навчального стилю особистості</w:t>
      </w:r>
      <w:r w:rsidRPr="00C56124">
        <w:rPr>
          <w:rFonts w:ascii="Times New Roman" w:hAnsi="Times New Roman" w:cs="Times New Roman"/>
          <w:color w:val="000000"/>
          <w:sz w:val="28"/>
          <w:szCs w:val="28"/>
          <w:shd w:val="clear" w:color="auto" w:fill="FFFFFF"/>
        </w:rPr>
        <w:t>"[</w:t>
      </w:r>
      <w:r w:rsidR="00014946" w:rsidRPr="00C56124">
        <w:rPr>
          <w:rFonts w:ascii="Times New Roman" w:hAnsi="Times New Roman" w:cs="Times New Roman"/>
          <w:b/>
          <w:bCs/>
          <w:color w:val="000000"/>
          <w:sz w:val="28"/>
          <w:szCs w:val="28"/>
          <w:shd w:val="clear" w:color="auto" w:fill="FFFFFF"/>
        </w:rPr>
        <w:t xml:space="preserve"> </w:t>
      </w:r>
      <w:r w:rsidR="00CA77B4" w:rsidRPr="00CA77B4">
        <w:rPr>
          <w:rFonts w:ascii="Times New Roman" w:hAnsi="Times New Roman" w:cs="Times New Roman"/>
          <w:bCs/>
          <w:color w:val="000000"/>
          <w:sz w:val="28"/>
          <w:szCs w:val="28"/>
          <w:shd w:val="clear" w:color="auto" w:fill="FFFFFF"/>
        </w:rPr>
        <w:t xml:space="preserve">3 </w:t>
      </w:r>
      <w:r w:rsidR="00014946" w:rsidRPr="00CA77B4">
        <w:rPr>
          <w:rFonts w:ascii="Times New Roman" w:hAnsi="Times New Roman" w:cs="Times New Roman"/>
          <w:bCs/>
          <w:color w:val="000000"/>
          <w:sz w:val="28"/>
          <w:szCs w:val="28"/>
          <w:shd w:val="clear" w:color="auto" w:fill="FFFFFF"/>
        </w:rPr>
        <w:t>С. 318-321</w:t>
      </w:r>
      <w:r w:rsidRPr="00C56124">
        <w:rPr>
          <w:rFonts w:ascii="Times New Roman" w:hAnsi="Times New Roman" w:cs="Times New Roman"/>
          <w:color w:val="000000"/>
          <w:sz w:val="28"/>
          <w:szCs w:val="28"/>
          <w:shd w:val="clear" w:color="auto" w:fill="FFFFFF"/>
        </w:rPr>
        <w:t>]</w:t>
      </w:r>
      <w:r w:rsidR="00DD182D" w:rsidRPr="00C56124">
        <w:rPr>
          <w:rFonts w:ascii="Times New Roman" w:hAnsi="Times New Roman" w:cs="Times New Roman"/>
          <w:color w:val="000000"/>
          <w:sz w:val="28"/>
          <w:szCs w:val="28"/>
          <w:shd w:val="clear" w:color="auto" w:fill="FFFFFF"/>
        </w:rPr>
        <w:t>.</w:t>
      </w:r>
    </w:p>
    <w:p w:rsidR="0065051C" w:rsidRPr="006D22B1" w:rsidRDefault="00EC233B"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color w:val="000000"/>
          <w:sz w:val="28"/>
          <w:szCs w:val="28"/>
          <w:shd w:val="clear" w:color="auto" w:fill="FFFFFF"/>
        </w:rPr>
        <w:t>Знання, надані у вищезгаданій роботі допомогли більш детально зрозуміти функцію когнітивних стилів на сьогоднішній день та вдосконалити уявлення про роль когнітивних стилів</w:t>
      </w:r>
      <w:r w:rsidR="00FB3F9C" w:rsidRPr="006D22B1">
        <w:rPr>
          <w:rFonts w:ascii="Times New Roman" w:hAnsi="Times New Roman" w:cs="Times New Roman"/>
          <w:color w:val="000000"/>
          <w:sz w:val="28"/>
          <w:szCs w:val="28"/>
          <w:shd w:val="clear" w:color="auto" w:fill="FFFFFF"/>
        </w:rPr>
        <w:t xml:space="preserve"> в контексті пізнавальної сфери людини. </w:t>
      </w:r>
    </w:p>
    <w:p w:rsidR="00390AA5" w:rsidRPr="006D22B1" w:rsidRDefault="00B86D4A" w:rsidP="00956B8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Ось</w:t>
      </w:r>
      <w:r w:rsidR="00390AA5" w:rsidRPr="006D22B1">
        <w:rPr>
          <w:rFonts w:ascii="Times New Roman" w:hAnsi="Times New Roman" w:cs="Times New Roman"/>
          <w:sz w:val="28"/>
          <w:szCs w:val="28"/>
        </w:rPr>
        <w:t xml:space="preserve"> перелік </w:t>
      </w:r>
      <w:r>
        <w:rPr>
          <w:rFonts w:ascii="Times New Roman" w:hAnsi="Times New Roman" w:cs="Times New Roman"/>
          <w:sz w:val="28"/>
          <w:szCs w:val="28"/>
        </w:rPr>
        <w:t xml:space="preserve">існуючих </w:t>
      </w:r>
      <w:r w:rsidR="00390AA5" w:rsidRPr="006D22B1">
        <w:rPr>
          <w:rFonts w:ascii="Times New Roman" w:hAnsi="Times New Roman" w:cs="Times New Roman"/>
          <w:sz w:val="28"/>
          <w:szCs w:val="28"/>
        </w:rPr>
        <w:t>когнітивних стилів:</w:t>
      </w:r>
    </w:p>
    <w:p w:rsidR="00787B10" w:rsidRPr="006D22B1" w:rsidRDefault="00EF6177"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w:t>
      </w:r>
      <w:r w:rsidR="00787B10" w:rsidRPr="006D22B1">
        <w:rPr>
          <w:rFonts w:ascii="Times New Roman" w:hAnsi="Times New Roman" w:cs="Times New Roman"/>
          <w:sz w:val="28"/>
          <w:szCs w:val="28"/>
        </w:rPr>
        <w:t xml:space="preserve">1. </w:t>
      </w:r>
      <w:proofErr w:type="spellStart"/>
      <w:r w:rsidR="00787B10" w:rsidRPr="006D22B1">
        <w:rPr>
          <w:rFonts w:ascii="Times New Roman" w:hAnsi="Times New Roman" w:cs="Times New Roman"/>
          <w:sz w:val="28"/>
          <w:szCs w:val="28"/>
        </w:rPr>
        <w:t>Полезалежність</w:t>
      </w:r>
      <w:proofErr w:type="spellEnd"/>
      <w:r w:rsidR="00787B10" w:rsidRPr="006D22B1">
        <w:rPr>
          <w:rFonts w:ascii="Times New Roman" w:hAnsi="Times New Roman" w:cs="Times New Roman"/>
          <w:sz w:val="28"/>
          <w:szCs w:val="28"/>
        </w:rPr>
        <w:t>/</w:t>
      </w:r>
      <w:proofErr w:type="spellStart"/>
      <w:r w:rsidR="00787B10" w:rsidRPr="006D22B1">
        <w:rPr>
          <w:rFonts w:ascii="Times New Roman" w:hAnsi="Times New Roman" w:cs="Times New Roman"/>
          <w:sz w:val="28"/>
          <w:szCs w:val="28"/>
        </w:rPr>
        <w:t>поленезалежність</w:t>
      </w:r>
      <w:proofErr w:type="spellEnd"/>
      <w:r w:rsidR="00787B10" w:rsidRPr="006D22B1">
        <w:rPr>
          <w:rFonts w:ascii="Times New Roman" w:hAnsi="Times New Roman" w:cs="Times New Roman"/>
          <w:sz w:val="28"/>
          <w:szCs w:val="28"/>
        </w:rPr>
        <w:t>.</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2. Вузький/широкий діапазон еквівалентності.</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3. Вузькість/широта категорії.</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4. Ригідний/гнучкий пізнавальний контроль.</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5. Толерантність/нетолерантність до нереалістичного досвіду.</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6. </w:t>
      </w:r>
      <w:proofErr w:type="spellStart"/>
      <w:r w:rsidRPr="006D22B1">
        <w:rPr>
          <w:rFonts w:ascii="Times New Roman" w:hAnsi="Times New Roman" w:cs="Times New Roman"/>
          <w:sz w:val="28"/>
          <w:szCs w:val="28"/>
        </w:rPr>
        <w:t>Фокусуючий</w:t>
      </w:r>
      <w:proofErr w:type="spellEnd"/>
      <w:r w:rsidRPr="006D22B1">
        <w:rPr>
          <w:rFonts w:ascii="Times New Roman" w:hAnsi="Times New Roman" w:cs="Times New Roman"/>
          <w:sz w:val="28"/>
          <w:szCs w:val="28"/>
        </w:rPr>
        <w:t>/</w:t>
      </w:r>
      <w:proofErr w:type="spellStart"/>
      <w:r w:rsidRPr="006D22B1">
        <w:rPr>
          <w:rFonts w:ascii="Times New Roman" w:hAnsi="Times New Roman" w:cs="Times New Roman"/>
          <w:sz w:val="28"/>
          <w:szCs w:val="28"/>
        </w:rPr>
        <w:t>скануючий</w:t>
      </w:r>
      <w:proofErr w:type="spellEnd"/>
      <w:r w:rsidRPr="006D22B1">
        <w:rPr>
          <w:rFonts w:ascii="Times New Roman" w:hAnsi="Times New Roman" w:cs="Times New Roman"/>
          <w:sz w:val="28"/>
          <w:szCs w:val="28"/>
        </w:rPr>
        <w:t xml:space="preserve"> контроль.</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7. Згладжування/загострення.</w:t>
      </w:r>
    </w:p>
    <w:p w:rsidR="00787B10"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8. Імпульсивність/рефлективність.</w:t>
      </w:r>
    </w:p>
    <w:p w:rsidR="0061112E" w:rsidRPr="006D22B1" w:rsidRDefault="00787B10" w:rsidP="00956B88">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9. Конкретна/абстрактна концептуалізація.</w:t>
      </w:r>
    </w:p>
    <w:p w:rsidR="002C725D" w:rsidRDefault="00787B10" w:rsidP="009F0BE5">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10. Когнітивна простота/</w:t>
      </w:r>
      <w:r w:rsidR="00DD182D" w:rsidRPr="006D22B1">
        <w:rPr>
          <w:rFonts w:ascii="Times New Roman" w:hAnsi="Times New Roman" w:cs="Times New Roman"/>
          <w:sz w:val="28"/>
          <w:szCs w:val="28"/>
        </w:rPr>
        <w:t>складність</w:t>
      </w:r>
      <w:r w:rsidR="00EF6177" w:rsidRPr="006D22B1">
        <w:rPr>
          <w:rFonts w:ascii="Times New Roman" w:hAnsi="Times New Roman" w:cs="Times New Roman"/>
          <w:sz w:val="28"/>
          <w:szCs w:val="28"/>
        </w:rPr>
        <w:t>"</w:t>
      </w:r>
      <w:r w:rsidR="009F0BE5">
        <w:rPr>
          <w:rFonts w:ascii="Times New Roman" w:hAnsi="Times New Roman" w:cs="Times New Roman"/>
          <w:sz w:val="28"/>
          <w:szCs w:val="28"/>
        </w:rPr>
        <w:t xml:space="preserve"> </w:t>
      </w:r>
      <w:r w:rsidR="00EF6177" w:rsidRPr="00CA77B4">
        <w:rPr>
          <w:rFonts w:ascii="Times New Roman" w:hAnsi="Times New Roman" w:cs="Times New Roman"/>
          <w:sz w:val="28"/>
          <w:szCs w:val="28"/>
        </w:rPr>
        <w:t>[</w:t>
      </w:r>
      <w:r w:rsidR="00CA77B4" w:rsidRPr="00CA77B4">
        <w:rPr>
          <w:rFonts w:ascii="Times New Roman" w:hAnsi="Times New Roman" w:cs="Times New Roman"/>
          <w:sz w:val="28"/>
          <w:szCs w:val="28"/>
        </w:rPr>
        <w:t>15</w:t>
      </w:r>
      <w:r w:rsidR="00EF6177" w:rsidRPr="00CA77B4">
        <w:rPr>
          <w:rFonts w:ascii="Times New Roman" w:hAnsi="Times New Roman" w:cs="Times New Roman"/>
          <w:sz w:val="28"/>
          <w:szCs w:val="28"/>
        </w:rPr>
        <w:t>]</w:t>
      </w:r>
      <w:r w:rsidR="00DD182D" w:rsidRPr="00CA77B4">
        <w:rPr>
          <w:rFonts w:ascii="Times New Roman" w:hAnsi="Times New Roman" w:cs="Times New Roman"/>
          <w:sz w:val="28"/>
          <w:szCs w:val="28"/>
        </w:rPr>
        <w:t>.</w:t>
      </w:r>
    </w:p>
    <w:p w:rsidR="00CA77B4" w:rsidRDefault="00CA77B4" w:rsidP="009F0BE5">
      <w:pPr>
        <w:spacing w:after="0" w:line="360" w:lineRule="auto"/>
        <w:ind w:firstLine="709"/>
        <w:jc w:val="both"/>
        <w:rPr>
          <w:rFonts w:ascii="Times New Roman" w:hAnsi="Times New Roman" w:cs="Times New Roman"/>
          <w:sz w:val="28"/>
          <w:szCs w:val="28"/>
        </w:rPr>
      </w:pPr>
    </w:p>
    <w:p w:rsidR="00CA77B4" w:rsidRPr="009F0BE5" w:rsidRDefault="00CA77B4" w:rsidP="009F0BE5">
      <w:pPr>
        <w:spacing w:after="0" w:line="360" w:lineRule="auto"/>
        <w:ind w:firstLine="709"/>
        <w:jc w:val="both"/>
        <w:rPr>
          <w:rFonts w:ascii="Times New Roman" w:hAnsi="Times New Roman" w:cs="Times New Roman"/>
          <w:b/>
          <w:sz w:val="28"/>
          <w:szCs w:val="28"/>
        </w:rPr>
      </w:pPr>
    </w:p>
    <w:p w:rsidR="00A759CA" w:rsidRPr="006D22B1" w:rsidRDefault="008B6713" w:rsidP="008B6713">
      <w:pPr>
        <w:spacing w:after="0" w:line="360" w:lineRule="auto"/>
        <w:ind w:firstLine="720"/>
        <w:rPr>
          <w:rFonts w:ascii="Times New Roman" w:hAnsi="Times New Roman" w:cs="Times New Roman"/>
          <w:b/>
          <w:bCs/>
          <w:sz w:val="28"/>
          <w:szCs w:val="28"/>
        </w:rPr>
      </w:pPr>
      <w:r w:rsidRPr="006D22B1">
        <w:rPr>
          <w:rFonts w:ascii="Times New Roman" w:hAnsi="Times New Roman" w:cs="Times New Roman"/>
          <w:b/>
          <w:bCs/>
          <w:sz w:val="28"/>
          <w:szCs w:val="28"/>
        </w:rPr>
        <w:lastRenderedPageBreak/>
        <w:t>1.2.</w:t>
      </w:r>
      <w:r w:rsidR="004357E2" w:rsidRPr="006D22B1">
        <w:rPr>
          <w:rFonts w:ascii="Times New Roman" w:hAnsi="Times New Roman" w:cs="Times New Roman"/>
          <w:b/>
          <w:bCs/>
          <w:sz w:val="28"/>
          <w:szCs w:val="28"/>
        </w:rPr>
        <w:t>Полезалежність/</w:t>
      </w:r>
      <w:proofErr w:type="spellStart"/>
      <w:r w:rsidR="004357E2" w:rsidRPr="006D22B1">
        <w:rPr>
          <w:rFonts w:ascii="Times New Roman" w:hAnsi="Times New Roman" w:cs="Times New Roman"/>
          <w:b/>
          <w:bCs/>
          <w:sz w:val="28"/>
          <w:szCs w:val="28"/>
        </w:rPr>
        <w:t>поленезалежність</w:t>
      </w:r>
      <w:proofErr w:type="spellEnd"/>
      <w:r w:rsidR="004357E2" w:rsidRPr="006D22B1">
        <w:rPr>
          <w:rFonts w:ascii="Times New Roman" w:hAnsi="Times New Roman" w:cs="Times New Roman"/>
          <w:b/>
          <w:bCs/>
          <w:sz w:val="28"/>
          <w:szCs w:val="28"/>
        </w:rPr>
        <w:t xml:space="preserve"> (ПЗ/ПНЗ)</w:t>
      </w:r>
    </w:p>
    <w:p w:rsidR="002E58D6" w:rsidRDefault="00DC2C16" w:rsidP="002E58D6">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За психологічним словником "</w:t>
      </w:r>
      <w:proofErr w:type="spellStart"/>
      <w:r w:rsidRPr="006D22B1">
        <w:rPr>
          <w:rFonts w:ascii="Times New Roman" w:hAnsi="Times New Roman" w:cs="Times New Roman"/>
          <w:sz w:val="28"/>
          <w:szCs w:val="28"/>
        </w:rPr>
        <w:t>поленезалежність</w:t>
      </w:r>
      <w:proofErr w:type="spellEnd"/>
      <w:r w:rsidRPr="006D22B1">
        <w:rPr>
          <w:rFonts w:ascii="Times New Roman" w:hAnsi="Times New Roman" w:cs="Times New Roman"/>
          <w:sz w:val="28"/>
          <w:szCs w:val="28"/>
        </w:rPr>
        <w:t xml:space="preserve"> – це поняття, що означає переважну орієнтацію суб’єкта на внутрішні еталони упорядкування зовнішніх вражень в умовах, коли йому нав’язуються неадекватні форми відображення зовнішнього світу"</w:t>
      </w:r>
      <w:r w:rsidR="009F0BE5">
        <w:rPr>
          <w:rFonts w:ascii="Times New Roman" w:hAnsi="Times New Roman" w:cs="Times New Roman"/>
          <w:sz w:val="28"/>
          <w:szCs w:val="28"/>
        </w:rPr>
        <w:t xml:space="preserve"> </w:t>
      </w:r>
      <w:r w:rsidRPr="00CA77B4">
        <w:rPr>
          <w:rFonts w:ascii="Times New Roman" w:hAnsi="Times New Roman" w:cs="Times New Roman"/>
          <w:sz w:val="28"/>
          <w:szCs w:val="28"/>
        </w:rPr>
        <w:t>[</w:t>
      </w:r>
      <w:r w:rsidR="00CA77B4" w:rsidRPr="00CA77B4">
        <w:rPr>
          <w:rFonts w:ascii="Times New Roman" w:hAnsi="Times New Roman" w:cs="Times New Roman"/>
          <w:bCs/>
          <w:sz w:val="28"/>
          <w:szCs w:val="28"/>
        </w:rPr>
        <w:t>15</w:t>
      </w:r>
      <w:r w:rsidR="00CA77B4">
        <w:rPr>
          <w:rFonts w:ascii="Times New Roman" w:hAnsi="Times New Roman" w:cs="Times New Roman"/>
          <w:bCs/>
          <w:sz w:val="28"/>
          <w:szCs w:val="28"/>
        </w:rPr>
        <w:t xml:space="preserve"> С.348</w:t>
      </w:r>
      <w:r w:rsidRPr="00CA77B4">
        <w:rPr>
          <w:rFonts w:ascii="Times New Roman" w:hAnsi="Times New Roman" w:cs="Times New Roman"/>
          <w:sz w:val="28"/>
          <w:szCs w:val="28"/>
        </w:rPr>
        <w:t>]</w:t>
      </w:r>
      <w:r w:rsidR="00451591" w:rsidRPr="00CA77B4">
        <w:rPr>
          <w:rFonts w:ascii="Times New Roman" w:hAnsi="Times New Roman" w:cs="Times New Roman"/>
          <w:sz w:val="28"/>
          <w:szCs w:val="28"/>
        </w:rPr>
        <w:t>.</w:t>
      </w:r>
    </w:p>
    <w:p w:rsidR="005D3CE3" w:rsidRPr="002E58D6" w:rsidRDefault="005D3CE3" w:rsidP="002E58D6">
      <w:pPr>
        <w:spacing w:after="0" w:line="360" w:lineRule="auto"/>
        <w:ind w:firstLine="720"/>
        <w:jc w:val="both"/>
        <w:rPr>
          <w:rFonts w:ascii="Times New Roman" w:hAnsi="Times New Roman" w:cs="Times New Roman"/>
          <w:sz w:val="28"/>
          <w:szCs w:val="28"/>
        </w:rPr>
      </w:pPr>
      <w:r w:rsidRPr="002E58D6">
        <w:rPr>
          <w:rFonts w:ascii="Times New Roman" w:hAnsi="Times New Roman" w:cs="Times New Roman"/>
          <w:color w:val="000000"/>
          <w:sz w:val="28"/>
          <w:szCs w:val="28"/>
        </w:rPr>
        <w:t xml:space="preserve">Когнітивний стиль </w:t>
      </w:r>
      <w:r w:rsidRPr="002E58D6">
        <w:rPr>
          <w:rFonts w:ascii="Times New Roman" w:hAnsi="Times New Roman" w:cs="Times New Roman"/>
          <w:sz w:val="28"/>
          <w:szCs w:val="28"/>
        </w:rPr>
        <w:t>"</w:t>
      </w:r>
      <w:proofErr w:type="spellStart"/>
      <w:r w:rsidRPr="002E58D6">
        <w:rPr>
          <w:rFonts w:ascii="Times New Roman" w:hAnsi="Times New Roman" w:cs="Times New Roman"/>
          <w:sz w:val="28"/>
          <w:szCs w:val="28"/>
        </w:rPr>
        <w:t>полезалежність</w:t>
      </w:r>
      <w:proofErr w:type="spellEnd"/>
      <w:r w:rsidRPr="002E58D6">
        <w:rPr>
          <w:rFonts w:ascii="Times New Roman" w:hAnsi="Times New Roman" w:cs="Times New Roman"/>
          <w:sz w:val="28"/>
          <w:szCs w:val="28"/>
        </w:rPr>
        <w:t>/</w:t>
      </w:r>
      <w:proofErr w:type="spellStart"/>
      <w:r w:rsidRPr="002E58D6">
        <w:rPr>
          <w:rFonts w:ascii="Times New Roman" w:hAnsi="Times New Roman" w:cs="Times New Roman"/>
          <w:sz w:val="28"/>
          <w:szCs w:val="28"/>
        </w:rPr>
        <w:t>поленезалежність</w:t>
      </w:r>
      <w:proofErr w:type="spellEnd"/>
      <w:r w:rsidRPr="002E58D6">
        <w:rPr>
          <w:rFonts w:ascii="Times New Roman" w:hAnsi="Times New Roman" w:cs="Times New Roman"/>
          <w:sz w:val="28"/>
          <w:szCs w:val="28"/>
        </w:rPr>
        <w:t>"</w:t>
      </w:r>
      <w:r w:rsidRPr="002E58D6">
        <w:rPr>
          <w:rFonts w:ascii="Times New Roman" w:hAnsi="Times New Roman" w:cs="Times New Roman"/>
          <w:color w:val="000000"/>
          <w:sz w:val="28"/>
          <w:szCs w:val="28"/>
        </w:rPr>
        <w:t xml:space="preserve"> вперше був описаний </w:t>
      </w:r>
      <w:proofErr w:type="spellStart"/>
      <w:r w:rsidRPr="002E58D6">
        <w:rPr>
          <w:rFonts w:ascii="Times New Roman" w:hAnsi="Times New Roman" w:cs="Times New Roman"/>
          <w:color w:val="000000"/>
          <w:sz w:val="28"/>
          <w:szCs w:val="28"/>
        </w:rPr>
        <w:t>Witkin</w:t>
      </w:r>
      <w:proofErr w:type="spellEnd"/>
      <w:r w:rsidRPr="002E58D6">
        <w:rPr>
          <w:rFonts w:ascii="Times New Roman" w:hAnsi="Times New Roman" w:cs="Times New Roman"/>
          <w:color w:val="000000"/>
          <w:sz w:val="28"/>
          <w:szCs w:val="28"/>
        </w:rPr>
        <w:t xml:space="preserve"> H.A.</w:t>
      </w:r>
      <w:r w:rsidRPr="002E58D6">
        <w:rPr>
          <w:rFonts w:ascii="Times New Roman" w:hAnsi="Times New Roman" w:cs="Times New Roman"/>
          <w:b/>
          <w:color w:val="000000"/>
          <w:sz w:val="28"/>
          <w:szCs w:val="28"/>
        </w:rPr>
        <w:t xml:space="preserve"> </w:t>
      </w:r>
      <w:r w:rsidRPr="002E58D6">
        <w:rPr>
          <w:rFonts w:ascii="Times New Roman" w:hAnsi="Times New Roman" w:cs="Times New Roman"/>
          <w:color w:val="000000"/>
          <w:sz w:val="28"/>
          <w:szCs w:val="28"/>
        </w:rPr>
        <w:t xml:space="preserve">у зв'язку з вивченням ефекту </w:t>
      </w:r>
      <w:r w:rsidRPr="002E58D6">
        <w:rPr>
          <w:rFonts w:ascii="Times New Roman" w:hAnsi="Times New Roman" w:cs="Times New Roman"/>
          <w:sz w:val="28"/>
          <w:szCs w:val="28"/>
        </w:rPr>
        <w:t>"</w:t>
      </w:r>
      <w:r w:rsidRPr="002E58D6">
        <w:rPr>
          <w:rFonts w:ascii="Times New Roman" w:hAnsi="Times New Roman" w:cs="Times New Roman"/>
          <w:color w:val="000000"/>
          <w:sz w:val="28"/>
          <w:szCs w:val="28"/>
        </w:rPr>
        <w:t>фігура-фон</w:t>
      </w:r>
      <w:r w:rsidRPr="002E58D6">
        <w:rPr>
          <w:rFonts w:ascii="Times New Roman" w:hAnsi="Times New Roman" w:cs="Times New Roman"/>
          <w:sz w:val="28"/>
          <w:szCs w:val="28"/>
        </w:rPr>
        <w:t>"</w:t>
      </w:r>
      <w:r w:rsidRPr="002E58D6">
        <w:rPr>
          <w:rFonts w:ascii="Times New Roman" w:hAnsi="Times New Roman" w:cs="Times New Roman"/>
          <w:color w:val="000000"/>
          <w:sz w:val="28"/>
          <w:szCs w:val="28"/>
        </w:rPr>
        <w:t xml:space="preserve"> в тестах просторової орієнтації. </w:t>
      </w:r>
      <w:r w:rsidRPr="002E58D6">
        <w:rPr>
          <w:rFonts w:ascii="Times New Roman" w:hAnsi="Times New Roman" w:cs="Times New Roman"/>
          <w:sz w:val="28"/>
          <w:szCs w:val="28"/>
        </w:rPr>
        <w:t>"</w:t>
      </w:r>
      <w:r w:rsidRPr="002E58D6">
        <w:rPr>
          <w:rFonts w:ascii="Times New Roman" w:hAnsi="Times New Roman" w:cs="Times New Roman"/>
          <w:color w:val="000000"/>
          <w:sz w:val="28"/>
          <w:szCs w:val="28"/>
        </w:rPr>
        <w:t xml:space="preserve">Тенденція контролювати вплив зорового поля спираючись на внутрішній досвід і легко виокремлювати частину зі складної фігури, отримала назву </w:t>
      </w:r>
      <w:proofErr w:type="spellStart"/>
      <w:r w:rsidRPr="002E58D6">
        <w:rPr>
          <w:rFonts w:ascii="Times New Roman" w:hAnsi="Times New Roman" w:cs="Times New Roman"/>
          <w:color w:val="000000"/>
          <w:sz w:val="28"/>
          <w:szCs w:val="28"/>
        </w:rPr>
        <w:t>поленезалежність</w:t>
      </w:r>
      <w:proofErr w:type="spellEnd"/>
      <w:r w:rsidRPr="002E58D6">
        <w:rPr>
          <w:rFonts w:ascii="Times New Roman" w:hAnsi="Times New Roman" w:cs="Times New Roman"/>
          <w:color w:val="000000"/>
          <w:sz w:val="28"/>
          <w:szCs w:val="28"/>
        </w:rPr>
        <w:t xml:space="preserve">, а тенденція покладатися на зовнішнє видиме поле і відчувати труднощі при виділенні частин цілого – </w:t>
      </w:r>
      <w:proofErr w:type="spellStart"/>
      <w:r w:rsidRPr="002E58D6">
        <w:rPr>
          <w:rFonts w:ascii="Times New Roman" w:hAnsi="Times New Roman" w:cs="Times New Roman"/>
          <w:color w:val="000000"/>
          <w:sz w:val="28"/>
          <w:szCs w:val="28"/>
        </w:rPr>
        <w:t>полезалежності</w:t>
      </w:r>
      <w:proofErr w:type="spellEnd"/>
      <w:r w:rsidRPr="002E58D6">
        <w:rPr>
          <w:rFonts w:ascii="Times New Roman" w:hAnsi="Times New Roman" w:cs="Times New Roman"/>
          <w:sz w:val="28"/>
          <w:szCs w:val="28"/>
        </w:rPr>
        <w:t>"</w:t>
      </w:r>
      <w:r w:rsidRPr="002E58D6">
        <w:rPr>
          <w:rFonts w:ascii="Times New Roman" w:hAnsi="Times New Roman" w:cs="Times New Roman"/>
          <w:color w:val="000000"/>
          <w:sz w:val="28"/>
          <w:szCs w:val="28"/>
        </w:rPr>
        <w:t xml:space="preserve"> </w:t>
      </w:r>
      <w:r w:rsidRPr="002E58D6">
        <w:rPr>
          <w:rFonts w:ascii="Times New Roman" w:hAnsi="Times New Roman" w:cs="Times New Roman"/>
          <w:sz w:val="28"/>
          <w:szCs w:val="28"/>
        </w:rPr>
        <w:t>[</w:t>
      </w:r>
      <w:r w:rsidR="00CA77B4" w:rsidRPr="002E58D6">
        <w:rPr>
          <w:rFonts w:ascii="Times New Roman" w:hAnsi="Times New Roman" w:cs="Times New Roman"/>
          <w:sz w:val="28"/>
          <w:szCs w:val="28"/>
        </w:rPr>
        <w:t>26</w:t>
      </w:r>
      <w:r w:rsidRPr="002E58D6">
        <w:rPr>
          <w:rFonts w:ascii="Times New Roman" w:hAnsi="Times New Roman" w:cs="Times New Roman"/>
          <w:sz w:val="28"/>
          <w:szCs w:val="28"/>
        </w:rPr>
        <w:t>].</w:t>
      </w:r>
    </w:p>
    <w:p w:rsidR="005D3CE3" w:rsidRPr="006D22B1" w:rsidRDefault="005D3CE3" w:rsidP="005D3CE3">
      <w:pPr>
        <w:spacing w:after="0" w:line="360" w:lineRule="auto"/>
        <w:ind w:firstLine="720"/>
        <w:jc w:val="both"/>
        <w:rPr>
          <w:rFonts w:ascii="Times New Roman" w:hAnsi="Times New Roman" w:cs="Times New Roman"/>
          <w:sz w:val="28"/>
          <w:szCs w:val="28"/>
        </w:rPr>
      </w:pPr>
      <w:proofErr w:type="spellStart"/>
      <w:r w:rsidRPr="006D22B1">
        <w:rPr>
          <w:rFonts w:ascii="Times New Roman" w:hAnsi="Times New Roman" w:cs="Times New Roman"/>
          <w:sz w:val="28"/>
          <w:szCs w:val="28"/>
        </w:rPr>
        <w:t>Полезалежність</w:t>
      </w:r>
      <w:proofErr w:type="spellEnd"/>
      <w:r w:rsidRPr="006D22B1">
        <w:rPr>
          <w:rFonts w:ascii="Times New Roman" w:hAnsi="Times New Roman" w:cs="Times New Roman"/>
          <w:sz w:val="28"/>
          <w:szCs w:val="28"/>
        </w:rPr>
        <w:t xml:space="preserve"> – це протилежне поняття до </w:t>
      </w:r>
      <w:proofErr w:type="spellStart"/>
      <w:r w:rsidRPr="006D22B1">
        <w:rPr>
          <w:rFonts w:ascii="Times New Roman" w:hAnsi="Times New Roman" w:cs="Times New Roman"/>
          <w:sz w:val="28"/>
          <w:szCs w:val="28"/>
        </w:rPr>
        <w:t>поленезалежності</w:t>
      </w:r>
      <w:proofErr w:type="spellEnd"/>
      <w:r w:rsidRPr="006D22B1">
        <w:rPr>
          <w:rFonts w:ascii="Times New Roman" w:hAnsi="Times New Roman" w:cs="Times New Roman"/>
          <w:sz w:val="28"/>
          <w:szCs w:val="28"/>
        </w:rPr>
        <w:t xml:space="preserve">, тобто коли суб’єкт орієнтується на інформацію, яка  йде ззовні, йому важко сформувати свою власну думку ігноруючи зовнішній вплив. </w:t>
      </w:r>
    </w:p>
    <w:p w:rsidR="004357E2" w:rsidRPr="006D22B1" w:rsidRDefault="009F0BE5" w:rsidP="00956B88">
      <w:pPr>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П</w:t>
      </w:r>
      <w:r w:rsidRPr="006D22B1">
        <w:rPr>
          <w:rFonts w:ascii="Times New Roman" w:hAnsi="Times New Roman" w:cs="Times New Roman"/>
          <w:sz w:val="28"/>
          <w:szCs w:val="28"/>
        </w:rPr>
        <w:t>олезалежні</w:t>
      </w:r>
      <w:proofErr w:type="spellEnd"/>
      <w:r w:rsidRPr="006D22B1">
        <w:rPr>
          <w:rFonts w:ascii="Times New Roman" w:hAnsi="Times New Roman" w:cs="Times New Roman"/>
          <w:sz w:val="28"/>
          <w:szCs w:val="28"/>
        </w:rPr>
        <w:t xml:space="preserve"> </w:t>
      </w:r>
      <w:r w:rsidR="00331F8C" w:rsidRPr="006D22B1">
        <w:rPr>
          <w:rFonts w:ascii="Times New Roman" w:hAnsi="Times New Roman" w:cs="Times New Roman"/>
          <w:sz w:val="28"/>
          <w:szCs w:val="28"/>
        </w:rPr>
        <w:t>досліджувані в ході дослідження покладаються на зовнішнє видиме поле, через силу долають його вплив, їм потрібно багато часу, щоб виділити потрібну деталь у складному зображенні.</w:t>
      </w:r>
    </w:p>
    <w:p w:rsidR="00CA77B4" w:rsidRDefault="00EF6177" w:rsidP="00CA77B4">
      <w:pPr>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У статті </w:t>
      </w:r>
      <w:r w:rsidR="00405858" w:rsidRPr="006D22B1">
        <w:rPr>
          <w:rFonts w:ascii="Times New Roman" w:hAnsi="Times New Roman" w:cs="Times New Roman"/>
          <w:sz w:val="28"/>
          <w:szCs w:val="28"/>
        </w:rPr>
        <w:t>«</w:t>
      </w:r>
      <w:r w:rsidRPr="006D22B1">
        <w:rPr>
          <w:rFonts w:ascii="Times New Roman" w:hAnsi="Times New Roman" w:cs="Times New Roman"/>
          <w:sz w:val="28"/>
          <w:szCs w:val="28"/>
        </w:rPr>
        <w:t>Співвідношення когнітивних стилів і параметрів прийняття рішень</w:t>
      </w:r>
      <w:r w:rsidR="005E2285" w:rsidRPr="006D22B1">
        <w:rPr>
          <w:rFonts w:ascii="Times New Roman" w:hAnsi="Times New Roman" w:cs="Times New Roman"/>
          <w:sz w:val="28"/>
          <w:szCs w:val="28"/>
        </w:rPr>
        <w:t>»</w:t>
      </w:r>
      <w:r w:rsidRPr="006D22B1">
        <w:rPr>
          <w:rFonts w:ascii="Times New Roman" w:hAnsi="Times New Roman" w:cs="Times New Roman"/>
          <w:sz w:val="28"/>
          <w:szCs w:val="28"/>
        </w:rPr>
        <w:t xml:space="preserve"> </w:t>
      </w:r>
      <w:proofErr w:type="spellStart"/>
      <w:r w:rsidR="00B92E65">
        <w:rPr>
          <w:rFonts w:ascii="Times New Roman" w:hAnsi="Times New Roman" w:cs="Times New Roman"/>
          <w:sz w:val="28"/>
          <w:szCs w:val="28"/>
        </w:rPr>
        <w:t>Санніков</w:t>
      </w:r>
      <w:proofErr w:type="spellEnd"/>
      <w:r w:rsidR="00B92E65">
        <w:rPr>
          <w:rFonts w:ascii="Times New Roman" w:hAnsi="Times New Roman" w:cs="Times New Roman"/>
          <w:sz w:val="28"/>
          <w:szCs w:val="28"/>
        </w:rPr>
        <w:t xml:space="preserve"> О.І.</w:t>
      </w:r>
      <w:r w:rsidR="00B92E65" w:rsidRPr="00B92E65">
        <w:rPr>
          <w:rFonts w:ascii="Times New Roman" w:hAnsi="Times New Roman" w:cs="Times New Roman"/>
          <w:sz w:val="28"/>
          <w:szCs w:val="28"/>
        </w:rPr>
        <w:t xml:space="preserve"> та </w:t>
      </w:r>
      <w:proofErr w:type="spellStart"/>
      <w:r w:rsidR="00B92E65" w:rsidRPr="00B92E65">
        <w:rPr>
          <w:rFonts w:ascii="Times New Roman" w:hAnsi="Times New Roman" w:cs="Times New Roman"/>
          <w:sz w:val="28"/>
          <w:szCs w:val="28"/>
        </w:rPr>
        <w:t>Заваленко</w:t>
      </w:r>
      <w:proofErr w:type="spellEnd"/>
      <w:r w:rsidR="00B92E65" w:rsidRPr="00B92E65">
        <w:rPr>
          <w:rFonts w:ascii="Times New Roman" w:hAnsi="Times New Roman" w:cs="Times New Roman"/>
          <w:sz w:val="28"/>
          <w:szCs w:val="28"/>
        </w:rPr>
        <w:t xml:space="preserve"> С.В. </w:t>
      </w:r>
      <w:r w:rsidR="00B92E65">
        <w:rPr>
          <w:rFonts w:ascii="Times New Roman" w:hAnsi="Times New Roman" w:cs="Times New Roman"/>
          <w:sz w:val="28"/>
          <w:szCs w:val="28"/>
        </w:rPr>
        <w:t>вказу</w:t>
      </w:r>
      <w:r w:rsidR="00B92E65" w:rsidRPr="00B92E65">
        <w:rPr>
          <w:rFonts w:ascii="Times New Roman" w:hAnsi="Times New Roman" w:cs="Times New Roman"/>
          <w:sz w:val="28"/>
          <w:szCs w:val="28"/>
        </w:rPr>
        <w:t>ю</w:t>
      </w:r>
      <w:r w:rsidR="00B92E65">
        <w:rPr>
          <w:rFonts w:ascii="Times New Roman" w:hAnsi="Times New Roman" w:cs="Times New Roman"/>
          <w:sz w:val="28"/>
          <w:szCs w:val="28"/>
        </w:rPr>
        <w:t>ть</w:t>
      </w:r>
      <w:r w:rsidRPr="006D22B1">
        <w:rPr>
          <w:rFonts w:ascii="Times New Roman" w:hAnsi="Times New Roman" w:cs="Times New Roman"/>
          <w:sz w:val="28"/>
          <w:szCs w:val="28"/>
        </w:rPr>
        <w:t>, що "</w:t>
      </w:r>
      <w:proofErr w:type="spellStart"/>
      <w:r w:rsidR="00B86D4A">
        <w:rPr>
          <w:rFonts w:ascii="Times New Roman" w:hAnsi="Times New Roman" w:cs="Times New Roman"/>
          <w:sz w:val="28"/>
          <w:szCs w:val="28"/>
        </w:rPr>
        <w:t>п</w:t>
      </w:r>
      <w:r w:rsidR="00331F8C" w:rsidRPr="006D22B1">
        <w:rPr>
          <w:rFonts w:ascii="Times New Roman" w:hAnsi="Times New Roman" w:cs="Times New Roman"/>
          <w:sz w:val="28"/>
          <w:szCs w:val="28"/>
        </w:rPr>
        <w:t>оленезалежність</w:t>
      </w:r>
      <w:proofErr w:type="spellEnd"/>
      <w:r w:rsidR="00331F8C" w:rsidRPr="006D22B1">
        <w:rPr>
          <w:rFonts w:ascii="Times New Roman" w:hAnsi="Times New Roman" w:cs="Times New Roman"/>
          <w:sz w:val="28"/>
          <w:szCs w:val="28"/>
        </w:rPr>
        <w:t xml:space="preserve"> виявляється в аналітичності пізнавальних образів: схильності деталізувати і диференціювати свої пізнавальні враження, орієнтуючись при цьому саме на релевантні елементи сприйнятого матеріалу</w:t>
      </w:r>
      <w:r w:rsidR="00B92E65" w:rsidRPr="00B92E65">
        <w:t xml:space="preserve"> </w:t>
      </w:r>
      <w:r w:rsidR="00B92E65" w:rsidRPr="00B92E65">
        <w:rPr>
          <w:rFonts w:ascii="Times New Roman" w:hAnsi="Times New Roman" w:cs="Times New Roman"/>
          <w:sz w:val="28"/>
          <w:szCs w:val="28"/>
        </w:rPr>
        <w:t>[</w:t>
      </w:r>
      <w:r w:rsidR="00CA77B4" w:rsidRPr="00CA77B4">
        <w:rPr>
          <w:rFonts w:ascii="Times New Roman" w:hAnsi="Times New Roman" w:cs="Times New Roman"/>
          <w:sz w:val="28"/>
          <w:szCs w:val="28"/>
        </w:rPr>
        <w:t>11</w:t>
      </w:r>
      <w:r w:rsidR="00B92E65" w:rsidRPr="00CA77B4">
        <w:rPr>
          <w:rFonts w:ascii="Times New Roman" w:hAnsi="Times New Roman" w:cs="Times New Roman"/>
          <w:sz w:val="28"/>
          <w:szCs w:val="28"/>
        </w:rPr>
        <w:t xml:space="preserve"> С. 140-145]</w:t>
      </w:r>
      <w:r w:rsidR="00331F8C" w:rsidRPr="006D22B1">
        <w:rPr>
          <w:rFonts w:ascii="Times New Roman" w:hAnsi="Times New Roman" w:cs="Times New Roman"/>
          <w:sz w:val="28"/>
          <w:szCs w:val="28"/>
        </w:rPr>
        <w:t xml:space="preserve">. </w:t>
      </w:r>
    </w:p>
    <w:p w:rsidR="00CA77B4" w:rsidRDefault="00331F8C" w:rsidP="00CA77B4">
      <w:pPr>
        <w:spacing w:after="0" w:line="360" w:lineRule="auto"/>
        <w:ind w:firstLine="720"/>
        <w:jc w:val="both"/>
        <w:rPr>
          <w:rFonts w:ascii="Times New Roman" w:hAnsi="Times New Roman" w:cs="Times New Roman"/>
          <w:sz w:val="28"/>
          <w:szCs w:val="28"/>
        </w:rPr>
      </w:pPr>
      <w:r w:rsidRPr="00CA77B4">
        <w:rPr>
          <w:rFonts w:ascii="Times New Roman" w:hAnsi="Times New Roman" w:cs="Times New Roman"/>
          <w:sz w:val="28"/>
          <w:szCs w:val="28"/>
        </w:rPr>
        <w:t>У випробовуваних пізнавальні образи більш рухомі і "тривимірні", вони легко виконують будь-які просторові перетворення, мають тенденцію структурувати і зв'язувати матеріал, що пред'являється; орієнтуються на змістовні характеристики діяльності, а не на її емоційно-особистісний "фон". Для досліджуваних характерні наступний тип організації ментального досвіду: у них більш інтегровані образний і вербально-мовний канали переробки інформації; б</w:t>
      </w:r>
      <w:r w:rsidR="00DD182D" w:rsidRPr="00CA77B4">
        <w:rPr>
          <w:rFonts w:ascii="Times New Roman" w:hAnsi="Times New Roman" w:cs="Times New Roman"/>
          <w:sz w:val="28"/>
          <w:szCs w:val="28"/>
        </w:rPr>
        <w:t>ільш виражений досвід рефлексії</w:t>
      </w:r>
      <w:r w:rsidR="00EF6177" w:rsidRPr="00CA77B4">
        <w:rPr>
          <w:rFonts w:ascii="Times New Roman" w:hAnsi="Times New Roman" w:cs="Times New Roman"/>
          <w:sz w:val="28"/>
          <w:szCs w:val="28"/>
        </w:rPr>
        <w:t>"</w:t>
      </w:r>
      <w:r w:rsidR="009C376B" w:rsidRPr="00CA77B4">
        <w:rPr>
          <w:rFonts w:ascii="Times New Roman" w:hAnsi="Times New Roman" w:cs="Times New Roman"/>
          <w:sz w:val="28"/>
          <w:szCs w:val="28"/>
        </w:rPr>
        <w:t>[</w:t>
      </w:r>
      <w:r w:rsidR="00CA77B4" w:rsidRPr="00CA77B4">
        <w:rPr>
          <w:rFonts w:ascii="Times New Roman" w:hAnsi="Times New Roman" w:cs="Times New Roman"/>
          <w:bCs/>
          <w:color w:val="333333"/>
          <w:sz w:val="28"/>
          <w:szCs w:val="28"/>
          <w:shd w:val="clear" w:color="auto" w:fill="FFFFFF"/>
        </w:rPr>
        <w:t>11</w:t>
      </w:r>
      <w:r w:rsidR="00B92E65" w:rsidRPr="00CA77B4">
        <w:rPr>
          <w:rFonts w:ascii="Times New Roman" w:hAnsi="Times New Roman" w:cs="Times New Roman"/>
          <w:bCs/>
          <w:color w:val="333333"/>
          <w:sz w:val="28"/>
          <w:szCs w:val="28"/>
          <w:shd w:val="clear" w:color="auto" w:fill="FFFFFF"/>
        </w:rPr>
        <w:t xml:space="preserve"> С. 140-145</w:t>
      </w:r>
      <w:r w:rsidR="009C376B" w:rsidRPr="00CA77B4">
        <w:rPr>
          <w:rFonts w:ascii="Times New Roman" w:hAnsi="Times New Roman" w:cs="Times New Roman"/>
          <w:sz w:val="28"/>
          <w:szCs w:val="28"/>
        </w:rPr>
        <w:t>]</w:t>
      </w:r>
      <w:r w:rsidR="00CA77B4">
        <w:rPr>
          <w:rFonts w:ascii="Times New Roman" w:hAnsi="Times New Roman" w:cs="Times New Roman"/>
          <w:sz w:val="28"/>
          <w:szCs w:val="28"/>
        </w:rPr>
        <w:t>.</w:t>
      </w:r>
    </w:p>
    <w:p w:rsidR="008B6713" w:rsidRPr="00CA77B4" w:rsidRDefault="006E19BD" w:rsidP="00CA77B4">
      <w:pPr>
        <w:spacing w:after="0" w:line="360" w:lineRule="auto"/>
        <w:ind w:firstLine="720"/>
        <w:jc w:val="both"/>
        <w:rPr>
          <w:rFonts w:ascii="Times New Roman" w:hAnsi="Times New Roman" w:cs="Times New Roman"/>
          <w:sz w:val="28"/>
          <w:szCs w:val="28"/>
        </w:rPr>
      </w:pPr>
      <w:r w:rsidRPr="00CA77B4">
        <w:rPr>
          <w:rFonts w:ascii="Times New Roman" w:hAnsi="Times New Roman" w:cs="Times New Roman"/>
          <w:sz w:val="28"/>
          <w:szCs w:val="28"/>
        </w:rPr>
        <w:lastRenderedPageBreak/>
        <w:t xml:space="preserve">ПЗ особи які в цілому в більшій мірі покладаються на зовнішні чинники (в ситуації спілкування - на інших людей), виявляються внаслідок цього більш соціально орієнтованими. Так, вони більш чутливі до соціальних дій, уважні до соціальних джерел інформації, делікатні по відношенню до інших людей, схильні тримати більш коротку фізичну дистанцію в умовах реального спілкування. Залежні від поля люди чекають від оточуючих підтримки і допомоги. Їм легше відповідати на питання і чути у відповідь схвальні вигуку або одержуючи оцінку своїх відповідей. Для них характерна схильність до колективних форм діяльності, присутність інших людей інтенсифікує їх діяльність. У результаті, такі люди стають </w:t>
      </w:r>
      <w:proofErr w:type="spellStart"/>
      <w:r w:rsidRPr="00CA77B4">
        <w:rPr>
          <w:rFonts w:ascii="Times New Roman" w:hAnsi="Times New Roman" w:cs="Times New Roman"/>
          <w:sz w:val="28"/>
          <w:szCs w:val="28"/>
        </w:rPr>
        <w:t>міжособистісно</w:t>
      </w:r>
      <w:proofErr w:type="spellEnd"/>
      <w:r w:rsidRPr="00CA77B4">
        <w:rPr>
          <w:rFonts w:ascii="Times New Roman" w:hAnsi="Times New Roman" w:cs="Times New Roman"/>
          <w:sz w:val="28"/>
          <w:szCs w:val="28"/>
        </w:rPr>
        <w:t xml:space="preserve"> орієнтованими, ПЗ люди одержують більше інформації в процесі спілкування, легше ладнають з іншими людьми, легше вирішують конфліктні</w:t>
      </w:r>
      <w:r w:rsidRPr="006D22B1">
        <w:t xml:space="preserve"> </w:t>
      </w:r>
      <w:r w:rsidRPr="00CA77B4">
        <w:rPr>
          <w:rFonts w:ascii="Times New Roman" w:hAnsi="Times New Roman" w:cs="Times New Roman"/>
          <w:sz w:val="28"/>
          <w:szCs w:val="28"/>
        </w:rPr>
        <w:t>ситуації, рідше виказують негативне відношення до оточуючих. Ці люди схильні змінювати свої погляди у напрямі позиції авторитетів. Вони краще впізнають тих, з ким до цього бачилися лише короткочасно; віддають перевагу заняттям, які припускають контакт з людьми; популярні усередині їх групи [</w:t>
      </w:r>
      <w:r w:rsidR="00CA77B4" w:rsidRPr="00CA77B4">
        <w:rPr>
          <w:rFonts w:ascii="Times New Roman" w:hAnsi="Times New Roman" w:cs="Times New Roman"/>
          <w:sz w:val="28"/>
          <w:szCs w:val="28"/>
        </w:rPr>
        <w:t>18</w:t>
      </w:r>
      <w:r w:rsidRPr="00CA77B4">
        <w:rPr>
          <w:rFonts w:ascii="Times New Roman" w:hAnsi="Times New Roman" w:cs="Times New Roman"/>
          <w:sz w:val="28"/>
          <w:szCs w:val="28"/>
        </w:rPr>
        <w:t>].</w:t>
      </w:r>
    </w:p>
    <w:p w:rsidR="008F1785" w:rsidRDefault="008B6713" w:rsidP="00656A1F">
      <w:pPr>
        <w:spacing w:after="0" w:line="360" w:lineRule="auto"/>
        <w:ind w:firstLine="720"/>
        <w:jc w:val="both"/>
        <w:rPr>
          <w:rFonts w:ascii="Times New Roman" w:hAnsi="Times New Roman" w:cs="Times New Roman"/>
          <w:b/>
          <w:bCs/>
          <w:sz w:val="28"/>
          <w:szCs w:val="28"/>
        </w:rPr>
      </w:pPr>
      <w:r w:rsidRPr="006D22B1">
        <w:rPr>
          <w:rFonts w:ascii="Times New Roman" w:hAnsi="Times New Roman" w:cs="Times New Roman"/>
          <w:b/>
          <w:bCs/>
          <w:sz w:val="28"/>
          <w:szCs w:val="28"/>
        </w:rPr>
        <w:t xml:space="preserve">1.3. </w:t>
      </w:r>
      <w:r w:rsidR="008F1785">
        <w:rPr>
          <w:rFonts w:ascii="Times New Roman" w:hAnsi="Times New Roman" w:cs="Times New Roman"/>
          <w:b/>
          <w:bCs/>
          <w:sz w:val="28"/>
          <w:szCs w:val="28"/>
        </w:rPr>
        <w:t xml:space="preserve"> </w:t>
      </w:r>
      <w:r w:rsidR="008F1785" w:rsidRPr="008F1785">
        <w:rPr>
          <w:rFonts w:ascii="Times New Roman" w:hAnsi="Times New Roman" w:cs="Times New Roman"/>
          <w:b/>
          <w:bCs/>
          <w:sz w:val="28"/>
          <w:szCs w:val="28"/>
        </w:rPr>
        <w:t xml:space="preserve">Когнітивна гнучкість </w:t>
      </w:r>
      <w:r w:rsidR="008F1785">
        <w:rPr>
          <w:rFonts w:ascii="Times New Roman" w:hAnsi="Times New Roman" w:cs="Times New Roman"/>
          <w:b/>
          <w:bCs/>
          <w:sz w:val="28"/>
          <w:szCs w:val="28"/>
        </w:rPr>
        <w:t xml:space="preserve">як важлива навичка </w:t>
      </w:r>
      <w:r w:rsidR="008F1785" w:rsidRPr="008F1785">
        <w:rPr>
          <w:rFonts w:ascii="Times New Roman" w:hAnsi="Times New Roman" w:cs="Times New Roman"/>
          <w:b/>
          <w:bCs/>
          <w:sz w:val="28"/>
          <w:szCs w:val="28"/>
        </w:rPr>
        <w:t>ефективно</w:t>
      </w:r>
      <w:r w:rsidR="008F1785">
        <w:rPr>
          <w:rFonts w:ascii="Times New Roman" w:hAnsi="Times New Roman" w:cs="Times New Roman"/>
          <w:b/>
          <w:bCs/>
          <w:sz w:val="28"/>
          <w:szCs w:val="28"/>
        </w:rPr>
        <w:t>го</w:t>
      </w:r>
      <w:r w:rsidR="008F1785" w:rsidRPr="008F1785">
        <w:rPr>
          <w:rFonts w:ascii="Times New Roman" w:hAnsi="Times New Roman" w:cs="Times New Roman"/>
          <w:b/>
          <w:bCs/>
          <w:sz w:val="28"/>
          <w:szCs w:val="28"/>
        </w:rPr>
        <w:t xml:space="preserve"> </w:t>
      </w:r>
      <w:r w:rsidR="008F1785">
        <w:rPr>
          <w:rFonts w:ascii="Times New Roman" w:hAnsi="Times New Roman" w:cs="Times New Roman"/>
          <w:b/>
          <w:bCs/>
          <w:sz w:val="28"/>
          <w:szCs w:val="28"/>
        </w:rPr>
        <w:t>реагувати людини на мінливе середовище</w:t>
      </w:r>
      <w:r w:rsidR="008F1785" w:rsidRPr="008F1785">
        <w:rPr>
          <w:rFonts w:ascii="Times New Roman" w:hAnsi="Times New Roman" w:cs="Times New Roman"/>
          <w:b/>
          <w:bCs/>
          <w:sz w:val="28"/>
          <w:szCs w:val="28"/>
        </w:rPr>
        <w:t xml:space="preserve"> </w:t>
      </w:r>
    </w:p>
    <w:p w:rsidR="008F1785" w:rsidRPr="00CA77B4" w:rsidRDefault="008F1785" w:rsidP="00751EEF">
      <w:pPr>
        <w:spacing w:after="0" w:line="360" w:lineRule="auto"/>
        <w:ind w:firstLine="720"/>
        <w:jc w:val="both"/>
        <w:rPr>
          <w:rFonts w:ascii="Times New Roman" w:hAnsi="Times New Roman" w:cs="Times New Roman"/>
          <w:bCs/>
          <w:sz w:val="28"/>
          <w:szCs w:val="28"/>
          <w:lang w:val="ru-RU"/>
        </w:rPr>
      </w:pPr>
      <w:r w:rsidRPr="008F1785">
        <w:rPr>
          <w:rFonts w:ascii="Times New Roman" w:hAnsi="Times New Roman" w:cs="Times New Roman"/>
          <w:bCs/>
          <w:sz w:val="28"/>
          <w:szCs w:val="28"/>
        </w:rPr>
        <w:t xml:space="preserve">Когнітивна гнучкість означає </w:t>
      </w:r>
      <w:r w:rsidR="00B3165D">
        <w:rPr>
          <w:rFonts w:ascii="Times New Roman" w:hAnsi="Times New Roman" w:cs="Times New Roman"/>
          <w:bCs/>
          <w:sz w:val="28"/>
          <w:szCs w:val="28"/>
        </w:rPr>
        <w:t>"</w:t>
      </w:r>
      <w:r w:rsidRPr="008F1785">
        <w:rPr>
          <w:rFonts w:ascii="Times New Roman" w:hAnsi="Times New Roman" w:cs="Times New Roman"/>
          <w:bCs/>
          <w:sz w:val="28"/>
          <w:szCs w:val="28"/>
        </w:rPr>
        <w:t>здатність переключатися між мисленням про дві різні концепції або думати про декілька концепцій одночасно</w:t>
      </w:r>
      <w:r w:rsidR="00B3165D">
        <w:rPr>
          <w:rFonts w:ascii="Times New Roman" w:hAnsi="Times New Roman" w:cs="Times New Roman"/>
          <w:bCs/>
          <w:sz w:val="28"/>
          <w:szCs w:val="28"/>
        </w:rPr>
        <w:t>"</w:t>
      </w:r>
      <w:r w:rsidRPr="008F1785">
        <w:rPr>
          <w:rFonts w:ascii="Times New Roman" w:hAnsi="Times New Roman" w:cs="Times New Roman"/>
          <w:bCs/>
          <w:sz w:val="28"/>
          <w:szCs w:val="28"/>
        </w:rPr>
        <w:t xml:space="preserve">. У тваринних моделях когнітивна гнучкість зазвичай відноситься до </w:t>
      </w:r>
      <w:r w:rsidR="00B3165D">
        <w:rPr>
          <w:rFonts w:ascii="Times New Roman" w:hAnsi="Times New Roman" w:cs="Times New Roman"/>
          <w:bCs/>
          <w:sz w:val="28"/>
          <w:szCs w:val="28"/>
        </w:rPr>
        <w:t>"</w:t>
      </w:r>
      <w:r w:rsidRPr="008F1785">
        <w:rPr>
          <w:rFonts w:ascii="Times New Roman" w:hAnsi="Times New Roman" w:cs="Times New Roman"/>
          <w:bCs/>
          <w:sz w:val="28"/>
          <w:szCs w:val="28"/>
        </w:rPr>
        <w:t>здатності змінювати поведінкову реакцію відповідно до контексту ситуації</w:t>
      </w:r>
      <w:r w:rsidR="00B3165D">
        <w:rPr>
          <w:rFonts w:ascii="Times New Roman" w:hAnsi="Times New Roman" w:cs="Times New Roman"/>
          <w:bCs/>
          <w:sz w:val="28"/>
          <w:szCs w:val="28"/>
        </w:rPr>
        <w:t>"</w:t>
      </w:r>
      <w:r w:rsidR="00751EEF">
        <w:rPr>
          <w:rFonts w:ascii="Times New Roman" w:hAnsi="Times New Roman" w:cs="Times New Roman"/>
          <w:bCs/>
          <w:sz w:val="28"/>
          <w:szCs w:val="28"/>
          <w:lang w:val="ru-RU"/>
        </w:rPr>
        <w:t xml:space="preserve">. </w:t>
      </w:r>
      <w:proofErr w:type="spellStart"/>
      <w:r w:rsidR="00751EEF" w:rsidRPr="00751EEF">
        <w:rPr>
          <w:rFonts w:ascii="Times New Roman" w:hAnsi="Times New Roman" w:cs="Times New Roman"/>
          <w:bCs/>
          <w:sz w:val="28"/>
          <w:szCs w:val="28"/>
          <w:lang w:val="ru-RU"/>
        </w:rPr>
        <w:t>Когнітивна</w:t>
      </w:r>
      <w:proofErr w:type="spellEnd"/>
      <w:r w:rsidR="00751EEF" w:rsidRPr="00751EEF">
        <w:rPr>
          <w:rFonts w:ascii="Times New Roman" w:hAnsi="Times New Roman" w:cs="Times New Roman"/>
          <w:bCs/>
          <w:sz w:val="28"/>
          <w:szCs w:val="28"/>
          <w:lang w:val="ru-RU"/>
        </w:rPr>
        <w:t xml:space="preserve"> </w:t>
      </w:r>
      <w:proofErr w:type="spellStart"/>
      <w:r w:rsidR="00751EEF" w:rsidRPr="00751EEF">
        <w:rPr>
          <w:rFonts w:ascii="Times New Roman" w:hAnsi="Times New Roman" w:cs="Times New Roman"/>
          <w:bCs/>
          <w:sz w:val="28"/>
          <w:szCs w:val="28"/>
          <w:lang w:val="ru-RU"/>
        </w:rPr>
        <w:t>гнучкість</w:t>
      </w:r>
      <w:proofErr w:type="spellEnd"/>
      <w:r w:rsidR="00751EEF" w:rsidRPr="00751EEF">
        <w:rPr>
          <w:rFonts w:ascii="Times New Roman" w:hAnsi="Times New Roman" w:cs="Times New Roman"/>
          <w:bCs/>
          <w:sz w:val="28"/>
          <w:szCs w:val="28"/>
          <w:lang w:val="ru-RU"/>
        </w:rPr>
        <w:t xml:space="preserve"> є </w:t>
      </w:r>
      <w:proofErr w:type="spellStart"/>
      <w:r w:rsidR="00751EEF" w:rsidRPr="00751EEF">
        <w:rPr>
          <w:rFonts w:ascii="Times New Roman" w:hAnsi="Times New Roman" w:cs="Times New Roman"/>
          <w:bCs/>
          <w:sz w:val="28"/>
          <w:szCs w:val="28"/>
          <w:lang w:val="ru-RU"/>
        </w:rPr>
        <w:t>важливою</w:t>
      </w:r>
      <w:proofErr w:type="spellEnd"/>
      <w:r w:rsidR="00751EEF" w:rsidRPr="00751EEF">
        <w:rPr>
          <w:rFonts w:ascii="Times New Roman" w:hAnsi="Times New Roman" w:cs="Times New Roman"/>
          <w:bCs/>
          <w:sz w:val="28"/>
          <w:szCs w:val="28"/>
          <w:lang w:val="ru-RU"/>
        </w:rPr>
        <w:t xml:space="preserve"> </w:t>
      </w:r>
      <w:proofErr w:type="spellStart"/>
      <w:r w:rsidR="00751EEF" w:rsidRPr="00751EEF">
        <w:rPr>
          <w:rFonts w:ascii="Times New Roman" w:hAnsi="Times New Roman" w:cs="Times New Roman"/>
          <w:bCs/>
          <w:sz w:val="28"/>
          <w:szCs w:val="28"/>
          <w:lang w:val="ru-RU"/>
        </w:rPr>
        <w:t>навичкою</w:t>
      </w:r>
      <w:proofErr w:type="spellEnd"/>
      <w:r w:rsidR="00751EEF" w:rsidRPr="00751EEF">
        <w:rPr>
          <w:rFonts w:ascii="Times New Roman" w:hAnsi="Times New Roman" w:cs="Times New Roman"/>
          <w:bCs/>
          <w:sz w:val="28"/>
          <w:szCs w:val="28"/>
          <w:lang w:val="ru-RU"/>
        </w:rPr>
        <w:t xml:space="preserve">, яка </w:t>
      </w:r>
      <w:proofErr w:type="spellStart"/>
      <w:r w:rsidR="00751EEF" w:rsidRPr="00751EEF">
        <w:rPr>
          <w:rFonts w:ascii="Times New Roman" w:hAnsi="Times New Roman" w:cs="Times New Roman"/>
          <w:bCs/>
          <w:sz w:val="28"/>
          <w:szCs w:val="28"/>
          <w:lang w:val="ru-RU"/>
        </w:rPr>
        <w:t>дозволяє</w:t>
      </w:r>
      <w:proofErr w:type="spellEnd"/>
      <w:r w:rsidR="00751EEF" w:rsidRPr="00751EEF">
        <w:rPr>
          <w:rFonts w:ascii="Times New Roman" w:hAnsi="Times New Roman" w:cs="Times New Roman"/>
          <w:bCs/>
          <w:sz w:val="28"/>
          <w:szCs w:val="28"/>
          <w:lang w:val="ru-RU"/>
        </w:rPr>
        <w:t xml:space="preserve"> людям точно й </w:t>
      </w:r>
      <w:proofErr w:type="spellStart"/>
      <w:r w:rsidR="00751EEF" w:rsidRPr="00751EEF">
        <w:rPr>
          <w:rFonts w:ascii="Times New Roman" w:hAnsi="Times New Roman" w:cs="Times New Roman"/>
          <w:bCs/>
          <w:sz w:val="28"/>
          <w:szCs w:val="28"/>
          <w:lang w:val="ru-RU"/>
        </w:rPr>
        <w:t>ефективно</w:t>
      </w:r>
      <w:proofErr w:type="spellEnd"/>
      <w:r w:rsidR="00751EEF" w:rsidRPr="00751EEF">
        <w:rPr>
          <w:rFonts w:ascii="Times New Roman" w:hAnsi="Times New Roman" w:cs="Times New Roman"/>
          <w:bCs/>
          <w:sz w:val="28"/>
          <w:szCs w:val="28"/>
          <w:lang w:val="ru-RU"/>
        </w:rPr>
        <w:t xml:space="preserve"> </w:t>
      </w:r>
      <w:proofErr w:type="spellStart"/>
      <w:r w:rsidR="00751EEF">
        <w:rPr>
          <w:rFonts w:ascii="Times New Roman" w:hAnsi="Times New Roman" w:cs="Times New Roman"/>
          <w:bCs/>
          <w:sz w:val="28"/>
          <w:szCs w:val="28"/>
          <w:lang w:val="ru-RU"/>
        </w:rPr>
        <w:t>реагувати</w:t>
      </w:r>
      <w:proofErr w:type="spellEnd"/>
      <w:r w:rsidR="00751EEF">
        <w:rPr>
          <w:rFonts w:ascii="Times New Roman" w:hAnsi="Times New Roman" w:cs="Times New Roman"/>
          <w:bCs/>
          <w:sz w:val="28"/>
          <w:szCs w:val="28"/>
          <w:lang w:val="ru-RU"/>
        </w:rPr>
        <w:t xml:space="preserve"> на </w:t>
      </w:r>
      <w:proofErr w:type="spellStart"/>
      <w:r w:rsidR="00751EEF">
        <w:rPr>
          <w:rFonts w:ascii="Times New Roman" w:hAnsi="Times New Roman" w:cs="Times New Roman"/>
          <w:bCs/>
          <w:sz w:val="28"/>
          <w:szCs w:val="28"/>
          <w:lang w:val="ru-RU"/>
        </w:rPr>
        <w:t>мінливе</w:t>
      </w:r>
      <w:proofErr w:type="spellEnd"/>
      <w:r w:rsidR="00751EEF">
        <w:rPr>
          <w:rFonts w:ascii="Times New Roman" w:hAnsi="Times New Roman" w:cs="Times New Roman"/>
          <w:bCs/>
          <w:sz w:val="28"/>
          <w:szCs w:val="28"/>
          <w:lang w:val="ru-RU"/>
        </w:rPr>
        <w:t xml:space="preserve"> </w:t>
      </w:r>
      <w:proofErr w:type="spellStart"/>
      <w:r w:rsidR="00751EEF">
        <w:rPr>
          <w:rFonts w:ascii="Times New Roman" w:hAnsi="Times New Roman" w:cs="Times New Roman"/>
          <w:bCs/>
          <w:sz w:val="28"/>
          <w:szCs w:val="28"/>
          <w:lang w:val="ru-RU"/>
        </w:rPr>
        <w:t>середовище</w:t>
      </w:r>
      <w:proofErr w:type="spellEnd"/>
      <w:r w:rsidR="00751EEF">
        <w:rPr>
          <w:rFonts w:ascii="Times New Roman" w:hAnsi="Times New Roman" w:cs="Times New Roman"/>
          <w:bCs/>
          <w:sz w:val="28"/>
          <w:szCs w:val="28"/>
          <w:lang w:val="ru-RU"/>
        </w:rPr>
        <w:t xml:space="preserve"> </w:t>
      </w:r>
      <w:r w:rsidR="00751EEF" w:rsidRPr="00CA77B4">
        <w:rPr>
          <w:rFonts w:ascii="Times New Roman" w:hAnsi="Times New Roman" w:cs="Times New Roman"/>
          <w:bCs/>
          <w:sz w:val="28"/>
          <w:szCs w:val="28"/>
          <w:lang w:val="ru-RU"/>
        </w:rPr>
        <w:t>[</w:t>
      </w:r>
      <w:r w:rsidR="00CA77B4" w:rsidRPr="00CA77B4">
        <w:rPr>
          <w:rFonts w:ascii="Times New Roman" w:hAnsi="Times New Roman" w:cs="Times New Roman"/>
          <w:bCs/>
          <w:sz w:val="28"/>
          <w:szCs w:val="28"/>
        </w:rPr>
        <w:t xml:space="preserve">16 </w:t>
      </w:r>
      <w:r w:rsidR="00CA77B4" w:rsidRPr="00CA77B4">
        <w:rPr>
          <w:rFonts w:ascii="Times New Roman" w:hAnsi="Times New Roman" w:cs="Times New Roman"/>
          <w:bCs/>
          <w:sz w:val="28"/>
          <w:szCs w:val="28"/>
          <w:lang w:val="en-US"/>
        </w:rPr>
        <w:t>P</w:t>
      </w:r>
      <w:r w:rsidR="00CA77B4" w:rsidRPr="00CA77B4">
        <w:rPr>
          <w:rFonts w:ascii="Times New Roman" w:hAnsi="Times New Roman" w:cs="Times New Roman"/>
          <w:bCs/>
          <w:sz w:val="28"/>
          <w:szCs w:val="28"/>
        </w:rPr>
        <w:t>.</w:t>
      </w:r>
      <w:r w:rsidR="00751EEF" w:rsidRPr="00CA77B4">
        <w:rPr>
          <w:rFonts w:ascii="Times New Roman" w:hAnsi="Times New Roman" w:cs="Times New Roman"/>
          <w:bCs/>
          <w:sz w:val="28"/>
          <w:szCs w:val="28"/>
          <w:lang w:val="ru-RU"/>
        </w:rPr>
        <w:t xml:space="preserve"> 571-578]</w:t>
      </w:r>
      <w:r w:rsidR="00CA77B4">
        <w:rPr>
          <w:rFonts w:ascii="Times New Roman" w:hAnsi="Times New Roman" w:cs="Times New Roman"/>
          <w:bCs/>
          <w:sz w:val="28"/>
          <w:szCs w:val="28"/>
          <w:lang w:val="ru-RU"/>
        </w:rPr>
        <w:t>.</w:t>
      </w:r>
    </w:p>
    <w:p w:rsidR="008F1785" w:rsidRPr="0072334C" w:rsidRDefault="00A120FD" w:rsidP="00A120FD">
      <w:pPr>
        <w:spacing w:after="0" w:line="360" w:lineRule="auto"/>
        <w:ind w:firstLine="720"/>
        <w:jc w:val="both"/>
        <w:rPr>
          <w:rFonts w:ascii="Times New Roman" w:hAnsi="Times New Roman" w:cs="Times New Roman"/>
          <w:bCs/>
          <w:sz w:val="28"/>
          <w:szCs w:val="28"/>
        </w:rPr>
      </w:pPr>
      <w:r w:rsidRPr="00A120FD">
        <w:rPr>
          <w:rFonts w:ascii="Times New Roman" w:hAnsi="Times New Roman" w:cs="Times New Roman"/>
          <w:bCs/>
          <w:sz w:val="28"/>
          <w:szCs w:val="28"/>
        </w:rPr>
        <w:t xml:space="preserve">Стівен </w:t>
      </w:r>
      <w:proofErr w:type="spellStart"/>
      <w:r w:rsidRPr="00A120FD">
        <w:rPr>
          <w:rFonts w:ascii="Times New Roman" w:hAnsi="Times New Roman" w:cs="Times New Roman"/>
          <w:bCs/>
          <w:sz w:val="28"/>
          <w:szCs w:val="28"/>
        </w:rPr>
        <w:t>Монселл</w:t>
      </w:r>
      <w:proofErr w:type="spellEnd"/>
      <w:r>
        <w:rPr>
          <w:rFonts w:ascii="Times New Roman" w:hAnsi="Times New Roman" w:cs="Times New Roman"/>
          <w:bCs/>
          <w:sz w:val="28"/>
          <w:szCs w:val="28"/>
          <w:lang w:val="ru-RU"/>
        </w:rPr>
        <w:t xml:space="preserve"> у </w:t>
      </w:r>
      <w:proofErr w:type="spellStart"/>
      <w:r>
        <w:rPr>
          <w:rFonts w:ascii="Times New Roman" w:hAnsi="Times New Roman" w:cs="Times New Roman"/>
          <w:bCs/>
          <w:sz w:val="28"/>
          <w:szCs w:val="28"/>
          <w:lang w:val="ru-RU"/>
        </w:rPr>
        <w:t>своій</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статті</w:t>
      </w:r>
      <w:proofErr w:type="spellEnd"/>
      <w:r>
        <w:rPr>
          <w:rFonts w:ascii="Times New Roman" w:hAnsi="Times New Roman" w:cs="Times New Roman"/>
          <w:bCs/>
          <w:sz w:val="28"/>
          <w:szCs w:val="28"/>
          <w:lang w:val="ru-RU"/>
        </w:rPr>
        <w:t xml:space="preserve"> "</w:t>
      </w:r>
      <w:proofErr w:type="spellStart"/>
      <w:r w:rsidRPr="00A120FD">
        <w:rPr>
          <w:rFonts w:ascii="Times New Roman" w:hAnsi="Times New Roman" w:cs="Times New Roman"/>
          <w:bCs/>
          <w:sz w:val="28"/>
          <w:szCs w:val="28"/>
          <w:lang w:val="ru-RU"/>
        </w:rPr>
        <w:t>Task</w:t>
      </w:r>
      <w:proofErr w:type="spellEnd"/>
      <w:r w:rsidRPr="00A120FD">
        <w:rPr>
          <w:rFonts w:ascii="Times New Roman" w:hAnsi="Times New Roman" w:cs="Times New Roman"/>
          <w:bCs/>
          <w:sz w:val="28"/>
          <w:szCs w:val="28"/>
          <w:lang w:val="ru-RU"/>
        </w:rPr>
        <w:t xml:space="preserve"> </w:t>
      </w:r>
      <w:proofErr w:type="spellStart"/>
      <w:r w:rsidRPr="00A120FD">
        <w:rPr>
          <w:rFonts w:ascii="Times New Roman" w:hAnsi="Times New Roman" w:cs="Times New Roman"/>
          <w:bCs/>
          <w:sz w:val="28"/>
          <w:szCs w:val="28"/>
          <w:lang w:val="ru-RU"/>
        </w:rPr>
        <w:t>switching</w:t>
      </w:r>
      <w:proofErr w:type="spellEnd"/>
      <w:r>
        <w:rPr>
          <w:rFonts w:ascii="Times New Roman" w:hAnsi="Times New Roman" w:cs="Times New Roman"/>
          <w:bCs/>
          <w:sz w:val="28"/>
          <w:szCs w:val="28"/>
          <w:lang w:val="ru-RU"/>
        </w:rPr>
        <w:t>" (</w:t>
      </w:r>
      <w:proofErr w:type="spellStart"/>
      <w:r>
        <w:rPr>
          <w:rFonts w:ascii="Times New Roman" w:hAnsi="Times New Roman" w:cs="Times New Roman"/>
          <w:bCs/>
          <w:sz w:val="28"/>
          <w:szCs w:val="28"/>
          <w:lang w:val="ru-RU"/>
        </w:rPr>
        <w:t>Перемикання</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завдань</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наголошує</w:t>
      </w:r>
      <w:proofErr w:type="spellEnd"/>
      <w:r>
        <w:rPr>
          <w:rFonts w:ascii="Times New Roman" w:hAnsi="Times New Roman" w:cs="Times New Roman"/>
          <w:bCs/>
          <w:sz w:val="28"/>
          <w:szCs w:val="28"/>
          <w:lang w:val="ru-RU"/>
        </w:rPr>
        <w:t xml:space="preserve">, </w:t>
      </w:r>
      <w:proofErr w:type="spellStart"/>
      <w:r>
        <w:rPr>
          <w:rFonts w:ascii="Times New Roman" w:hAnsi="Times New Roman" w:cs="Times New Roman"/>
          <w:bCs/>
          <w:sz w:val="28"/>
          <w:szCs w:val="28"/>
          <w:lang w:val="ru-RU"/>
        </w:rPr>
        <w:t>що</w:t>
      </w:r>
      <w:proofErr w:type="spellEnd"/>
      <w:r>
        <w:rPr>
          <w:rFonts w:ascii="Times New Roman" w:hAnsi="Times New Roman" w:cs="Times New Roman"/>
          <w:bCs/>
          <w:sz w:val="28"/>
          <w:szCs w:val="28"/>
          <w:lang w:val="ru-RU"/>
        </w:rPr>
        <w:t xml:space="preserve"> "</w:t>
      </w:r>
      <w:r w:rsidRPr="00751EEF">
        <w:rPr>
          <w:rFonts w:ascii="Times New Roman" w:hAnsi="Times New Roman" w:cs="Times New Roman"/>
          <w:bCs/>
          <w:sz w:val="28"/>
          <w:szCs w:val="28"/>
        </w:rPr>
        <w:t xml:space="preserve">когнітивна </w:t>
      </w:r>
      <w:r w:rsidR="00751EEF" w:rsidRPr="00751EEF">
        <w:rPr>
          <w:rFonts w:ascii="Times New Roman" w:hAnsi="Times New Roman" w:cs="Times New Roman"/>
          <w:bCs/>
          <w:sz w:val="28"/>
          <w:szCs w:val="28"/>
        </w:rPr>
        <w:t xml:space="preserve">гнучкість дозволяє індивідууму працювати ефективно, щоб відсторонитися від попереднього завдання, </w:t>
      </w:r>
      <w:proofErr w:type="spellStart"/>
      <w:r w:rsidR="00751EEF" w:rsidRPr="00751EEF">
        <w:rPr>
          <w:rFonts w:ascii="Times New Roman" w:hAnsi="Times New Roman" w:cs="Times New Roman"/>
          <w:bCs/>
          <w:sz w:val="28"/>
          <w:szCs w:val="28"/>
        </w:rPr>
        <w:t>переконфігурувати</w:t>
      </w:r>
      <w:proofErr w:type="spellEnd"/>
      <w:r w:rsidR="00751EEF" w:rsidRPr="00751EEF">
        <w:rPr>
          <w:rFonts w:ascii="Times New Roman" w:hAnsi="Times New Roman" w:cs="Times New Roman"/>
          <w:bCs/>
          <w:sz w:val="28"/>
          <w:szCs w:val="28"/>
        </w:rPr>
        <w:t xml:space="preserve"> новий набір відповідей і застосувати цей новий набір відповідей до поточного завдання. Більша когнітивна гнучкість пов’язана зі </w:t>
      </w:r>
      <w:r w:rsidR="00751EEF" w:rsidRPr="00751EEF">
        <w:rPr>
          <w:rFonts w:ascii="Times New Roman" w:hAnsi="Times New Roman" w:cs="Times New Roman"/>
          <w:bCs/>
          <w:sz w:val="28"/>
          <w:szCs w:val="28"/>
        </w:rPr>
        <w:lastRenderedPageBreak/>
        <w:t xml:space="preserve">сприятливими результатами протягом усього життя, такими як кращі здібності до читання в </w:t>
      </w:r>
      <w:r w:rsidR="00751EEF" w:rsidRPr="0072334C">
        <w:rPr>
          <w:rFonts w:ascii="Times New Roman" w:hAnsi="Times New Roman" w:cs="Times New Roman"/>
          <w:bCs/>
          <w:sz w:val="28"/>
          <w:szCs w:val="28"/>
        </w:rPr>
        <w:t>дитинстві [</w:t>
      </w:r>
      <w:r w:rsidR="0072334C" w:rsidRPr="0072334C">
        <w:rPr>
          <w:rFonts w:ascii="Times New Roman" w:hAnsi="Times New Roman" w:cs="Times New Roman"/>
          <w:bCs/>
          <w:sz w:val="28"/>
          <w:szCs w:val="28"/>
        </w:rPr>
        <w:t>24</w:t>
      </w:r>
      <w:r w:rsidRPr="0072334C">
        <w:rPr>
          <w:rFonts w:ascii="Times New Roman" w:hAnsi="Times New Roman" w:cs="Times New Roman"/>
          <w:bCs/>
          <w:sz w:val="28"/>
          <w:szCs w:val="28"/>
        </w:rPr>
        <w:t xml:space="preserve"> </w:t>
      </w:r>
      <w:r w:rsidR="0072334C" w:rsidRPr="0072334C">
        <w:rPr>
          <w:rFonts w:ascii="Times New Roman" w:hAnsi="Times New Roman" w:cs="Times New Roman"/>
          <w:bCs/>
          <w:sz w:val="28"/>
          <w:szCs w:val="28"/>
        </w:rPr>
        <w:t>P.</w:t>
      </w:r>
      <w:r w:rsidRPr="0072334C">
        <w:rPr>
          <w:rFonts w:ascii="Times New Roman" w:hAnsi="Times New Roman" w:cs="Times New Roman"/>
          <w:bCs/>
          <w:sz w:val="28"/>
          <w:szCs w:val="28"/>
        </w:rPr>
        <w:t>134-140]</w:t>
      </w:r>
      <w:r w:rsidR="0072334C" w:rsidRPr="0072334C">
        <w:rPr>
          <w:rFonts w:ascii="Times New Roman" w:hAnsi="Times New Roman" w:cs="Times New Roman"/>
          <w:bCs/>
          <w:sz w:val="28"/>
          <w:szCs w:val="28"/>
        </w:rPr>
        <w:t>.</w:t>
      </w:r>
    </w:p>
    <w:p w:rsidR="00A120FD" w:rsidRPr="0072334C" w:rsidRDefault="00A120FD" w:rsidP="00A120FD">
      <w:pPr>
        <w:spacing w:after="0" w:line="360" w:lineRule="auto"/>
        <w:ind w:firstLine="720"/>
        <w:jc w:val="both"/>
        <w:rPr>
          <w:rFonts w:ascii="Times New Roman" w:hAnsi="Times New Roman" w:cs="Times New Roman"/>
          <w:bCs/>
          <w:sz w:val="28"/>
          <w:szCs w:val="28"/>
        </w:rPr>
      </w:pPr>
      <w:r w:rsidRPr="00A120FD">
        <w:rPr>
          <w:rFonts w:ascii="Times New Roman" w:hAnsi="Times New Roman" w:cs="Times New Roman"/>
          <w:bCs/>
          <w:sz w:val="28"/>
          <w:szCs w:val="28"/>
        </w:rPr>
        <w:t>Навички когнітивної гнучкості починають розвиватися в ранньому дитинстві, з різким зростанням здібностей у віці від 7 до 9 років. Когнітивна гнучкість стає значн</w:t>
      </w:r>
      <w:r w:rsidR="00656A1F">
        <w:rPr>
          <w:rFonts w:ascii="Times New Roman" w:hAnsi="Times New Roman" w:cs="Times New Roman"/>
          <w:bCs/>
          <w:sz w:val="28"/>
          <w:szCs w:val="28"/>
        </w:rPr>
        <w:t>ою мірою зрілою до 10 років</w:t>
      </w:r>
      <w:r w:rsidRPr="00A120FD">
        <w:rPr>
          <w:rFonts w:ascii="Times New Roman" w:hAnsi="Times New Roman" w:cs="Times New Roman"/>
          <w:bCs/>
          <w:sz w:val="28"/>
          <w:szCs w:val="28"/>
        </w:rPr>
        <w:t xml:space="preserve">, але навички продовжують вдосконалюватися протягом підліткового віку й у дорослому віці досягаючи свого </w:t>
      </w:r>
      <w:r w:rsidR="0072334C">
        <w:rPr>
          <w:rFonts w:ascii="Times New Roman" w:hAnsi="Times New Roman" w:cs="Times New Roman"/>
          <w:bCs/>
          <w:sz w:val="28"/>
          <w:szCs w:val="28"/>
        </w:rPr>
        <w:t xml:space="preserve">піку у віці від 21 до 30 років </w:t>
      </w:r>
      <w:r w:rsidR="0072334C" w:rsidRPr="0072334C">
        <w:rPr>
          <w:rFonts w:ascii="Times New Roman" w:hAnsi="Times New Roman" w:cs="Times New Roman"/>
          <w:bCs/>
          <w:sz w:val="28"/>
          <w:szCs w:val="28"/>
        </w:rPr>
        <w:t>[24 P.134-140].</w:t>
      </w:r>
    </w:p>
    <w:p w:rsidR="00656A1F" w:rsidRPr="0072334C" w:rsidRDefault="00656A1F" w:rsidP="00656A1F">
      <w:pPr>
        <w:spacing w:after="0" w:line="360" w:lineRule="auto"/>
        <w:ind w:firstLine="720"/>
        <w:jc w:val="both"/>
        <w:rPr>
          <w:rFonts w:ascii="Times New Roman" w:hAnsi="Times New Roman" w:cs="Times New Roman"/>
          <w:bCs/>
          <w:sz w:val="28"/>
          <w:szCs w:val="28"/>
        </w:rPr>
      </w:pPr>
      <w:r w:rsidRPr="00656A1F">
        <w:rPr>
          <w:rFonts w:ascii="Times New Roman" w:hAnsi="Times New Roman" w:cs="Times New Roman"/>
          <w:bCs/>
          <w:sz w:val="28"/>
          <w:szCs w:val="28"/>
        </w:rPr>
        <w:t>Вільям А. Скотт</w:t>
      </w:r>
      <w:r>
        <w:rPr>
          <w:rFonts w:ascii="Times New Roman" w:hAnsi="Times New Roman" w:cs="Times New Roman"/>
          <w:bCs/>
          <w:sz w:val="28"/>
          <w:szCs w:val="28"/>
        </w:rPr>
        <w:t xml:space="preserve"> в своїй роботі</w:t>
      </w:r>
      <w:r w:rsidRPr="00656A1F">
        <w:t xml:space="preserve"> </w:t>
      </w:r>
      <w:r>
        <w:rPr>
          <w:rFonts w:cstheme="minorHAnsi"/>
        </w:rPr>
        <w:t>"</w:t>
      </w:r>
      <w:r w:rsidRPr="00656A1F">
        <w:rPr>
          <w:rFonts w:ascii="Times New Roman" w:hAnsi="Times New Roman" w:cs="Times New Roman"/>
          <w:bCs/>
          <w:sz w:val="28"/>
          <w:szCs w:val="28"/>
        </w:rPr>
        <w:t>Когнітивна складність і когнітивна гнучкість</w:t>
      </w:r>
      <w:r>
        <w:rPr>
          <w:rFonts w:ascii="Times New Roman" w:hAnsi="Times New Roman" w:cs="Times New Roman"/>
          <w:bCs/>
          <w:sz w:val="28"/>
          <w:szCs w:val="28"/>
        </w:rPr>
        <w:t xml:space="preserve">" </w:t>
      </w:r>
      <w:r w:rsidRPr="00656A1F">
        <w:rPr>
          <w:rFonts w:ascii="Times New Roman" w:hAnsi="Times New Roman" w:cs="Times New Roman"/>
          <w:sz w:val="28"/>
          <w:szCs w:val="28"/>
        </w:rPr>
        <w:t>вказує, що</w:t>
      </w:r>
      <w:r>
        <w:t xml:space="preserve"> </w:t>
      </w:r>
      <w:r w:rsidRPr="00656A1F">
        <w:t>"</w:t>
      </w:r>
      <w:r w:rsidRPr="00656A1F">
        <w:rPr>
          <w:rFonts w:ascii="Times New Roman" w:hAnsi="Times New Roman" w:cs="Times New Roman"/>
          <w:bCs/>
          <w:sz w:val="28"/>
          <w:szCs w:val="28"/>
        </w:rPr>
        <w:t xml:space="preserve">когнітивна складність визначається як кількість незалежних вимірів цінних понять, які індивід використовує для опису певної області явищ; воно оцінюється за допомогою показника надходження інформації на основі завдання сортування об’єктів". </w:t>
      </w:r>
      <w:r>
        <w:rPr>
          <w:rFonts w:ascii="Times New Roman" w:hAnsi="Times New Roman" w:cs="Times New Roman"/>
          <w:bCs/>
          <w:sz w:val="28"/>
          <w:szCs w:val="28"/>
        </w:rPr>
        <w:t xml:space="preserve">Тоді як </w:t>
      </w:r>
      <w:r w:rsidRPr="00656A1F">
        <w:rPr>
          <w:rFonts w:ascii="Times New Roman" w:hAnsi="Times New Roman" w:cs="Times New Roman"/>
          <w:bCs/>
          <w:sz w:val="28"/>
          <w:szCs w:val="28"/>
        </w:rPr>
        <w:t>"когнітивна гнучкість позначається як готовність, з якою система понять людини вибірково змінюється у відповідь на відповідні подразники середовища; це оцінюється шляхом запрошення суб'єкта розширити групи, які він створив для початкового завдання сортування. Загалом, чим більша когн</w:t>
      </w:r>
      <w:r>
        <w:rPr>
          <w:rFonts w:ascii="Times New Roman" w:hAnsi="Times New Roman" w:cs="Times New Roman"/>
          <w:bCs/>
          <w:sz w:val="28"/>
          <w:szCs w:val="28"/>
        </w:rPr>
        <w:t xml:space="preserve">ітивна складність суб’єкта, </w:t>
      </w:r>
      <w:r w:rsidRPr="00656A1F">
        <w:rPr>
          <w:rFonts w:ascii="Times New Roman" w:hAnsi="Times New Roman" w:cs="Times New Roman"/>
          <w:bCs/>
          <w:sz w:val="28"/>
          <w:szCs w:val="28"/>
        </w:rPr>
        <w:t xml:space="preserve">тим більша ймовірність того, що він розширить групи, і тим більшою є його тенденція отримувати інформацію (тобто розмірну складність) шляхом </w:t>
      </w:r>
      <w:r w:rsidRPr="0072334C">
        <w:rPr>
          <w:rFonts w:ascii="Times New Roman" w:hAnsi="Times New Roman" w:cs="Times New Roman"/>
          <w:bCs/>
          <w:sz w:val="28"/>
          <w:szCs w:val="28"/>
        </w:rPr>
        <w:t>розширення" [</w:t>
      </w:r>
      <w:r w:rsidR="0072334C" w:rsidRPr="0072334C">
        <w:rPr>
          <w:rFonts w:ascii="Times New Roman" w:hAnsi="Times New Roman" w:cs="Times New Roman"/>
          <w:bCs/>
          <w:sz w:val="28"/>
          <w:szCs w:val="28"/>
        </w:rPr>
        <w:t>23 Р.</w:t>
      </w:r>
      <w:r w:rsidRPr="0072334C">
        <w:rPr>
          <w:rFonts w:ascii="Times New Roman" w:hAnsi="Times New Roman" w:cs="Times New Roman"/>
          <w:bCs/>
          <w:sz w:val="28"/>
          <w:szCs w:val="28"/>
        </w:rPr>
        <w:t>405-41</w:t>
      </w:r>
      <w:r w:rsidR="0072334C" w:rsidRPr="0072334C">
        <w:rPr>
          <w:rFonts w:ascii="Times New Roman" w:hAnsi="Times New Roman" w:cs="Times New Roman"/>
          <w:bCs/>
          <w:sz w:val="28"/>
          <w:szCs w:val="28"/>
        </w:rPr>
        <w:t>4</w:t>
      </w:r>
      <w:r w:rsidRPr="0072334C">
        <w:rPr>
          <w:rFonts w:ascii="Times New Roman" w:hAnsi="Times New Roman" w:cs="Times New Roman"/>
          <w:bCs/>
          <w:sz w:val="28"/>
          <w:szCs w:val="28"/>
        </w:rPr>
        <w:t>]</w:t>
      </w:r>
      <w:r w:rsidR="0072334C" w:rsidRPr="0072334C">
        <w:rPr>
          <w:rFonts w:ascii="Times New Roman" w:hAnsi="Times New Roman" w:cs="Times New Roman"/>
          <w:bCs/>
          <w:sz w:val="28"/>
          <w:szCs w:val="28"/>
        </w:rPr>
        <w:t>.</w:t>
      </w:r>
    </w:p>
    <w:p w:rsidR="006B408C" w:rsidRDefault="006B408C" w:rsidP="00B92E65">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en-US"/>
        </w:rPr>
        <w:t>Jessica</w:t>
      </w:r>
      <w:r w:rsidRPr="0072334C">
        <w:rPr>
          <w:rFonts w:ascii="Times New Roman" w:hAnsi="Times New Roman" w:cs="Times New Roman"/>
          <w:bCs/>
          <w:sz w:val="28"/>
          <w:szCs w:val="28"/>
        </w:rPr>
        <w:t xml:space="preserve"> </w:t>
      </w:r>
      <w:r>
        <w:rPr>
          <w:rFonts w:ascii="Times New Roman" w:hAnsi="Times New Roman" w:cs="Times New Roman"/>
          <w:bCs/>
          <w:sz w:val="28"/>
          <w:szCs w:val="28"/>
          <w:lang w:val="en-US"/>
        </w:rPr>
        <w:t>J</w:t>
      </w:r>
      <w:r w:rsidRPr="0072334C">
        <w:rPr>
          <w:rFonts w:ascii="Times New Roman" w:hAnsi="Times New Roman" w:cs="Times New Roman"/>
          <w:bCs/>
          <w:sz w:val="28"/>
          <w:szCs w:val="28"/>
        </w:rPr>
        <w:t xml:space="preserve">. </w:t>
      </w:r>
      <w:r>
        <w:rPr>
          <w:rFonts w:ascii="Times New Roman" w:hAnsi="Times New Roman" w:cs="Times New Roman"/>
          <w:bCs/>
          <w:sz w:val="28"/>
          <w:szCs w:val="28"/>
          <w:lang w:val="en-US"/>
        </w:rPr>
        <w:t>Genet</w:t>
      </w:r>
      <w:r w:rsidRPr="0072334C">
        <w:rPr>
          <w:rFonts w:ascii="Times New Roman" w:hAnsi="Times New Roman" w:cs="Times New Roman"/>
          <w:bCs/>
          <w:sz w:val="28"/>
          <w:szCs w:val="28"/>
        </w:rPr>
        <w:t xml:space="preserve"> та </w:t>
      </w:r>
      <w:r w:rsidRPr="006B408C">
        <w:rPr>
          <w:rFonts w:ascii="Times New Roman" w:hAnsi="Times New Roman" w:cs="Times New Roman"/>
          <w:bCs/>
          <w:sz w:val="28"/>
          <w:szCs w:val="28"/>
          <w:lang w:val="en-US"/>
        </w:rPr>
        <w:t>Matthias</w:t>
      </w:r>
      <w:r w:rsidRPr="0072334C">
        <w:rPr>
          <w:rFonts w:ascii="Times New Roman" w:hAnsi="Times New Roman" w:cs="Times New Roman"/>
          <w:bCs/>
          <w:sz w:val="28"/>
          <w:szCs w:val="28"/>
        </w:rPr>
        <w:t xml:space="preserve"> </w:t>
      </w:r>
      <w:proofErr w:type="spellStart"/>
      <w:r w:rsidRPr="006B408C">
        <w:rPr>
          <w:rFonts w:ascii="Times New Roman" w:hAnsi="Times New Roman" w:cs="Times New Roman"/>
          <w:bCs/>
          <w:sz w:val="28"/>
          <w:szCs w:val="28"/>
          <w:lang w:val="en-US"/>
        </w:rPr>
        <w:t>Siemer</w:t>
      </w:r>
      <w:proofErr w:type="spellEnd"/>
      <w:r w:rsidRPr="0072334C">
        <w:rPr>
          <w:rFonts w:ascii="Times New Roman" w:hAnsi="Times New Roman" w:cs="Times New Roman"/>
          <w:bCs/>
          <w:sz w:val="28"/>
          <w:szCs w:val="28"/>
        </w:rPr>
        <w:t xml:space="preserve"> в сво</w:t>
      </w:r>
      <w:r>
        <w:rPr>
          <w:rFonts w:ascii="Times New Roman" w:hAnsi="Times New Roman" w:cs="Times New Roman"/>
          <w:bCs/>
          <w:sz w:val="28"/>
          <w:szCs w:val="28"/>
        </w:rPr>
        <w:t xml:space="preserve">їй </w:t>
      </w:r>
      <w:proofErr w:type="spellStart"/>
      <w:r>
        <w:rPr>
          <w:rFonts w:ascii="Times New Roman" w:hAnsi="Times New Roman" w:cs="Times New Roman"/>
          <w:bCs/>
          <w:sz w:val="28"/>
          <w:szCs w:val="28"/>
        </w:rPr>
        <w:t>статіі</w:t>
      </w:r>
      <w:proofErr w:type="spellEnd"/>
      <w:r>
        <w:rPr>
          <w:rFonts w:ascii="Times New Roman" w:hAnsi="Times New Roman" w:cs="Times New Roman"/>
          <w:bCs/>
          <w:sz w:val="28"/>
          <w:szCs w:val="28"/>
        </w:rPr>
        <w:t xml:space="preserve"> наголошують, що "</w:t>
      </w:r>
      <w:r w:rsidRPr="006B408C">
        <w:rPr>
          <w:rFonts w:ascii="Times New Roman" w:hAnsi="Times New Roman" w:cs="Times New Roman"/>
          <w:bCs/>
          <w:sz w:val="28"/>
          <w:szCs w:val="28"/>
        </w:rPr>
        <w:t>стійкість риси є стійкою характеристикою особистості, яка включає в себе здатність гнучко адаптуватися до емоційних подій і ситуацій</w:t>
      </w:r>
      <w:r>
        <w:rPr>
          <w:rFonts w:ascii="Times New Roman" w:hAnsi="Times New Roman" w:cs="Times New Roman"/>
          <w:bCs/>
          <w:sz w:val="28"/>
          <w:szCs w:val="28"/>
        </w:rPr>
        <w:t>"</w:t>
      </w:r>
      <w:r w:rsidRPr="006B408C">
        <w:rPr>
          <w:rFonts w:ascii="Times New Roman" w:hAnsi="Times New Roman" w:cs="Times New Roman"/>
          <w:bCs/>
          <w:sz w:val="28"/>
          <w:szCs w:val="28"/>
        </w:rPr>
        <w:t xml:space="preserve">. </w:t>
      </w:r>
      <w:r>
        <w:rPr>
          <w:rFonts w:ascii="Times New Roman" w:hAnsi="Times New Roman" w:cs="Times New Roman"/>
          <w:bCs/>
          <w:sz w:val="28"/>
          <w:szCs w:val="28"/>
        </w:rPr>
        <w:t>Вони досліджували</w:t>
      </w:r>
      <w:r w:rsidRPr="006B408C">
        <w:rPr>
          <w:rFonts w:ascii="Times New Roman" w:hAnsi="Times New Roman" w:cs="Times New Roman"/>
          <w:bCs/>
          <w:sz w:val="28"/>
          <w:szCs w:val="28"/>
        </w:rPr>
        <w:t xml:space="preserve"> </w:t>
      </w:r>
      <w:r>
        <w:rPr>
          <w:rFonts w:ascii="Times New Roman" w:hAnsi="Times New Roman" w:cs="Times New Roman"/>
          <w:bCs/>
          <w:sz w:val="28"/>
          <w:szCs w:val="28"/>
        </w:rPr>
        <w:t>"</w:t>
      </w:r>
      <w:r w:rsidRPr="006B408C">
        <w:rPr>
          <w:rFonts w:ascii="Times New Roman" w:hAnsi="Times New Roman" w:cs="Times New Roman"/>
          <w:bCs/>
          <w:sz w:val="28"/>
          <w:szCs w:val="28"/>
        </w:rPr>
        <w:t>когнітивні процеси, які можуть пояснити</w:t>
      </w:r>
      <w:r>
        <w:rPr>
          <w:rFonts w:ascii="Times New Roman" w:hAnsi="Times New Roman" w:cs="Times New Roman"/>
          <w:bCs/>
          <w:sz w:val="28"/>
          <w:szCs w:val="28"/>
        </w:rPr>
        <w:t xml:space="preserve"> саме</w:t>
      </w:r>
      <w:r w:rsidRPr="006B408C">
        <w:rPr>
          <w:rFonts w:ascii="Times New Roman" w:hAnsi="Times New Roman" w:cs="Times New Roman"/>
          <w:bCs/>
          <w:sz w:val="28"/>
          <w:szCs w:val="28"/>
        </w:rPr>
        <w:t xml:space="preserve"> індивідуальні відмінності в стійкості рис</w:t>
      </w:r>
      <w:r>
        <w:rPr>
          <w:rFonts w:ascii="Times New Roman" w:hAnsi="Times New Roman" w:cs="Times New Roman"/>
          <w:bCs/>
          <w:sz w:val="28"/>
          <w:szCs w:val="28"/>
        </w:rPr>
        <w:t>"</w:t>
      </w:r>
      <w:r w:rsidRPr="006B408C">
        <w:rPr>
          <w:rFonts w:ascii="Times New Roman" w:hAnsi="Times New Roman" w:cs="Times New Roman"/>
          <w:bCs/>
          <w:sz w:val="28"/>
          <w:szCs w:val="28"/>
        </w:rPr>
        <w:t>. Учасники</w:t>
      </w:r>
      <w:r>
        <w:rPr>
          <w:rFonts w:ascii="Times New Roman" w:hAnsi="Times New Roman" w:cs="Times New Roman"/>
          <w:bCs/>
          <w:sz w:val="28"/>
          <w:szCs w:val="28"/>
        </w:rPr>
        <w:t xml:space="preserve"> експерименту</w:t>
      </w:r>
      <w:r w:rsidRPr="006B408C">
        <w:rPr>
          <w:rFonts w:ascii="Times New Roman" w:hAnsi="Times New Roman" w:cs="Times New Roman"/>
          <w:bCs/>
          <w:sz w:val="28"/>
          <w:szCs w:val="28"/>
        </w:rPr>
        <w:t xml:space="preserve"> </w:t>
      </w:r>
      <w:r>
        <w:rPr>
          <w:rFonts w:ascii="Times New Roman" w:hAnsi="Times New Roman" w:cs="Times New Roman"/>
          <w:bCs/>
          <w:sz w:val="28"/>
          <w:szCs w:val="28"/>
        </w:rPr>
        <w:t>"</w:t>
      </w:r>
      <w:r w:rsidRPr="006B408C">
        <w:rPr>
          <w:rFonts w:ascii="Times New Roman" w:hAnsi="Times New Roman" w:cs="Times New Roman"/>
          <w:bCs/>
          <w:sz w:val="28"/>
          <w:szCs w:val="28"/>
        </w:rPr>
        <w:t xml:space="preserve">виконували самооцінку показників стійкості рис, когнітивної гнучкості та об’єму робочої пам’яті, а також нову парадигму афективного перемикання завдань, яка оцінює здатність гнучко перемикатися між обробкою афективних і </w:t>
      </w:r>
      <w:proofErr w:type="spellStart"/>
      <w:r w:rsidRPr="006B408C">
        <w:rPr>
          <w:rFonts w:ascii="Times New Roman" w:hAnsi="Times New Roman" w:cs="Times New Roman"/>
          <w:bCs/>
          <w:sz w:val="28"/>
          <w:szCs w:val="28"/>
        </w:rPr>
        <w:t>неафективних</w:t>
      </w:r>
      <w:proofErr w:type="spellEnd"/>
      <w:r w:rsidRPr="006B408C">
        <w:rPr>
          <w:rFonts w:ascii="Times New Roman" w:hAnsi="Times New Roman" w:cs="Times New Roman"/>
          <w:bCs/>
          <w:sz w:val="28"/>
          <w:szCs w:val="28"/>
        </w:rPr>
        <w:t xml:space="preserve"> якостей афективних стимулів (тобто гнучкі афективні обробка). Згідно з гіпотезою, когнітивна гнучкість і гнучка афективна обробка були унікальними </w:t>
      </w:r>
      <w:proofErr w:type="spellStart"/>
      <w:r w:rsidRPr="006B408C">
        <w:rPr>
          <w:rFonts w:ascii="Times New Roman" w:hAnsi="Times New Roman" w:cs="Times New Roman"/>
          <w:bCs/>
          <w:sz w:val="28"/>
          <w:szCs w:val="28"/>
        </w:rPr>
        <w:t>предикторами</w:t>
      </w:r>
      <w:proofErr w:type="spellEnd"/>
      <w:r w:rsidRPr="006B408C">
        <w:rPr>
          <w:rFonts w:ascii="Times New Roman" w:hAnsi="Times New Roman" w:cs="Times New Roman"/>
          <w:bCs/>
          <w:sz w:val="28"/>
          <w:szCs w:val="28"/>
        </w:rPr>
        <w:t xml:space="preserve"> стійкості рис. Ємність робочої </w:t>
      </w:r>
      <w:r w:rsidRPr="006B408C">
        <w:rPr>
          <w:rFonts w:ascii="Times New Roman" w:hAnsi="Times New Roman" w:cs="Times New Roman"/>
          <w:bCs/>
          <w:sz w:val="28"/>
          <w:szCs w:val="28"/>
        </w:rPr>
        <w:lastRenderedPageBreak/>
        <w:t>пам’яті не була ознакою стійкості рис, що вказує на те, що стійкість рис пов’язана з конкретними когнітивними процесами, а не з загальним кращим когнітивним функціонуванням</w:t>
      </w:r>
      <w:r>
        <w:rPr>
          <w:rFonts w:ascii="Times New Roman" w:hAnsi="Times New Roman" w:cs="Times New Roman"/>
          <w:bCs/>
          <w:sz w:val="28"/>
          <w:szCs w:val="28"/>
        </w:rPr>
        <w:t>"</w:t>
      </w:r>
      <w:r w:rsidRPr="006B408C">
        <w:rPr>
          <w:rFonts w:ascii="Times New Roman" w:hAnsi="Times New Roman" w:cs="Times New Roman"/>
          <w:bCs/>
          <w:sz w:val="28"/>
          <w:szCs w:val="28"/>
        </w:rPr>
        <w:t xml:space="preserve">. </w:t>
      </w:r>
    </w:p>
    <w:p w:rsidR="00656A1F" w:rsidRPr="00846DF5" w:rsidRDefault="006B408C" w:rsidP="006B408C">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В ході дослідження </w:t>
      </w:r>
      <w:proofErr w:type="spellStart"/>
      <w:r w:rsidRPr="006B408C">
        <w:rPr>
          <w:rFonts w:ascii="Times New Roman" w:hAnsi="Times New Roman" w:cs="Times New Roman"/>
          <w:bCs/>
          <w:sz w:val="28"/>
          <w:szCs w:val="28"/>
        </w:rPr>
        <w:t>Jessica</w:t>
      </w:r>
      <w:proofErr w:type="spellEnd"/>
      <w:r w:rsidRPr="006B408C">
        <w:rPr>
          <w:rFonts w:ascii="Times New Roman" w:hAnsi="Times New Roman" w:cs="Times New Roman"/>
          <w:bCs/>
          <w:sz w:val="28"/>
          <w:szCs w:val="28"/>
        </w:rPr>
        <w:t xml:space="preserve"> J. </w:t>
      </w:r>
      <w:proofErr w:type="spellStart"/>
      <w:r w:rsidRPr="006B408C">
        <w:rPr>
          <w:rFonts w:ascii="Times New Roman" w:hAnsi="Times New Roman" w:cs="Times New Roman"/>
          <w:bCs/>
          <w:sz w:val="28"/>
          <w:szCs w:val="28"/>
        </w:rPr>
        <w:t>Genet</w:t>
      </w:r>
      <w:proofErr w:type="spellEnd"/>
      <w:r w:rsidRPr="006B408C">
        <w:rPr>
          <w:rFonts w:ascii="Times New Roman" w:hAnsi="Times New Roman" w:cs="Times New Roman"/>
          <w:bCs/>
          <w:sz w:val="28"/>
          <w:szCs w:val="28"/>
        </w:rPr>
        <w:t xml:space="preserve"> та </w:t>
      </w:r>
      <w:proofErr w:type="spellStart"/>
      <w:r w:rsidRPr="006B408C">
        <w:rPr>
          <w:rFonts w:ascii="Times New Roman" w:hAnsi="Times New Roman" w:cs="Times New Roman"/>
          <w:bCs/>
          <w:sz w:val="28"/>
          <w:szCs w:val="28"/>
        </w:rPr>
        <w:t>Matthias</w:t>
      </w:r>
      <w:proofErr w:type="spellEnd"/>
      <w:r w:rsidRPr="006B408C">
        <w:rPr>
          <w:rFonts w:ascii="Times New Roman" w:hAnsi="Times New Roman" w:cs="Times New Roman"/>
          <w:bCs/>
          <w:sz w:val="28"/>
          <w:szCs w:val="28"/>
        </w:rPr>
        <w:t xml:space="preserve"> </w:t>
      </w:r>
      <w:proofErr w:type="spellStart"/>
      <w:r w:rsidRPr="006B408C">
        <w:rPr>
          <w:rFonts w:ascii="Times New Roman" w:hAnsi="Times New Roman" w:cs="Times New Roman"/>
          <w:bCs/>
          <w:sz w:val="28"/>
          <w:szCs w:val="28"/>
        </w:rPr>
        <w:t>Sieme</w:t>
      </w:r>
      <w:proofErr w:type="spellEnd"/>
      <w:r>
        <w:rPr>
          <w:rFonts w:ascii="Times New Roman" w:hAnsi="Times New Roman" w:cs="Times New Roman"/>
          <w:bCs/>
          <w:sz w:val="28"/>
          <w:szCs w:val="28"/>
        </w:rPr>
        <w:t xml:space="preserve"> виявили, що "</w:t>
      </w:r>
      <w:r w:rsidRPr="006B408C">
        <w:rPr>
          <w:rFonts w:ascii="Times New Roman" w:hAnsi="Times New Roman" w:cs="Times New Roman"/>
          <w:bCs/>
          <w:sz w:val="28"/>
          <w:szCs w:val="28"/>
        </w:rPr>
        <w:t>когнітивна гнучкість і гнучка афективна обробка не були пов'язані з іншими характеристиками, що свідчить про те, що ці процеси гнучкості є унікальними для стійкості рис</w:t>
      </w:r>
      <w:r>
        <w:rPr>
          <w:rFonts w:ascii="Times New Roman" w:hAnsi="Times New Roman" w:cs="Times New Roman"/>
          <w:bCs/>
          <w:sz w:val="28"/>
          <w:szCs w:val="28"/>
        </w:rPr>
        <w:t>"</w:t>
      </w:r>
      <w:r w:rsidRPr="006B408C">
        <w:rPr>
          <w:rFonts w:ascii="Times New Roman" w:hAnsi="Times New Roman" w:cs="Times New Roman"/>
          <w:bCs/>
          <w:sz w:val="28"/>
          <w:szCs w:val="28"/>
        </w:rPr>
        <w:t xml:space="preserve">. Це дослідження було одним з перших у дослідженні когнітивних здібностей, що лежать в основі стійкості рис </w:t>
      </w:r>
      <w:r w:rsidRPr="00846DF5">
        <w:rPr>
          <w:rFonts w:ascii="Times New Roman" w:hAnsi="Times New Roman" w:cs="Times New Roman"/>
          <w:bCs/>
          <w:sz w:val="28"/>
          <w:szCs w:val="28"/>
        </w:rPr>
        <w:t>[</w:t>
      </w:r>
      <w:r w:rsidR="00846DF5" w:rsidRPr="00846DF5">
        <w:rPr>
          <w:rFonts w:ascii="Times New Roman" w:hAnsi="Times New Roman" w:cs="Times New Roman"/>
          <w:bCs/>
          <w:sz w:val="28"/>
          <w:szCs w:val="28"/>
        </w:rPr>
        <w:t>19 Р.380–388</w:t>
      </w:r>
      <w:r w:rsidRPr="00846DF5">
        <w:rPr>
          <w:rFonts w:ascii="Times New Roman" w:hAnsi="Times New Roman" w:cs="Times New Roman"/>
          <w:bCs/>
          <w:sz w:val="28"/>
          <w:szCs w:val="28"/>
        </w:rPr>
        <w:t>]</w:t>
      </w:r>
      <w:r w:rsidR="00846DF5" w:rsidRPr="00846DF5">
        <w:rPr>
          <w:rFonts w:ascii="Times New Roman" w:hAnsi="Times New Roman" w:cs="Times New Roman"/>
          <w:bCs/>
          <w:sz w:val="28"/>
          <w:szCs w:val="28"/>
        </w:rPr>
        <w:t>.</w:t>
      </w:r>
    </w:p>
    <w:p w:rsidR="004E14C0" w:rsidRDefault="004E14C0" w:rsidP="004E14C0">
      <w:pPr>
        <w:spacing w:after="0" w:line="360" w:lineRule="auto"/>
        <w:ind w:firstLine="720"/>
        <w:jc w:val="both"/>
        <w:rPr>
          <w:rFonts w:ascii="Times New Roman" w:hAnsi="Times New Roman" w:cs="Times New Roman"/>
          <w:bCs/>
          <w:sz w:val="28"/>
          <w:szCs w:val="28"/>
        </w:rPr>
      </w:pPr>
      <w:proofErr w:type="spellStart"/>
      <w:r w:rsidRPr="004E14C0">
        <w:rPr>
          <w:rFonts w:ascii="Times New Roman" w:hAnsi="Times New Roman" w:cs="Times New Roman"/>
          <w:bCs/>
          <w:sz w:val="28"/>
          <w:szCs w:val="28"/>
        </w:rPr>
        <w:t>Maud</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Grol</w:t>
      </w:r>
      <w:proofErr w:type="spellEnd"/>
      <w:r>
        <w:rPr>
          <w:rFonts w:ascii="Times New Roman" w:hAnsi="Times New Roman" w:cs="Times New Roman"/>
          <w:bCs/>
          <w:sz w:val="28"/>
          <w:szCs w:val="28"/>
        </w:rPr>
        <w:t>,</w:t>
      </w:r>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Eve</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Twivy</w:t>
      </w:r>
      <w:proofErr w:type="spellEnd"/>
      <w:r>
        <w:rPr>
          <w:rFonts w:ascii="Times New Roman" w:hAnsi="Times New Roman" w:cs="Times New Roman"/>
          <w:bCs/>
          <w:sz w:val="28"/>
          <w:szCs w:val="28"/>
        </w:rPr>
        <w:t xml:space="preserve"> та</w:t>
      </w:r>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Elaine</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Fox</w:t>
      </w:r>
      <w:proofErr w:type="spellEnd"/>
      <w:r>
        <w:rPr>
          <w:rFonts w:ascii="Times New Roman" w:hAnsi="Times New Roman" w:cs="Times New Roman"/>
          <w:bCs/>
          <w:sz w:val="28"/>
          <w:szCs w:val="28"/>
        </w:rPr>
        <w:t xml:space="preserve">  досліджуючи </w:t>
      </w:r>
      <w:r w:rsidRPr="004E14C0">
        <w:rPr>
          <w:rFonts w:ascii="Times New Roman" w:hAnsi="Times New Roman" w:cs="Times New Roman"/>
          <w:bCs/>
          <w:sz w:val="28"/>
          <w:szCs w:val="28"/>
        </w:rPr>
        <w:t>індивідуальні відмінності в афективній гнучкості</w:t>
      </w:r>
      <w:r>
        <w:rPr>
          <w:rFonts w:ascii="Times New Roman" w:hAnsi="Times New Roman" w:cs="Times New Roman"/>
          <w:bCs/>
          <w:sz w:val="28"/>
          <w:szCs w:val="28"/>
        </w:rPr>
        <w:t xml:space="preserve"> прийшли до висновків, що "</w:t>
      </w:r>
      <w:r w:rsidRPr="006B408C">
        <w:rPr>
          <w:rFonts w:ascii="Times New Roman" w:hAnsi="Times New Roman" w:cs="Times New Roman"/>
          <w:bCs/>
          <w:sz w:val="28"/>
          <w:szCs w:val="28"/>
        </w:rPr>
        <w:t xml:space="preserve">дефіцит </w:t>
      </w:r>
      <w:r w:rsidR="006B408C" w:rsidRPr="006B408C">
        <w:rPr>
          <w:rFonts w:ascii="Times New Roman" w:hAnsi="Times New Roman" w:cs="Times New Roman"/>
          <w:bCs/>
          <w:sz w:val="28"/>
          <w:szCs w:val="28"/>
        </w:rPr>
        <w:t xml:space="preserve">когнітивної гнучкості пов'язаний із тривогою та занепокоєнням, однак мало досліджень оцінювали когнітивну гнучкість у контексті емоційних стимулів (тобто афективну гнучкість). Афективну гнучкість вимірювали за допомогою парадигми перемикання завдань. Результати показали, що менш ефективне переключення уваги на афективні аспекти позитивних стимулів передбачало вищу тривожність з часом. Крім того, більш ефективне переключення уваги з афективних на </w:t>
      </w:r>
      <w:proofErr w:type="spellStart"/>
      <w:r w:rsidR="006B408C" w:rsidRPr="006B408C">
        <w:rPr>
          <w:rFonts w:ascii="Times New Roman" w:hAnsi="Times New Roman" w:cs="Times New Roman"/>
          <w:bCs/>
          <w:sz w:val="28"/>
          <w:szCs w:val="28"/>
        </w:rPr>
        <w:t>неафективні</w:t>
      </w:r>
      <w:proofErr w:type="spellEnd"/>
      <w:r w:rsidR="006B408C" w:rsidRPr="006B408C">
        <w:rPr>
          <w:rFonts w:ascii="Times New Roman" w:hAnsi="Times New Roman" w:cs="Times New Roman"/>
          <w:bCs/>
          <w:sz w:val="28"/>
          <w:szCs w:val="28"/>
        </w:rPr>
        <w:t xml:space="preserve"> аспекти негативних стимулів передбачало більш високу тривожність і занепокоєння з часом</w:t>
      </w:r>
      <w:r>
        <w:rPr>
          <w:rFonts w:ascii="Times New Roman" w:hAnsi="Times New Roman" w:cs="Times New Roman"/>
          <w:bCs/>
          <w:sz w:val="28"/>
          <w:szCs w:val="28"/>
        </w:rPr>
        <w:t>"</w:t>
      </w:r>
      <w:r w:rsidR="006B408C" w:rsidRPr="006B408C">
        <w:rPr>
          <w:rFonts w:ascii="Times New Roman" w:hAnsi="Times New Roman" w:cs="Times New Roman"/>
          <w:bCs/>
          <w:sz w:val="28"/>
          <w:szCs w:val="28"/>
        </w:rPr>
        <w:t xml:space="preserve">. </w:t>
      </w:r>
    </w:p>
    <w:p w:rsidR="006B408C" w:rsidRPr="00846DF5" w:rsidRDefault="004E14C0" w:rsidP="004E14C0">
      <w:pPr>
        <w:spacing w:after="0" w:line="360" w:lineRule="auto"/>
        <w:ind w:firstLine="720"/>
        <w:jc w:val="both"/>
        <w:rPr>
          <w:rFonts w:ascii="Times New Roman" w:hAnsi="Times New Roman" w:cs="Times New Roman"/>
          <w:bCs/>
          <w:sz w:val="28"/>
          <w:szCs w:val="28"/>
        </w:rPr>
      </w:pPr>
      <w:proofErr w:type="spellStart"/>
      <w:r w:rsidRPr="004E14C0">
        <w:rPr>
          <w:rFonts w:ascii="Times New Roman" w:hAnsi="Times New Roman" w:cs="Times New Roman"/>
          <w:bCs/>
          <w:sz w:val="28"/>
          <w:szCs w:val="28"/>
        </w:rPr>
        <w:t>Maud</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Grol</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Eve</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Twivy</w:t>
      </w:r>
      <w:proofErr w:type="spellEnd"/>
      <w:r w:rsidRPr="004E14C0">
        <w:rPr>
          <w:rFonts w:ascii="Times New Roman" w:hAnsi="Times New Roman" w:cs="Times New Roman"/>
          <w:bCs/>
          <w:sz w:val="28"/>
          <w:szCs w:val="28"/>
        </w:rPr>
        <w:t xml:space="preserve"> та </w:t>
      </w:r>
      <w:proofErr w:type="spellStart"/>
      <w:r w:rsidRPr="004E14C0">
        <w:rPr>
          <w:rFonts w:ascii="Times New Roman" w:hAnsi="Times New Roman" w:cs="Times New Roman"/>
          <w:bCs/>
          <w:sz w:val="28"/>
          <w:szCs w:val="28"/>
        </w:rPr>
        <w:t>Elaine</w:t>
      </w:r>
      <w:proofErr w:type="spellEnd"/>
      <w:r w:rsidRPr="004E14C0">
        <w:rPr>
          <w:rFonts w:ascii="Times New Roman" w:hAnsi="Times New Roman" w:cs="Times New Roman"/>
          <w:bCs/>
          <w:sz w:val="28"/>
          <w:szCs w:val="28"/>
        </w:rPr>
        <w:t xml:space="preserve"> </w:t>
      </w:r>
      <w:proofErr w:type="spellStart"/>
      <w:r w:rsidRPr="004E14C0">
        <w:rPr>
          <w:rFonts w:ascii="Times New Roman" w:hAnsi="Times New Roman" w:cs="Times New Roman"/>
          <w:bCs/>
          <w:sz w:val="28"/>
          <w:szCs w:val="28"/>
        </w:rPr>
        <w:t>Fox</w:t>
      </w:r>
      <w:proofErr w:type="spellEnd"/>
      <w:r w:rsidRPr="004E14C0">
        <w:rPr>
          <w:rFonts w:ascii="Times New Roman" w:hAnsi="Times New Roman" w:cs="Times New Roman"/>
          <w:bCs/>
          <w:sz w:val="28"/>
          <w:szCs w:val="28"/>
        </w:rPr>
        <w:t xml:space="preserve"> </w:t>
      </w:r>
      <w:r>
        <w:rPr>
          <w:rFonts w:ascii="Times New Roman" w:hAnsi="Times New Roman" w:cs="Times New Roman"/>
          <w:bCs/>
          <w:sz w:val="28"/>
          <w:szCs w:val="28"/>
        </w:rPr>
        <w:t>пояснювали такий феномен "пов’язуючи</w:t>
      </w:r>
      <w:r w:rsidR="006B408C" w:rsidRPr="006B408C">
        <w:rPr>
          <w:rFonts w:ascii="Times New Roman" w:hAnsi="Times New Roman" w:cs="Times New Roman"/>
          <w:bCs/>
          <w:sz w:val="28"/>
          <w:szCs w:val="28"/>
        </w:rPr>
        <w:t xml:space="preserve"> уникнення негативної інформації з підвищеною тривожністю</w:t>
      </w:r>
      <w:r>
        <w:rPr>
          <w:rFonts w:ascii="Times New Roman" w:hAnsi="Times New Roman" w:cs="Times New Roman"/>
          <w:bCs/>
          <w:sz w:val="28"/>
          <w:szCs w:val="28"/>
        </w:rPr>
        <w:t>"</w:t>
      </w:r>
      <w:r w:rsidR="006B408C" w:rsidRPr="006B408C">
        <w:rPr>
          <w:rFonts w:ascii="Times New Roman" w:hAnsi="Times New Roman" w:cs="Times New Roman"/>
          <w:bCs/>
          <w:sz w:val="28"/>
          <w:szCs w:val="28"/>
        </w:rPr>
        <w:t xml:space="preserve">. </w:t>
      </w:r>
      <w:r>
        <w:rPr>
          <w:rFonts w:ascii="Times New Roman" w:hAnsi="Times New Roman" w:cs="Times New Roman"/>
          <w:bCs/>
          <w:sz w:val="28"/>
          <w:szCs w:val="28"/>
        </w:rPr>
        <w:t>Також вони наголошували, що</w:t>
      </w:r>
      <w:r w:rsidR="006B408C" w:rsidRPr="006B408C">
        <w:rPr>
          <w:rFonts w:ascii="Times New Roman" w:hAnsi="Times New Roman" w:cs="Times New Roman"/>
          <w:bCs/>
          <w:sz w:val="28"/>
          <w:szCs w:val="28"/>
        </w:rPr>
        <w:t xml:space="preserve"> </w:t>
      </w:r>
      <w:r>
        <w:rPr>
          <w:rFonts w:ascii="Times New Roman" w:hAnsi="Times New Roman" w:cs="Times New Roman"/>
          <w:bCs/>
          <w:sz w:val="28"/>
          <w:szCs w:val="28"/>
        </w:rPr>
        <w:t>"</w:t>
      </w:r>
      <w:r w:rsidR="006B408C" w:rsidRPr="006B408C">
        <w:rPr>
          <w:rFonts w:ascii="Times New Roman" w:hAnsi="Times New Roman" w:cs="Times New Roman"/>
          <w:bCs/>
          <w:sz w:val="28"/>
          <w:szCs w:val="28"/>
        </w:rPr>
        <w:t>тривога не може бути пов’язана із загальними порушеннями когнітивної гнучкості</w:t>
      </w:r>
      <w:r>
        <w:rPr>
          <w:rFonts w:ascii="Times New Roman" w:hAnsi="Times New Roman" w:cs="Times New Roman"/>
          <w:bCs/>
          <w:sz w:val="28"/>
          <w:szCs w:val="28"/>
        </w:rPr>
        <w:t>"</w:t>
      </w:r>
      <w:r w:rsidR="006B408C" w:rsidRPr="006B408C">
        <w:rPr>
          <w:rFonts w:ascii="Times New Roman" w:hAnsi="Times New Roman" w:cs="Times New Roman"/>
          <w:bCs/>
          <w:sz w:val="28"/>
          <w:szCs w:val="28"/>
        </w:rPr>
        <w:t xml:space="preserve">. </w:t>
      </w:r>
      <w:r w:rsidRPr="006B408C">
        <w:rPr>
          <w:rFonts w:ascii="Times New Roman" w:hAnsi="Times New Roman" w:cs="Times New Roman"/>
          <w:bCs/>
          <w:sz w:val="28"/>
          <w:szCs w:val="28"/>
        </w:rPr>
        <w:t xml:space="preserve">Для дослідження більш тонких взаємозв’язків </w:t>
      </w:r>
      <w:r>
        <w:rPr>
          <w:rFonts w:ascii="Times New Roman" w:hAnsi="Times New Roman" w:cs="Times New Roman"/>
          <w:bCs/>
          <w:sz w:val="28"/>
          <w:szCs w:val="28"/>
        </w:rPr>
        <w:t>науковці акцентували увагу на "важливості</w:t>
      </w:r>
      <w:r w:rsidR="006B408C" w:rsidRPr="006B408C">
        <w:rPr>
          <w:rFonts w:ascii="Times New Roman" w:hAnsi="Times New Roman" w:cs="Times New Roman"/>
          <w:bCs/>
          <w:sz w:val="28"/>
          <w:szCs w:val="28"/>
        </w:rPr>
        <w:t xml:space="preserve"> розбиття когнітивної гнучкості на різні </w:t>
      </w:r>
      <w:r w:rsidR="006B408C" w:rsidRPr="00846DF5">
        <w:rPr>
          <w:rFonts w:ascii="Times New Roman" w:hAnsi="Times New Roman" w:cs="Times New Roman"/>
          <w:bCs/>
          <w:sz w:val="28"/>
          <w:szCs w:val="28"/>
        </w:rPr>
        <w:t>компоненти</w:t>
      </w:r>
      <w:r w:rsidRPr="00846DF5">
        <w:rPr>
          <w:rFonts w:ascii="Times New Roman" w:hAnsi="Times New Roman" w:cs="Times New Roman"/>
          <w:bCs/>
          <w:sz w:val="28"/>
          <w:szCs w:val="28"/>
        </w:rPr>
        <w:t>"</w:t>
      </w:r>
      <w:r w:rsidR="00643758" w:rsidRPr="00846DF5">
        <w:rPr>
          <w:rFonts w:ascii="Times New Roman" w:hAnsi="Times New Roman" w:cs="Times New Roman"/>
          <w:bCs/>
          <w:sz w:val="28"/>
          <w:szCs w:val="28"/>
        </w:rPr>
        <w:t xml:space="preserve"> </w:t>
      </w:r>
      <w:r w:rsidRPr="00846DF5">
        <w:rPr>
          <w:rFonts w:ascii="Times New Roman" w:hAnsi="Times New Roman" w:cs="Times New Roman"/>
          <w:bCs/>
          <w:sz w:val="28"/>
          <w:szCs w:val="28"/>
        </w:rPr>
        <w:t>[</w:t>
      </w:r>
      <w:r w:rsidR="00846DF5" w:rsidRPr="00846DF5">
        <w:rPr>
          <w:rFonts w:ascii="Times New Roman" w:hAnsi="Times New Roman" w:cs="Times New Roman"/>
          <w:bCs/>
          <w:sz w:val="28"/>
          <w:szCs w:val="28"/>
        </w:rPr>
        <w:t>22</w:t>
      </w:r>
      <w:r w:rsidRPr="00846DF5">
        <w:rPr>
          <w:rFonts w:ascii="Times New Roman" w:hAnsi="Times New Roman" w:cs="Times New Roman"/>
          <w:bCs/>
          <w:sz w:val="28"/>
          <w:szCs w:val="28"/>
        </w:rPr>
        <w:t>]</w:t>
      </w:r>
      <w:r w:rsidR="00846DF5" w:rsidRPr="00846DF5">
        <w:rPr>
          <w:rFonts w:ascii="Times New Roman" w:hAnsi="Times New Roman" w:cs="Times New Roman"/>
          <w:bCs/>
          <w:sz w:val="28"/>
          <w:szCs w:val="28"/>
        </w:rPr>
        <w:t>.</w:t>
      </w:r>
    </w:p>
    <w:p w:rsidR="002914A0" w:rsidRDefault="00CA20E3" w:rsidP="00B86D4A">
      <w:pPr>
        <w:shd w:val="clear" w:color="auto" w:fill="FFFFFF"/>
        <w:spacing w:after="0" w:line="360" w:lineRule="auto"/>
        <w:ind w:firstLine="720"/>
        <w:rPr>
          <w:rFonts w:ascii="Times New Roman" w:hAnsi="Times New Roman" w:cs="Times New Roman"/>
          <w:b/>
          <w:sz w:val="28"/>
          <w:szCs w:val="28"/>
        </w:rPr>
      </w:pPr>
      <w:r w:rsidRPr="006D22B1">
        <w:rPr>
          <w:rFonts w:ascii="Times New Roman" w:hAnsi="Times New Roman" w:cs="Times New Roman"/>
          <w:b/>
          <w:sz w:val="28"/>
          <w:szCs w:val="28"/>
        </w:rPr>
        <w:t>1</w:t>
      </w:r>
      <w:r w:rsidR="008B6713" w:rsidRPr="006D22B1">
        <w:rPr>
          <w:rFonts w:ascii="Times New Roman" w:hAnsi="Times New Roman" w:cs="Times New Roman"/>
          <w:b/>
          <w:sz w:val="28"/>
          <w:szCs w:val="28"/>
        </w:rPr>
        <w:t xml:space="preserve">.4. </w:t>
      </w:r>
      <w:proofErr w:type="spellStart"/>
      <w:r w:rsidR="0009046D">
        <w:rPr>
          <w:rFonts w:ascii="Times New Roman" w:hAnsi="Times New Roman" w:cs="Times New Roman"/>
          <w:b/>
          <w:sz w:val="28"/>
          <w:szCs w:val="28"/>
          <w:lang w:val="ru-RU"/>
        </w:rPr>
        <w:t>Поняття</w:t>
      </w:r>
      <w:proofErr w:type="spellEnd"/>
      <w:r w:rsidR="0009046D">
        <w:rPr>
          <w:rFonts w:ascii="Times New Roman" w:hAnsi="Times New Roman" w:cs="Times New Roman"/>
          <w:b/>
          <w:sz w:val="28"/>
          <w:szCs w:val="28"/>
          <w:lang w:val="ru-RU"/>
        </w:rPr>
        <w:t xml:space="preserve"> </w:t>
      </w:r>
      <w:proofErr w:type="spellStart"/>
      <w:r w:rsidR="0009046D">
        <w:rPr>
          <w:rFonts w:ascii="Times New Roman" w:hAnsi="Times New Roman" w:cs="Times New Roman"/>
          <w:b/>
          <w:sz w:val="28"/>
          <w:szCs w:val="28"/>
          <w:lang w:val="ru-RU"/>
        </w:rPr>
        <w:t>травмуючо</w:t>
      </w:r>
      <w:proofErr w:type="spellEnd"/>
      <w:r w:rsidR="00DC680A">
        <w:rPr>
          <w:rFonts w:ascii="Times New Roman" w:hAnsi="Times New Roman" w:cs="Times New Roman"/>
          <w:b/>
          <w:sz w:val="28"/>
          <w:szCs w:val="28"/>
        </w:rPr>
        <w:t xml:space="preserve">ї ситуації, її види, </w:t>
      </w:r>
      <w:r w:rsidR="002914A0">
        <w:rPr>
          <w:rFonts w:ascii="Times New Roman" w:hAnsi="Times New Roman" w:cs="Times New Roman"/>
          <w:b/>
          <w:sz w:val="28"/>
          <w:szCs w:val="28"/>
        </w:rPr>
        <w:t xml:space="preserve">особливості реагування </w:t>
      </w:r>
      <w:r w:rsidR="00DC680A">
        <w:rPr>
          <w:rFonts w:ascii="Times New Roman" w:hAnsi="Times New Roman" w:cs="Times New Roman"/>
          <w:b/>
          <w:sz w:val="28"/>
          <w:szCs w:val="28"/>
        </w:rPr>
        <w:t>та стратегії допомоги</w:t>
      </w:r>
    </w:p>
    <w:p w:rsidR="00D83C48" w:rsidRDefault="00D83C48"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Протягом всього життя людина стикається з</w:t>
      </w:r>
      <w:r w:rsidR="002914A0" w:rsidRPr="002914A0">
        <w:rPr>
          <w:rFonts w:ascii="Times New Roman" w:hAnsi="Times New Roman" w:cs="Times New Roman"/>
          <w:sz w:val="28"/>
          <w:szCs w:val="28"/>
        </w:rPr>
        <w:t xml:space="preserve"> різними ситуаціями, які викликають у </w:t>
      </w:r>
      <w:r>
        <w:rPr>
          <w:rFonts w:ascii="Times New Roman" w:hAnsi="Times New Roman" w:cs="Times New Roman"/>
          <w:sz w:val="28"/>
          <w:szCs w:val="28"/>
        </w:rPr>
        <w:t>неї</w:t>
      </w:r>
      <w:r w:rsidR="002914A0" w:rsidRPr="002914A0">
        <w:rPr>
          <w:rFonts w:ascii="Times New Roman" w:hAnsi="Times New Roman" w:cs="Times New Roman"/>
          <w:sz w:val="28"/>
          <w:szCs w:val="28"/>
        </w:rPr>
        <w:t xml:space="preserve"> стрес і </w:t>
      </w:r>
      <w:r>
        <w:rPr>
          <w:rFonts w:ascii="Times New Roman" w:hAnsi="Times New Roman" w:cs="Times New Roman"/>
          <w:sz w:val="28"/>
          <w:szCs w:val="28"/>
        </w:rPr>
        <w:t xml:space="preserve">страждання. Сучасні погляди на трактування таких ситуацій вказують, що "травматичні ситуації це </w:t>
      </w:r>
      <w:r w:rsidR="002914A0" w:rsidRPr="002914A0">
        <w:rPr>
          <w:rFonts w:ascii="Times New Roman" w:hAnsi="Times New Roman" w:cs="Times New Roman"/>
          <w:sz w:val="28"/>
          <w:szCs w:val="28"/>
        </w:rPr>
        <w:t xml:space="preserve">ті, </w:t>
      </w:r>
      <w:r>
        <w:rPr>
          <w:rFonts w:ascii="Times New Roman" w:hAnsi="Times New Roman" w:cs="Times New Roman"/>
          <w:sz w:val="28"/>
          <w:szCs w:val="28"/>
        </w:rPr>
        <w:t>що</w:t>
      </w:r>
      <w:r w:rsidR="002914A0" w:rsidRPr="002914A0">
        <w:rPr>
          <w:rFonts w:ascii="Times New Roman" w:hAnsi="Times New Roman" w:cs="Times New Roman"/>
          <w:sz w:val="28"/>
          <w:szCs w:val="28"/>
        </w:rPr>
        <w:t xml:space="preserve"> </w:t>
      </w:r>
      <w:r>
        <w:rPr>
          <w:rFonts w:ascii="Times New Roman" w:hAnsi="Times New Roman" w:cs="Times New Roman"/>
          <w:sz w:val="28"/>
          <w:szCs w:val="28"/>
        </w:rPr>
        <w:t>мають для людини</w:t>
      </w:r>
      <w:r w:rsidR="002914A0" w:rsidRPr="002914A0">
        <w:rPr>
          <w:rFonts w:ascii="Times New Roman" w:hAnsi="Times New Roman" w:cs="Times New Roman"/>
          <w:sz w:val="28"/>
          <w:szCs w:val="28"/>
        </w:rPr>
        <w:t xml:space="preserve"> </w:t>
      </w:r>
      <w:r>
        <w:rPr>
          <w:rFonts w:ascii="Times New Roman" w:hAnsi="Times New Roman" w:cs="Times New Roman"/>
          <w:sz w:val="28"/>
          <w:szCs w:val="28"/>
        </w:rPr>
        <w:lastRenderedPageBreak/>
        <w:t>дуже стресовий досвід і які вона сприймає як значну</w:t>
      </w:r>
      <w:r w:rsidR="002914A0" w:rsidRPr="002914A0">
        <w:rPr>
          <w:rFonts w:ascii="Times New Roman" w:hAnsi="Times New Roman" w:cs="Times New Roman"/>
          <w:sz w:val="28"/>
          <w:szCs w:val="28"/>
        </w:rPr>
        <w:t xml:space="preserve"> </w:t>
      </w:r>
      <w:r>
        <w:rPr>
          <w:rFonts w:ascii="Times New Roman" w:hAnsi="Times New Roman" w:cs="Times New Roman"/>
          <w:sz w:val="28"/>
          <w:szCs w:val="28"/>
        </w:rPr>
        <w:t>загрозу для своєї</w:t>
      </w:r>
      <w:r w:rsidR="002914A0" w:rsidRPr="002914A0">
        <w:rPr>
          <w:rFonts w:ascii="Times New Roman" w:hAnsi="Times New Roman" w:cs="Times New Roman"/>
          <w:sz w:val="28"/>
          <w:szCs w:val="28"/>
        </w:rPr>
        <w:t xml:space="preserve"> безпеці</w:t>
      </w:r>
      <w:r>
        <w:rPr>
          <w:rFonts w:ascii="Times New Roman" w:hAnsi="Times New Roman" w:cs="Times New Roman"/>
          <w:sz w:val="28"/>
          <w:szCs w:val="28"/>
        </w:rPr>
        <w:t>, а також такі що негативно впливають на її фізичне</w:t>
      </w:r>
      <w:r w:rsidR="002914A0" w:rsidRPr="002914A0">
        <w:rPr>
          <w:rFonts w:ascii="Times New Roman" w:hAnsi="Times New Roman" w:cs="Times New Roman"/>
          <w:sz w:val="28"/>
          <w:szCs w:val="28"/>
        </w:rPr>
        <w:t xml:space="preserve"> або психологічне благополуччя</w:t>
      </w:r>
      <w:r>
        <w:rPr>
          <w:rFonts w:ascii="Times New Roman" w:hAnsi="Times New Roman" w:cs="Times New Roman"/>
          <w:sz w:val="28"/>
          <w:szCs w:val="28"/>
        </w:rPr>
        <w:t>"</w:t>
      </w:r>
      <w:r w:rsidR="002914A0" w:rsidRPr="002914A0">
        <w:rPr>
          <w:rFonts w:ascii="Times New Roman" w:hAnsi="Times New Roman" w:cs="Times New Roman"/>
          <w:sz w:val="28"/>
          <w:szCs w:val="28"/>
        </w:rPr>
        <w:t xml:space="preserve">.  </w:t>
      </w:r>
    </w:p>
    <w:p w:rsidR="002914A0" w:rsidRDefault="00D83C48" w:rsidP="00D83C48">
      <w:pPr>
        <w:shd w:val="clear" w:color="auto" w:fill="FFFFFF"/>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Травматичніс</w:t>
      </w:r>
      <w:r w:rsidR="00193F10">
        <w:rPr>
          <w:rFonts w:ascii="Times New Roman" w:hAnsi="Times New Roman" w:cs="Times New Roman"/>
          <w:sz w:val="28"/>
          <w:szCs w:val="28"/>
        </w:rPr>
        <w:t>ть</w:t>
      </w:r>
      <w:proofErr w:type="spellEnd"/>
      <w:r>
        <w:rPr>
          <w:rFonts w:ascii="Times New Roman" w:hAnsi="Times New Roman" w:cs="Times New Roman"/>
          <w:sz w:val="28"/>
          <w:szCs w:val="28"/>
        </w:rPr>
        <w:t xml:space="preserve"> ситуації </w:t>
      </w:r>
      <w:r w:rsidR="00193F10">
        <w:rPr>
          <w:rFonts w:ascii="Times New Roman" w:hAnsi="Times New Roman" w:cs="Times New Roman"/>
          <w:sz w:val="28"/>
          <w:szCs w:val="28"/>
        </w:rPr>
        <w:t>має суб’єктивний характер сприйняття.</w:t>
      </w:r>
      <w:r>
        <w:rPr>
          <w:rFonts w:ascii="Times New Roman" w:hAnsi="Times New Roman" w:cs="Times New Roman"/>
          <w:sz w:val="28"/>
          <w:szCs w:val="28"/>
        </w:rPr>
        <w:t xml:space="preserve"> </w:t>
      </w:r>
      <w:r w:rsidR="002914A0" w:rsidRPr="002914A0">
        <w:rPr>
          <w:rFonts w:ascii="Times New Roman" w:hAnsi="Times New Roman" w:cs="Times New Roman"/>
          <w:sz w:val="28"/>
          <w:szCs w:val="28"/>
        </w:rPr>
        <w:t xml:space="preserve">Те, що є </w:t>
      </w:r>
      <w:r w:rsidR="00193F10">
        <w:rPr>
          <w:rFonts w:ascii="Times New Roman" w:hAnsi="Times New Roman" w:cs="Times New Roman"/>
          <w:sz w:val="28"/>
          <w:szCs w:val="28"/>
        </w:rPr>
        <w:t xml:space="preserve">для людини </w:t>
      </w:r>
      <w:r w:rsidR="002914A0" w:rsidRPr="002914A0">
        <w:rPr>
          <w:rFonts w:ascii="Times New Roman" w:hAnsi="Times New Roman" w:cs="Times New Roman"/>
          <w:sz w:val="28"/>
          <w:szCs w:val="28"/>
        </w:rPr>
        <w:t xml:space="preserve">травматичним чи ні, </w:t>
      </w:r>
      <w:r w:rsidR="00193F10">
        <w:rPr>
          <w:rFonts w:ascii="Times New Roman" w:hAnsi="Times New Roman" w:cs="Times New Roman"/>
          <w:sz w:val="28"/>
          <w:szCs w:val="28"/>
        </w:rPr>
        <w:t>має суб'єктивні</w:t>
      </w:r>
      <w:r w:rsidR="002914A0" w:rsidRPr="002914A0">
        <w:rPr>
          <w:rFonts w:ascii="Times New Roman" w:hAnsi="Times New Roman" w:cs="Times New Roman"/>
          <w:sz w:val="28"/>
          <w:szCs w:val="28"/>
        </w:rPr>
        <w:t xml:space="preserve"> і особисті</w:t>
      </w:r>
      <w:r w:rsidR="00193F10">
        <w:rPr>
          <w:rFonts w:ascii="Times New Roman" w:hAnsi="Times New Roman" w:cs="Times New Roman"/>
          <w:sz w:val="28"/>
          <w:szCs w:val="28"/>
        </w:rPr>
        <w:t xml:space="preserve"> маркери</w:t>
      </w:r>
      <w:r w:rsidR="002914A0" w:rsidRPr="002914A0">
        <w:rPr>
          <w:rFonts w:ascii="Times New Roman" w:hAnsi="Times New Roman" w:cs="Times New Roman"/>
          <w:sz w:val="28"/>
          <w:szCs w:val="28"/>
        </w:rPr>
        <w:t xml:space="preserve">. Ми можемо мати схожий досвід з іншими людьми, але ми переживаємо його </w:t>
      </w:r>
      <w:r w:rsidR="00193F10">
        <w:rPr>
          <w:rFonts w:ascii="Times New Roman" w:hAnsi="Times New Roman" w:cs="Times New Roman"/>
          <w:sz w:val="28"/>
          <w:szCs w:val="28"/>
        </w:rPr>
        <w:t xml:space="preserve">по іншому і </w:t>
      </w:r>
      <w:r w:rsidR="002914A0" w:rsidRPr="002914A0">
        <w:rPr>
          <w:rFonts w:ascii="Times New Roman" w:hAnsi="Times New Roman" w:cs="Times New Roman"/>
          <w:sz w:val="28"/>
          <w:szCs w:val="28"/>
        </w:rPr>
        <w:t>на нас</w:t>
      </w:r>
      <w:r w:rsidR="00193F10">
        <w:rPr>
          <w:rFonts w:ascii="Times New Roman" w:hAnsi="Times New Roman" w:cs="Times New Roman"/>
          <w:sz w:val="28"/>
          <w:szCs w:val="28"/>
        </w:rPr>
        <w:t xml:space="preserve"> ця ситуація впливає</w:t>
      </w:r>
      <w:r w:rsidR="002914A0" w:rsidRPr="002914A0">
        <w:rPr>
          <w:rFonts w:ascii="Times New Roman" w:hAnsi="Times New Roman" w:cs="Times New Roman"/>
          <w:sz w:val="28"/>
          <w:szCs w:val="28"/>
        </w:rPr>
        <w:t xml:space="preserve"> по-</w:t>
      </w:r>
      <w:r w:rsidR="00193F10">
        <w:rPr>
          <w:rFonts w:ascii="Times New Roman" w:hAnsi="Times New Roman" w:cs="Times New Roman"/>
          <w:sz w:val="28"/>
          <w:szCs w:val="28"/>
        </w:rPr>
        <w:t>іншому</w:t>
      </w:r>
      <w:r w:rsidR="002914A0" w:rsidRPr="002914A0">
        <w:rPr>
          <w:rFonts w:ascii="Times New Roman" w:hAnsi="Times New Roman" w:cs="Times New Roman"/>
          <w:sz w:val="28"/>
          <w:szCs w:val="28"/>
        </w:rPr>
        <w:t>.</w:t>
      </w:r>
    </w:p>
    <w:p w:rsidR="00193F10" w:rsidRDefault="002914A0" w:rsidP="00D83C48">
      <w:pPr>
        <w:shd w:val="clear" w:color="auto" w:fill="FFFFFF"/>
        <w:spacing w:after="0" w:line="360" w:lineRule="auto"/>
        <w:ind w:firstLine="720"/>
        <w:jc w:val="both"/>
        <w:rPr>
          <w:rFonts w:ascii="Times New Roman" w:hAnsi="Times New Roman" w:cs="Times New Roman"/>
          <w:sz w:val="28"/>
          <w:szCs w:val="28"/>
        </w:rPr>
      </w:pPr>
      <w:r w:rsidRPr="002914A0">
        <w:rPr>
          <w:rFonts w:ascii="Times New Roman" w:hAnsi="Times New Roman" w:cs="Times New Roman"/>
          <w:sz w:val="28"/>
          <w:szCs w:val="28"/>
        </w:rPr>
        <w:t xml:space="preserve">Травматичні ситуації включають події, які можуть </w:t>
      </w:r>
      <w:r w:rsidR="00193F10" w:rsidRPr="002914A0">
        <w:rPr>
          <w:rFonts w:ascii="Times New Roman" w:hAnsi="Times New Roman" w:cs="Times New Roman"/>
          <w:sz w:val="28"/>
          <w:szCs w:val="28"/>
        </w:rPr>
        <w:t>призвести</w:t>
      </w:r>
      <w:r w:rsidRPr="002914A0">
        <w:rPr>
          <w:rFonts w:ascii="Times New Roman" w:hAnsi="Times New Roman" w:cs="Times New Roman"/>
          <w:sz w:val="28"/>
          <w:szCs w:val="28"/>
        </w:rPr>
        <w:t xml:space="preserve"> </w:t>
      </w:r>
      <w:r w:rsidR="00193F10">
        <w:rPr>
          <w:rFonts w:ascii="Times New Roman" w:hAnsi="Times New Roman" w:cs="Times New Roman"/>
          <w:sz w:val="28"/>
          <w:szCs w:val="28"/>
        </w:rPr>
        <w:t>до психоемоційного стану шоку, наляканості. Люди можуть сприймати травматичну ситуацію як таку, що їм погрожували, принижува</w:t>
      </w:r>
      <w:r w:rsidR="00B6302B">
        <w:rPr>
          <w:rFonts w:ascii="Times New Roman" w:hAnsi="Times New Roman" w:cs="Times New Roman"/>
          <w:sz w:val="28"/>
          <w:szCs w:val="28"/>
        </w:rPr>
        <w:t>ли. Відч</w:t>
      </w:r>
      <w:r w:rsidR="00193F10">
        <w:rPr>
          <w:rFonts w:ascii="Times New Roman" w:hAnsi="Times New Roman" w:cs="Times New Roman"/>
          <w:sz w:val="28"/>
          <w:szCs w:val="28"/>
        </w:rPr>
        <w:t xml:space="preserve">увати себе </w:t>
      </w:r>
      <w:r w:rsidRPr="002914A0">
        <w:rPr>
          <w:rFonts w:ascii="Times New Roman" w:hAnsi="Times New Roman" w:cs="Times New Roman"/>
          <w:sz w:val="28"/>
          <w:szCs w:val="28"/>
        </w:rPr>
        <w:t xml:space="preserve"> </w:t>
      </w:r>
      <w:r w:rsidR="00193F10">
        <w:rPr>
          <w:rFonts w:ascii="Times New Roman" w:hAnsi="Times New Roman" w:cs="Times New Roman"/>
          <w:sz w:val="28"/>
          <w:szCs w:val="28"/>
        </w:rPr>
        <w:t>покинутим</w:t>
      </w:r>
      <w:r w:rsidRPr="002914A0">
        <w:rPr>
          <w:rFonts w:ascii="Times New Roman" w:hAnsi="Times New Roman" w:cs="Times New Roman"/>
          <w:sz w:val="28"/>
          <w:szCs w:val="28"/>
        </w:rPr>
        <w:t xml:space="preserve">, </w:t>
      </w:r>
      <w:r w:rsidR="00193F10" w:rsidRPr="002914A0">
        <w:rPr>
          <w:rFonts w:ascii="Times New Roman" w:hAnsi="Times New Roman" w:cs="Times New Roman"/>
          <w:sz w:val="28"/>
          <w:szCs w:val="28"/>
        </w:rPr>
        <w:t>без підтримки</w:t>
      </w:r>
      <w:r w:rsidR="00193F10">
        <w:rPr>
          <w:rFonts w:ascii="Times New Roman" w:hAnsi="Times New Roman" w:cs="Times New Roman"/>
          <w:sz w:val="28"/>
          <w:szCs w:val="28"/>
        </w:rPr>
        <w:t xml:space="preserve">, </w:t>
      </w:r>
      <w:r w:rsidR="00193F10" w:rsidRPr="002914A0">
        <w:rPr>
          <w:rFonts w:ascii="Times New Roman" w:hAnsi="Times New Roman" w:cs="Times New Roman"/>
          <w:sz w:val="28"/>
          <w:szCs w:val="28"/>
        </w:rPr>
        <w:t xml:space="preserve"> бути</w:t>
      </w:r>
      <w:r w:rsidR="00193F10">
        <w:rPr>
          <w:rFonts w:ascii="Times New Roman" w:hAnsi="Times New Roman" w:cs="Times New Roman"/>
          <w:sz w:val="28"/>
          <w:szCs w:val="28"/>
        </w:rPr>
        <w:t xml:space="preserve"> наче </w:t>
      </w:r>
      <w:r w:rsidR="00193F10" w:rsidRPr="002914A0">
        <w:rPr>
          <w:rFonts w:ascii="Times New Roman" w:hAnsi="Times New Roman" w:cs="Times New Roman"/>
          <w:sz w:val="28"/>
          <w:szCs w:val="28"/>
        </w:rPr>
        <w:t>в пастці</w:t>
      </w:r>
      <w:r w:rsidR="00193F10">
        <w:rPr>
          <w:rFonts w:ascii="Times New Roman" w:hAnsi="Times New Roman" w:cs="Times New Roman"/>
          <w:sz w:val="28"/>
          <w:szCs w:val="28"/>
        </w:rPr>
        <w:t>.</w:t>
      </w:r>
    </w:p>
    <w:p w:rsidR="00193F10" w:rsidRDefault="00193F10"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До травматичних  ситуацій можна віднести </w:t>
      </w:r>
      <w:r w:rsidR="002914A0" w:rsidRPr="002914A0">
        <w:rPr>
          <w:rFonts w:ascii="Times New Roman" w:hAnsi="Times New Roman" w:cs="Times New Roman"/>
          <w:sz w:val="28"/>
          <w:szCs w:val="28"/>
        </w:rPr>
        <w:t xml:space="preserve">акти насильства, терористичні атаки, нещасні випадки, сексуальне насильство, злочини, катастрофи (пожежа, повінь, </w:t>
      </w:r>
      <w:r>
        <w:rPr>
          <w:rFonts w:ascii="Times New Roman" w:hAnsi="Times New Roman" w:cs="Times New Roman"/>
          <w:sz w:val="28"/>
          <w:szCs w:val="28"/>
        </w:rPr>
        <w:t>землетрус, ураган), насильницьку</w:t>
      </w:r>
      <w:r w:rsidR="002914A0" w:rsidRPr="002914A0">
        <w:rPr>
          <w:rFonts w:ascii="Times New Roman" w:hAnsi="Times New Roman" w:cs="Times New Roman"/>
          <w:sz w:val="28"/>
          <w:szCs w:val="28"/>
        </w:rPr>
        <w:t xml:space="preserve"> смерть</w:t>
      </w:r>
      <w:r>
        <w:rPr>
          <w:rFonts w:ascii="Times New Roman" w:hAnsi="Times New Roman" w:cs="Times New Roman"/>
          <w:sz w:val="28"/>
          <w:szCs w:val="28"/>
        </w:rPr>
        <w:t xml:space="preserve"> </w:t>
      </w:r>
      <w:r w:rsidR="002914A0" w:rsidRPr="002914A0">
        <w:rPr>
          <w:rFonts w:ascii="Times New Roman" w:hAnsi="Times New Roman" w:cs="Times New Roman"/>
          <w:sz w:val="28"/>
          <w:szCs w:val="28"/>
        </w:rPr>
        <w:t>член</w:t>
      </w:r>
      <w:r>
        <w:rPr>
          <w:rFonts w:ascii="Times New Roman" w:hAnsi="Times New Roman" w:cs="Times New Roman"/>
          <w:sz w:val="28"/>
          <w:szCs w:val="28"/>
        </w:rPr>
        <w:t xml:space="preserve">ів родини, </w:t>
      </w:r>
      <w:r w:rsidR="002914A0" w:rsidRPr="002914A0">
        <w:rPr>
          <w:rFonts w:ascii="Times New Roman" w:hAnsi="Times New Roman" w:cs="Times New Roman"/>
          <w:sz w:val="28"/>
          <w:szCs w:val="28"/>
        </w:rPr>
        <w:t>друг</w:t>
      </w:r>
      <w:r>
        <w:rPr>
          <w:rFonts w:ascii="Times New Roman" w:hAnsi="Times New Roman" w:cs="Times New Roman"/>
          <w:sz w:val="28"/>
          <w:szCs w:val="28"/>
        </w:rPr>
        <w:t>а, важка хвороба</w:t>
      </w:r>
      <w:r w:rsidR="002914A0" w:rsidRPr="002914A0">
        <w:rPr>
          <w:rFonts w:ascii="Times New Roman" w:hAnsi="Times New Roman" w:cs="Times New Roman"/>
          <w:sz w:val="28"/>
          <w:szCs w:val="28"/>
        </w:rPr>
        <w:t>, війна та збройний конфлікт</w:t>
      </w:r>
      <w:r w:rsidR="007B2D57">
        <w:rPr>
          <w:rFonts w:ascii="Times New Roman" w:hAnsi="Times New Roman" w:cs="Times New Roman"/>
          <w:sz w:val="28"/>
          <w:szCs w:val="28"/>
        </w:rPr>
        <w:t>.</w:t>
      </w:r>
      <w:r>
        <w:rPr>
          <w:rFonts w:ascii="Times New Roman" w:hAnsi="Times New Roman" w:cs="Times New Roman"/>
          <w:sz w:val="28"/>
          <w:szCs w:val="28"/>
        </w:rPr>
        <w:t xml:space="preserve"> </w:t>
      </w:r>
    </w:p>
    <w:p w:rsidR="00B8608A" w:rsidRDefault="007B2D57" w:rsidP="00D83C48">
      <w:pPr>
        <w:shd w:val="clear" w:color="auto" w:fill="FFFFFF"/>
        <w:spacing w:after="0" w:line="360" w:lineRule="auto"/>
        <w:ind w:firstLine="720"/>
        <w:jc w:val="both"/>
        <w:rPr>
          <w:rFonts w:ascii="Times New Roman" w:hAnsi="Times New Roman" w:cs="Times New Roman"/>
          <w:sz w:val="28"/>
          <w:szCs w:val="28"/>
        </w:rPr>
      </w:pPr>
      <w:r w:rsidRPr="007B2D57">
        <w:rPr>
          <w:rFonts w:ascii="Times New Roman" w:hAnsi="Times New Roman" w:cs="Times New Roman"/>
          <w:sz w:val="28"/>
          <w:szCs w:val="28"/>
        </w:rPr>
        <w:t xml:space="preserve">Травматичні ситуації можуть виникати </w:t>
      </w:r>
      <w:r w:rsidR="00B8608A">
        <w:rPr>
          <w:rFonts w:ascii="Times New Roman" w:hAnsi="Times New Roman" w:cs="Times New Roman"/>
          <w:sz w:val="28"/>
          <w:szCs w:val="28"/>
        </w:rPr>
        <w:t xml:space="preserve">або один раз </w:t>
      </w:r>
      <w:r w:rsidRPr="007B2D57">
        <w:rPr>
          <w:rFonts w:ascii="Times New Roman" w:hAnsi="Times New Roman" w:cs="Times New Roman"/>
          <w:sz w:val="28"/>
          <w:szCs w:val="28"/>
        </w:rPr>
        <w:t>(наприклад, автомобільна аварія), або</w:t>
      </w:r>
      <w:r w:rsidR="00B8608A">
        <w:rPr>
          <w:rFonts w:ascii="Times New Roman" w:hAnsi="Times New Roman" w:cs="Times New Roman"/>
          <w:sz w:val="28"/>
          <w:szCs w:val="28"/>
        </w:rPr>
        <w:t xml:space="preserve"> </w:t>
      </w:r>
      <w:r w:rsidRPr="007B2D57">
        <w:rPr>
          <w:rFonts w:ascii="Times New Roman" w:hAnsi="Times New Roman" w:cs="Times New Roman"/>
          <w:sz w:val="28"/>
          <w:szCs w:val="28"/>
        </w:rPr>
        <w:t xml:space="preserve">кілька </w:t>
      </w:r>
      <w:r w:rsidR="00B8608A">
        <w:rPr>
          <w:rFonts w:ascii="Times New Roman" w:hAnsi="Times New Roman" w:cs="Times New Roman"/>
          <w:sz w:val="28"/>
          <w:szCs w:val="28"/>
        </w:rPr>
        <w:t>разів</w:t>
      </w:r>
      <w:r w:rsidRPr="007B2D57">
        <w:rPr>
          <w:rFonts w:ascii="Times New Roman" w:hAnsi="Times New Roman" w:cs="Times New Roman"/>
          <w:sz w:val="28"/>
          <w:szCs w:val="28"/>
        </w:rPr>
        <w:t xml:space="preserve"> (наприклад, домашнє насильство). Це можуть бути постійні події, які тривають днями, тижнями, місяцями або</w:t>
      </w:r>
      <w:r w:rsidR="00D83C48">
        <w:rPr>
          <w:rFonts w:ascii="Times New Roman" w:hAnsi="Times New Roman" w:cs="Times New Roman"/>
          <w:sz w:val="28"/>
          <w:szCs w:val="28"/>
        </w:rPr>
        <w:t xml:space="preserve"> </w:t>
      </w:r>
      <w:r w:rsidR="00B8608A">
        <w:rPr>
          <w:rFonts w:ascii="Times New Roman" w:hAnsi="Times New Roman" w:cs="Times New Roman"/>
          <w:sz w:val="28"/>
          <w:szCs w:val="28"/>
        </w:rPr>
        <w:t>навіть роками</w:t>
      </w:r>
      <w:r w:rsidRPr="007B2D57">
        <w:rPr>
          <w:rFonts w:ascii="Times New Roman" w:hAnsi="Times New Roman" w:cs="Times New Roman"/>
          <w:sz w:val="28"/>
          <w:szCs w:val="28"/>
        </w:rPr>
        <w:t xml:space="preserve"> (наприклад</w:t>
      </w:r>
      <w:r w:rsidR="00B8608A">
        <w:rPr>
          <w:rFonts w:ascii="Times New Roman" w:hAnsi="Times New Roman" w:cs="Times New Roman"/>
          <w:sz w:val="28"/>
          <w:szCs w:val="28"/>
        </w:rPr>
        <w:t xml:space="preserve">, повномасштабна агресія </w:t>
      </w:r>
      <w:proofErr w:type="spellStart"/>
      <w:r w:rsidR="00B8608A">
        <w:rPr>
          <w:rFonts w:ascii="Times New Roman" w:hAnsi="Times New Roman" w:cs="Times New Roman"/>
          <w:sz w:val="28"/>
          <w:szCs w:val="28"/>
        </w:rPr>
        <w:t>росії</w:t>
      </w:r>
      <w:proofErr w:type="spellEnd"/>
      <w:r w:rsidR="00B8608A">
        <w:rPr>
          <w:rFonts w:ascii="Times New Roman" w:hAnsi="Times New Roman" w:cs="Times New Roman"/>
          <w:sz w:val="28"/>
          <w:szCs w:val="28"/>
        </w:rPr>
        <w:t xml:space="preserve"> проти України, яка триває вже третій рік). </w:t>
      </w:r>
    </w:p>
    <w:p w:rsidR="00B8608A" w:rsidRDefault="00B8608A"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Також, травматичну ситуацію </w:t>
      </w:r>
      <w:r w:rsidR="007B2D57" w:rsidRPr="007B2D57">
        <w:rPr>
          <w:rFonts w:ascii="Times New Roman" w:hAnsi="Times New Roman" w:cs="Times New Roman"/>
          <w:sz w:val="28"/>
          <w:szCs w:val="28"/>
        </w:rPr>
        <w:t xml:space="preserve">ми </w:t>
      </w:r>
      <w:r>
        <w:rPr>
          <w:rFonts w:ascii="Times New Roman" w:hAnsi="Times New Roman" w:cs="Times New Roman"/>
          <w:sz w:val="28"/>
          <w:szCs w:val="28"/>
        </w:rPr>
        <w:t>можемо переживати</w:t>
      </w:r>
      <w:r w:rsidR="007B2D57" w:rsidRPr="007B2D57">
        <w:rPr>
          <w:rFonts w:ascii="Times New Roman" w:hAnsi="Times New Roman" w:cs="Times New Roman"/>
          <w:sz w:val="28"/>
          <w:szCs w:val="28"/>
        </w:rPr>
        <w:t xml:space="preserve"> </w:t>
      </w:r>
      <w:r w:rsidRPr="007B2D57">
        <w:rPr>
          <w:rFonts w:ascii="Times New Roman" w:hAnsi="Times New Roman" w:cs="Times New Roman"/>
          <w:sz w:val="28"/>
          <w:szCs w:val="28"/>
        </w:rPr>
        <w:t xml:space="preserve">опосередковано </w:t>
      </w:r>
      <w:r w:rsidR="007B2D57" w:rsidRPr="007B2D57">
        <w:rPr>
          <w:rFonts w:ascii="Times New Roman" w:hAnsi="Times New Roman" w:cs="Times New Roman"/>
          <w:sz w:val="28"/>
          <w:szCs w:val="28"/>
        </w:rPr>
        <w:t>чи</w:t>
      </w:r>
      <w:r w:rsidRPr="00B8608A">
        <w:rPr>
          <w:rFonts w:ascii="Times New Roman" w:hAnsi="Times New Roman" w:cs="Times New Roman"/>
          <w:sz w:val="28"/>
          <w:szCs w:val="28"/>
        </w:rPr>
        <w:t xml:space="preserve"> </w:t>
      </w:r>
      <w:r>
        <w:rPr>
          <w:rFonts w:ascii="Times New Roman" w:hAnsi="Times New Roman" w:cs="Times New Roman"/>
          <w:sz w:val="28"/>
          <w:szCs w:val="28"/>
        </w:rPr>
        <w:t>безпосередньо бути учасником цієї події. Опосередковано це коли ми є свідками  травматичної</w:t>
      </w:r>
      <w:r w:rsidR="007B2D57" w:rsidRPr="007B2D57">
        <w:rPr>
          <w:rFonts w:ascii="Times New Roman" w:hAnsi="Times New Roman" w:cs="Times New Roman"/>
          <w:sz w:val="28"/>
          <w:szCs w:val="28"/>
        </w:rPr>
        <w:t xml:space="preserve"> ситуації або коли ми стикаємося</w:t>
      </w:r>
      <w:r w:rsidR="00D83C48">
        <w:rPr>
          <w:rFonts w:ascii="Times New Roman" w:hAnsi="Times New Roman" w:cs="Times New Roman"/>
          <w:sz w:val="28"/>
          <w:szCs w:val="28"/>
        </w:rPr>
        <w:t xml:space="preserve"> </w:t>
      </w:r>
      <w:r>
        <w:rPr>
          <w:rFonts w:ascii="Times New Roman" w:hAnsi="Times New Roman" w:cs="Times New Roman"/>
          <w:sz w:val="28"/>
          <w:szCs w:val="28"/>
        </w:rPr>
        <w:t xml:space="preserve">із </w:t>
      </w:r>
      <w:r w:rsidR="007B2D57" w:rsidRPr="007B2D57">
        <w:rPr>
          <w:rFonts w:ascii="Times New Roman" w:hAnsi="Times New Roman" w:cs="Times New Roman"/>
          <w:sz w:val="28"/>
          <w:szCs w:val="28"/>
        </w:rPr>
        <w:t>зображення</w:t>
      </w:r>
      <w:r>
        <w:rPr>
          <w:rFonts w:ascii="Times New Roman" w:hAnsi="Times New Roman" w:cs="Times New Roman"/>
          <w:sz w:val="28"/>
          <w:szCs w:val="28"/>
        </w:rPr>
        <w:t>ми</w:t>
      </w:r>
      <w:r w:rsidR="007B2D57" w:rsidRPr="007B2D57">
        <w:rPr>
          <w:rFonts w:ascii="Times New Roman" w:hAnsi="Times New Roman" w:cs="Times New Roman"/>
          <w:sz w:val="28"/>
          <w:szCs w:val="28"/>
        </w:rPr>
        <w:t xml:space="preserve"> та повторювані</w:t>
      </w:r>
      <w:r>
        <w:rPr>
          <w:rFonts w:ascii="Times New Roman" w:hAnsi="Times New Roman" w:cs="Times New Roman"/>
          <w:sz w:val="28"/>
          <w:szCs w:val="28"/>
        </w:rPr>
        <w:t>стю повідомлень</w:t>
      </w:r>
      <w:r w:rsidR="007B2D57" w:rsidRPr="007B2D57">
        <w:rPr>
          <w:rFonts w:ascii="Times New Roman" w:hAnsi="Times New Roman" w:cs="Times New Roman"/>
          <w:sz w:val="28"/>
          <w:szCs w:val="28"/>
        </w:rPr>
        <w:t xml:space="preserve"> про травматичні ситуації (наприклад, новини про війну). </w:t>
      </w:r>
      <w:r w:rsidR="00C11843">
        <w:rPr>
          <w:rFonts w:ascii="Times New Roman" w:hAnsi="Times New Roman" w:cs="Times New Roman"/>
          <w:sz w:val="28"/>
          <w:szCs w:val="28"/>
        </w:rPr>
        <w:t>Найбільш травматичної є ситуація, коли людина безпосередньо є учасником цієї ситуації (наприклад, жертва терористичної атаки росіян ракетами на мирних мешканців Харкова).</w:t>
      </w:r>
    </w:p>
    <w:p w:rsidR="00473B9E" w:rsidRDefault="00C11843"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Як ми вже наголошували вище, в житті кожної людини є і будуть ситуації, які вона сприймає як травматичні для себе. </w:t>
      </w:r>
      <w:r w:rsidR="007B2D57" w:rsidRPr="007B2D57">
        <w:rPr>
          <w:rFonts w:ascii="Times New Roman" w:hAnsi="Times New Roman" w:cs="Times New Roman"/>
          <w:sz w:val="28"/>
          <w:szCs w:val="28"/>
        </w:rPr>
        <w:t>Пер</w:t>
      </w:r>
      <w:r>
        <w:rPr>
          <w:rFonts w:ascii="Times New Roman" w:hAnsi="Times New Roman" w:cs="Times New Roman"/>
          <w:sz w:val="28"/>
          <w:szCs w:val="28"/>
        </w:rPr>
        <w:t xml:space="preserve">еживання травматичних ситуацій </w:t>
      </w:r>
      <w:r w:rsidR="007B2D57" w:rsidRPr="007B2D57">
        <w:rPr>
          <w:rFonts w:ascii="Times New Roman" w:hAnsi="Times New Roman" w:cs="Times New Roman"/>
          <w:sz w:val="28"/>
          <w:szCs w:val="28"/>
        </w:rPr>
        <w:t>може статися з людьми будь-якого віку та в будь-</w:t>
      </w:r>
      <w:r w:rsidR="007B2D57" w:rsidRPr="007B2D57">
        <w:rPr>
          <w:rFonts w:ascii="Times New Roman" w:hAnsi="Times New Roman" w:cs="Times New Roman"/>
          <w:sz w:val="28"/>
          <w:szCs w:val="28"/>
        </w:rPr>
        <w:lastRenderedPageBreak/>
        <w:t>який момент нашого життя</w:t>
      </w:r>
      <w:r w:rsidR="007B2D57">
        <w:rPr>
          <w:rFonts w:ascii="Times New Roman" w:hAnsi="Times New Roman" w:cs="Times New Roman"/>
          <w:sz w:val="28"/>
          <w:szCs w:val="28"/>
        </w:rPr>
        <w:t>.</w:t>
      </w:r>
      <w:r w:rsidR="00473B9E">
        <w:rPr>
          <w:rFonts w:ascii="Times New Roman" w:hAnsi="Times New Roman" w:cs="Times New Roman"/>
          <w:sz w:val="28"/>
          <w:szCs w:val="28"/>
        </w:rPr>
        <w:t xml:space="preserve"> При чому, кожен з нас</w:t>
      </w:r>
      <w:r w:rsidR="007B2D57" w:rsidRPr="007B2D57">
        <w:rPr>
          <w:rFonts w:ascii="Times New Roman" w:hAnsi="Times New Roman" w:cs="Times New Roman"/>
          <w:sz w:val="28"/>
          <w:szCs w:val="28"/>
        </w:rPr>
        <w:t xml:space="preserve"> реагуємо по-різному</w:t>
      </w:r>
      <w:r w:rsidR="00473B9E">
        <w:rPr>
          <w:rFonts w:ascii="Times New Roman" w:hAnsi="Times New Roman" w:cs="Times New Roman"/>
          <w:sz w:val="28"/>
          <w:szCs w:val="28"/>
        </w:rPr>
        <w:t xml:space="preserve"> </w:t>
      </w:r>
      <w:r w:rsidR="007B2D57" w:rsidRPr="007B2D57">
        <w:rPr>
          <w:rFonts w:ascii="Times New Roman" w:hAnsi="Times New Roman" w:cs="Times New Roman"/>
          <w:sz w:val="28"/>
          <w:szCs w:val="28"/>
        </w:rPr>
        <w:t>при переживанні травми</w:t>
      </w:r>
      <w:r w:rsidR="00473B9E">
        <w:rPr>
          <w:rFonts w:ascii="Times New Roman" w:hAnsi="Times New Roman" w:cs="Times New Roman"/>
          <w:sz w:val="28"/>
          <w:szCs w:val="28"/>
        </w:rPr>
        <w:t xml:space="preserve"> і це залежить від особливостей нашої психіки. </w:t>
      </w:r>
      <w:r w:rsidR="007B2D57" w:rsidRPr="007B2D57">
        <w:rPr>
          <w:rFonts w:ascii="Times New Roman" w:hAnsi="Times New Roman" w:cs="Times New Roman"/>
          <w:sz w:val="28"/>
          <w:szCs w:val="28"/>
        </w:rPr>
        <w:t>Коли ми переживаємо травматичну ситуацію</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 xml:space="preserve">і залежно від </w:t>
      </w:r>
      <w:r w:rsidR="00473B9E">
        <w:rPr>
          <w:rFonts w:ascii="Times New Roman" w:hAnsi="Times New Roman" w:cs="Times New Roman"/>
          <w:sz w:val="28"/>
          <w:szCs w:val="28"/>
        </w:rPr>
        <w:t>її</w:t>
      </w:r>
      <w:r w:rsidR="007B2D57" w:rsidRPr="007B2D57">
        <w:rPr>
          <w:rFonts w:ascii="Times New Roman" w:hAnsi="Times New Roman" w:cs="Times New Roman"/>
          <w:sz w:val="28"/>
          <w:szCs w:val="28"/>
        </w:rPr>
        <w:t xml:space="preserve"> природи, ми можемо </w:t>
      </w:r>
      <w:r w:rsidR="00473B9E">
        <w:rPr>
          <w:rFonts w:ascii="Times New Roman" w:hAnsi="Times New Roman" w:cs="Times New Roman"/>
          <w:sz w:val="28"/>
          <w:szCs w:val="28"/>
        </w:rPr>
        <w:t xml:space="preserve">відчувати </w:t>
      </w:r>
      <w:r w:rsidR="007B2D57" w:rsidRPr="007B2D57">
        <w:rPr>
          <w:rFonts w:ascii="Times New Roman" w:hAnsi="Times New Roman" w:cs="Times New Roman"/>
          <w:sz w:val="28"/>
          <w:szCs w:val="28"/>
        </w:rPr>
        <w:t>суперечливі емоції та почуття.</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Наприклад, шок, розгубленість, страх, апатія.</w:t>
      </w:r>
      <w:r w:rsidR="00D83C48">
        <w:rPr>
          <w:rFonts w:ascii="Times New Roman" w:hAnsi="Times New Roman" w:cs="Times New Roman"/>
          <w:sz w:val="28"/>
          <w:szCs w:val="28"/>
        </w:rPr>
        <w:t xml:space="preserve"> </w:t>
      </w:r>
    </w:p>
    <w:p w:rsidR="00473B9E" w:rsidRDefault="00473B9E" w:rsidP="00473B9E">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Ось короткий опис таких станів. </w:t>
      </w:r>
      <w:r w:rsidR="007B2D57" w:rsidRPr="007B2D57">
        <w:rPr>
          <w:rFonts w:ascii="Times New Roman" w:hAnsi="Times New Roman" w:cs="Times New Roman"/>
          <w:sz w:val="28"/>
          <w:szCs w:val="28"/>
        </w:rPr>
        <w:t>«Заморозити</w:t>
      </w:r>
      <w:r>
        <w:rPr>
          <w:rFonts w:ascii="Times New Roman" w:hAnsi="Times New Roman" w:cs="Times New Roman"/>
          <w:sz w:val="28"/>
          <w:szCs w:val="28"/>
        </w:rPr>
        <w:t xml:space="preserve">ся», тобто </w:t>
      </w:r>
      <w:r w:rsidRPr="007B2D57">
        <w:rPr>
          <w:rFonts w:ascii="Times New Roman" w:hAnsi="Times New Roman" w:cs="Times New Roman"/>
          <w:sz w:val="28"/>
          <w:szCs w:val="28"/>
        </w:rPr>
        <w:t xml:space="preserve">ми </w:t>
      </w:r>
      <w:r w:rsidR="007B2D57" w:rsidRPr="007B2D57">
        <w:rPr>
          <w:rFonts w:ascii="Times New Roman" w:hAnsi="Times New Roman" w:cs="Times New Roman"/>
          <w:sz w:val="28"/>
          <w:szCs w:val="28"/>
        </w:rPr>
        <w:t xml:space="preserve">можемо відчути, що </w:t>
      </w:r>
      <w:r>
        <w:rPr>
          <w:rFonts w:ascii="Times New Roman" w:hAnsi="Times New Roman" w:cs="Times New Roman"/>
          <w:sz w:val="28"/>
          <w:szCs w:val="28"/>
        </w:rPr>
        <w:t>начебто</w:t>
      </w:r>
      <w:r w:rsidR="00D83C48">
        <w:rPr>
          <w:rFonts w:ascii="Times New Roman" w:hAnsi="Times New Roman" w:cs="Times New Roman"/>
          <w:sz w:val="28"/>
          <w:szCs w:val="28"/>
        </w:rPr>
        <w:t xml:space="preserve"> </w:t>
      </w:r>
      <w:r>
        <w:rPr>
          <w:rFonts w:ascii="Times New Roman" w:hAnsi="Times New Roman" w:cs="Times New Roman"/>
          <w:sz w:val="28"/>
          <w:szCs w:val="28"/>
        </w:rPr>
        <w:t>паралізовані. Автоматично виконувати те</w:t>
      </w:r>
      <w:r w:rsidR="007B2D57" w:rsidRPr="007B2D57">
        <w:rPr>
          <w:rFonts w:ascii="Times New Roman" w:hAnsi="Times New Roman" w:cs="Times New Roman"/>
          <w:sz w:val="28"/>
          <w:szCs w:val="28"/>
        </w:rPr>
        <w:t xml:space="preserve"> що нам кажуть, не маючи можливості</w:t>
      </w:r>
      <w:r>
        <w:rPr>
          <w:rFonts w:ascii="Times New Roman" w:hAnsi="Times New Roman" w:cs="Times New Roman"/>
          <w:sz w:val="28"/>
          <w:szCs w:val="28"/>
        </w:rPr>
        <w:t xml:space="preserve"> </w:t>
      </w:r>
      <w:r w:rsidR="007B2D57" w:rsidRPr="007B2D57">
        <w:rPr>
          <w:rFonts w:ascii="Times New Roman" w:hAnsi="Times New Roman" w:cs="Times New Roman"/>
          <w:sz w:val="28"/>
          <w:szCs w:val="28"/>
        </w:rPr>
        <w:t xml:space="preserve">ставити запитання чи </w:t>
      </w:r>
      <w:proofErr w:type="spellStart"/>
      <w:r w:rsidR="007B2D57" w:rsidRPr="007B2D57">
        <w:rPr>
          <w:rFonts w:ascii="Times New Roman" w:hAnsi="Times New Roman" w:cs="Times New Roman"/>
          <w:sz w:val="28"/>
          <w:szCs w:val="28"/>
        </w:rPr>
        <w:t>протестувати.</w:t>
      </w:r>
      <w:r>
        <w:rPr>
          <w:rFonts w:ascii="Times New Roman" w:hAnsi="Times New Roman" w:cs="Times New Roman"/>
          <w:sz w:val="28"/>
          <w:szCs w:val="28"/>
        </w:rPr>
        <w:t>Також</w:t>
      </w:r>
      <w:proofErr w:type="spellEnd"/>
      <w:r>
        <w:rPr>
          <w:rFonts w:ascii="Times New Roman" w:hAnsi="Times New Roman" w:cs="Times New Roman"/>
          <w:sz w:val="28"/>
          <w:szCs w:val="28"/>
        </w:rPr>
        <w:t xml:space="preserve"> м</w:t>
      </w:r>
      <w:r w:rsidR="007B2D57" w:rsidRPr="007B2D57">
        <w:rPr>
          <w:rFonts w:ascii="Times New Roman" w:hAnsi="Times New Roman" w:cs="Times New Roman"/>
          <w:sz w:val="28"/>
          <w:szCs w:val="28"/>
        </w:rPr>
        <w:t>и можемо спробувати боротися і</w:t>
      </w:r>
      <w:r w:rsidR="00D83C48">
        <w:rPr>
          <w:rFonts w:ascii="Times New Roman" w:hAnsi="Times New Roman" w:cs="Times New Roman"/>
          <w:sz w:val="28"/>
          <w:szCs w:val="28"/>
        </w:rPr>
        <w:t xml:space="preserve"> </w:t>
      </w:r>
      <w:r>
        <w:rPr>
          <w:rFonts w:ascii="Times New Roman" w:hAnsi="Times New Roman" w:cs="Times New Roman"/>
          <w:sz w:val="28"/>
          <w:szCs w:val="28"/>
        </w:rPr>
        <w:t xml:space="preserve">протестувати. Або намагатися </w:t>
      </w:r>
      <w:r w:rsidR="007B2D57" w:rsidRPr="007B2D57">
        <w:rPr>
          <w:rFonts w:ascii="Times New Roman" w:hAnsi="Times New Roman" w:cs="Times New Roman"/>
          <w:sz w:val="28"/>
          <w:szCs w:val="28"/>
        </w:rPr>
        <w:t>сховатися, відступити чи</w:t>
      </w:r>
      <w:r w:rsidR="00D83C48">
        <w:rPr>
          <w:rFonts w:ascii="Times New Roman" w:hAnsi="Times New Roman" w:cs="Times New Roman"/>
          <w:sz w:val="28"/>
          <w:szCs w:val="28"/>
        </w:rPr>
        <w:t xml:space="preserve"> </w:t>
      </w:r>
      <w:r>
        <w:rPr>
          <w:rFonts w:ascii="Times New Roman" w:hAnsi="Times New Roman" w:cs="Times New Roman"/>
          <w:sz w:val="28"/>
          <w:szCs w:val="28"/>
        </w:rPr>
        <w:t xml:space="preserve">втікати. </w:t>
      </w:r>
      <w:r w:rsidR="007B2D57" w:rsidRPr="007B2D57">
        <w:rPr>
          <w:rFonts w:ascii="Times New Roman" w:hAnsi="Times New Roman" w:cs="Times New Roman"/>
          <w:sz w:val="28"/>
          <w:szCs w:val="28"/>
        </w:rPr>
        <w:t xml:space="preserve"> Можемо спробувати</w:t>
      </w:r>
      <w:r w:rsidR="00D83C48">
        <w:rPr>
          <w:rFonts w:ascii="Times New Roman" w:hAnsi="Times New Roman" w:cs="Times New Roman"/>
          <w:sz w:val="28"/>
          <w:szCs w:val="28"/>
        </w:rPr>
        <w:t xml:space="preserve">  </w:t>
      </w:r>
      <w:r>
        <w:rPr>
          <w:rFonts w:ascii="Times New Roman" w:hAnsi="Times New Roman" w:cs="Times New Roman"/>
          <w:sz w:val="28"/>
          <w:szCs w:val="28"/>
        </w:rPr>
        <w:t xml:space="preserve">домовитися або прилаштуватися до того, що або хто </w:t>
      </w:r>
      <w:r w:rsidR="007B2D57" w:rsidRPr="007B2D57">
        <w:rPr>
          <w:rFonts w:ascii="Times New Roman" w:hAnsi="Times New Roman" w:cs="Times New Roman"/>
          <w:sz w:val="28"/>
          <w:szCs w:val="28"/>
        </w:rPr>
        <w:t xml:space="preserve"> шкодить нам</w:t>
      </w:r>
      <w:r>
        <w:rPr>
          <w:rFonts w:ascii="Times New Roman" w:hAnsi="Times New Roman" w:cs="Times New Roman"/>
          <w:sz w:val="28"/>
          <w:szCs w:val="28"/>
        </w:rPr>
        <w:t>.</w:t>
      </w:r>
    </w:p>
    <w:p w:rsidR="007B2D57" w:rsidRPr="007B2D57" w:rsidRDefault="00473B9E" w:rsidP="003762E6">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Реакція на травматичну ситуацію, </w:t>
      </w:r>
      <w:r w:rsidR="007B2D57" w:rsidRPr="007B2D57">
        <w:rPr>
          <w:rFonts w:ascii="Times New Roman" w:hAnsi="Times New Roman" w:cs="Times New Roman"/>
          <w:sz w:val="28"/>
          <w:szCs w:val="28"/>
        </w:rPr>
        <w:t>інтенсивні</w:t>
      </w:r>
      <w:r>
        <w:rPr>
          <w:rFonts w:ascii="Times New Roman" w:hAnsi="Times New Roman" w:cs="Times New Roman"/>
          <w:sz w:val="28"/>
          <w:szCs w:val="28"/>
        </w:rPr>
        <w:t>сть</w:t>
      </w:r>
      <w:r w:rsidR="007B2D57" w:rsidRPr="007B2D57">
        <w:rPr>
          <w:rFonts w:ascii="Times New Roman" w:hAnsi="Times New Roman" w:cs="Times New Roman"/>
          <w:sz w:val="28"/>
          <w:szCs w:val="28"/>
        </w:rPr>
        <w:t xml:space="preserve"> емоційні </w:t>
      </w:r>
      <w:r>
        <w:rPr>
          <w:rFonts w:ascii="Times New Roman" w:hAnsi="Times New Roman" w:cs="Times New Roman"/>
          <w:sz w:val="28"/>
          <w:szCs w:val="28"/>
        </w:rPr>
        <w:t xml:space="preserve">також може проявлятися через різний інтервал часу, у когось це миттєва реакція, у когось </w:t>
      </w:r>
      <w:r w:rsidR="007B2D57" w:rsidRPr="007B2D57">
        <w:rPr>
          <w:rFonts w:ascii="Times New Roman" w:hAnsi="Times New Roman" w:cs="Times New Roman"/>
          <w:sz w:val="28"/>
          <w:szCs w:val="28"/>
        </w:rPr>
        <w:t>через</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годин</w:t>
      </w:r>
      <w:r w:rsidR="003762E6">
        <w:rPr>
          <w:rFonts w:ascii="Times New Roman" w:hAnsi="Times New Roman" w:cs="Times New Roman"/>
          <w:sz w:val="28"/>
          <w:szCs w:val="28"/>
        </w:rPr>
        <w:t>и</w:t>
      </w:r>
      <w:r w:rsidR="007B2D57" w:rsidRPr="007B2D57">
        <w:rPr>
          <w:rFonts w:ascii="Times New Roman" w:hAnsi="Times New Roman" w:cs="Times New Roman"/>
          <w:sz w:val="28"/>
          <w:szCs w:val="28"/>
        </w:rPr>
        <w:t xml:space="preserve"> або днів (або навіть тижнів або </w:t>
      </w:r>
      <w:r w:rsidR="003762E6">
        <w:rPr>
          <w:rFonts w:ascii="Times New Roman" w:hAnsi="Times New Roman" w:cs="Times New Roman"/>
          <w:sz w:val="28"/>
          <w:szCs w:val="28"/>
        </w:rPr>
        <w:t>місяці).</w:t>
      </w:r>
    </w:p>
    <w:p w:rsidR="007B2D57" w:rsidRPr="007B2D57" w:rsidRDefault="007B2D57" w:rsidP="00D83C48">
      <w:pPr>
        <w:shd w:val="clear" w:color="auto" w:fill="FFFFFF"/>
        <w:spacing w:after="0" w:line="360" w:lineRule="auto"/>
        <w:ind w:firstLine="720"/>
        <w:jc w:val="both"/>
        <w:rPr>
          <w:rFonts w:ascii="Times New Roman" w:hAnsi="Times New Roman" w:cs="Times New Roman"/>
          <w:sz w:val="28"/>
          <w:szCs w:val="28"/>
        </w:rPr>
      </w:pPr>
      <w:r w:rsidRPr="007B2D57">
        <w:rPr>
          <w:rFonts w:ascii="Times New Roman" w:hAnsi="Times New Roman" w:cs="Times New Roman"/>
          <w:sz w:val="28"/>
          <w:szCs w:val="28"/>
        </w:rPr>
        <w:t>У дні та тижні після травматичної ситуації люди</w:t>
      </w:r>
      <w:r w:rsidR="00D83C48">
        <w:rPr>
          <w:rFonts w:ascii="Times New Roman" w:hAnsi="Times New Roman" w:cs="Times New Roman"/>
          <w:sz w:val="28"/>
          <w:szCs w:val="28"/>
        </w:rPr>
        <w:t xml:space="preserve"> </w:t>
      </w:r>
      <w:r w:rsidR="003762E6">
        <w:rPr>
          <w:rFonts w:ascii="Times New Roman" w:hAnsi="Times New Roman" w:cs="Times New Roman"/>
          <w:sz w:val="28"/>
          <w:szCs w:val="28"/>
        </w:rPr>
        <w:t>можуть відчувати</w:t>
      </w:r>
      <w:r w:rsidRPr="007B2D57">
        <w:rPr>
          <w:rFonts w:ascii="Times New Roman" w:hAnsi="Times New Roman" w:cs="Times New Roman"/>
          <w:sz w:val="28"/>
          <w:szCs w:val="28"/>
        </w:rPr>
        <w:t xml:space="preserve"> ряд емоцій і почуттів, думок і</w:t>
      </w:r>
      <w:r w:rsidR="003762E6">
        <w:rPr>
          <w:rFonts w:ascii="Times New Roman" w:hAnsi="Times New Roman" w:cs="Times New Roman"/>
          <w:sz w:val="28"/>
          <w:szCs w:val="28"/>
        </w:rPr>
        <w:t xml:space="preserve"> мати певну поведінку</w:t>
      </w:r>
      <w:r w:rsidRPr="007B2D57">
        <w:rPr>
          <w:rFonts w:ascii="Times New Roman" w:hAnsi="Times New Roman" w:cs="Times New Roman"/>
          <w:sz w:val="28"/>
          <w:szCs w:val="28"/>
        </w:rPr>
        <w:t>, які включають:</w:t>
      </w:r>
      <w:r w:rsidR="003762E6">
        <w:rPr>
          <w:rFonts w:ascii="Times New Roman" w:hAnsi="Times New Roman" w:cs="Times New Roman"/>
          <w:sz w:val="28"/>
          <w:szCs w:val="28"/>
        </w:rPr>
        <w:t xml:space="preserve"> </w:t>
      </w:r>
      <w:r w:rsidR="003762E6" w:rsidRPr="007B2D57">
        <w:rPr>
          <w:rFonts w:ascii="Times New Roman" w:hAnsi="Times New Roman" w:cs="Times New Roman"/>
          <w:sz w:val="28"/>
          <w:szCs w:val="28"/>
        </w:rPr>
        <w:t xml:space="preserve">почуття </w:t>
      </w:r>
      <w:r w:rsidRPr="007B2D57">
        <w:rPr>
          <w:rFonts w:ascii="Times New Roman" w:hAnsi="Times New Roman" w:cs="Times New Roman"/>
          <w:sz w:val="28"/>
          <w:szCs w:val="28"/>
        </w:rPr>
        <w:t>провини. Ми можемо відчувати себе</w:t>
      </w:r>
      <w:r w:rsidR="00D83C48">
        <w:rPr>
          <w:rFonts w:ascii="Times New Roman" w:hAnsi="Times New Roman" w:cs="Times New Roman"/>
          <w:sz w:val="28"/>
          <w:szCs w:val="28"/>
        </w:rPr>
        <w:t xml:space="preserve"> </w:t>
      </w:r>
      <w:r w:rsidR="003762E6">
        <w:rPr>
          <w:rFonts w:ascii="Times New Roman" w:hAnsi="Times New Roman" w:cs="Times New Roman"/>
          <w:sz w:val="28"/>
          <w:szCs w:val="28"/>
        </w:rPr>
        <w:t>винними</w:t>
      </w:r>
      <w:r w:rsidRPr="007B2D57">
        <w:rPr>
          <w:rFonts w:ascii="Times New Roman" w:hAnsi="Times New Roman" w:cs="Times New Roman"/>
          <w:sz w:val="28"/>
          <w:szCs w:val="28"/>
        </w:rPr>
        <w:t xml:space="preserve"> за те, що сталося в травматичній ситуації, навіть якщо це не наша вина. Ми можемо відчувати провину за те, що не померлим, або </w:t>
      </w:r>
      <w:r w:rsidR="003762E6">
        <w:rPr>
          <w:rFonts w:ascii="Times New Roman" w:hAnsi="Times New Roman" w:cs="Times New Roman"/>
          <w:sz w:val="28"/>
          <w:szCs w:val="28"/>
        </w:rPr>
        <w:t>що не допомогли іншим. Такі стани  можуть</w:t>
      </w:r>
      <w:r w:rsidRPr="007B2D57">
        <w:rPr>
          <w:rFonts w:ascii="Times New Roman" w:hAnsi="Times New Roman" w:cs="Times New Roman"/>
          <w:sz w:val="28"/>
          <w:szCs w:val="28"/>
        </w:rPr>
        <w:t xml:space="preserve"> бути способом для нашого розуму спробувати осмислити те, що сталося, і спробувати уникнути непереборни</w:t>
      </w:r>
      <w:r w:rsidR="003762E6">
        <w:rPr>
          <w:rFonts w:ascii="Times New Roman" w:hAnsi="Times New Roman" w:cs="Times New Roman"/>
          <w:sz w:val="28"/>
          <w:szCs w:val="28"/>
        </w:rPr>
        <w:t xml:space="preserve">х почуттів гніву, болю чи зради, </w:t>
      </w:r>
      <w:r w:rsidR="00D957EB">
        <w:rPr>
          <w:rFonts w:ascii="Times New Roman" w:hAnsi="Times New Roman" w:cs="Times New Roman"/>
          <w:sz w:val="28"/>
          <w:szCs w:val="28"/>
        </w:rPr>
        <w:t>почуттям провини</w:t>
      </w:r>
      <w:r w:rsidRPr="007B2D57">
        <w:rPr>
          <w:rFonts w:ascii="Times New Roman" w:hAnsi="Times New Roman" w:cs="Times New Roman"/>
          <w:sz w:val="28"/>
          <w:szCs w:val="28"/>
        </w:rPr>
        <w:t>.</w:t>
      </w:r>
    </w:p>
    <w:p w:rsidR="00D957EB" w:rsidRDefault="00D957EB"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ru-RU"/>
        </w:rPr>
        <w:t xml:space="preserve">Так, </w:t>
      </w:r>
      <w:proofErr w:type="spellStart"/>
      <w:r>
        <w:rPr>
          <w:rFonts w:ascii="Times New Roman" w:hAnsi="Times New Roman" w:cs="Times New Roman"/>
          <w:sz w:val="28"/>
          <w:szCs w:val="28"/>
          <w:lang w:val="ru-RU"/>
        </w:rPr>
        <w:t>людина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відчувати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провину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w:t>
      </w:r>
      <w:proofErr w:type="spellEnd"/>
      <w:r>
        <w:rPr>
          <w:rFonts w:ascii="Times New Roman" w:hAnsi="Times New Roman" w:cs="Times New Roman"/>
          <w:sz w:val="28"/>
          <w:szCs w:val="28"/>
          <w:lang w:val="ru-RU"/>
        </w:rPr>
        <w:t xml:space="preserve"> </w:t>
      </w:r>
      <w:r w:rsidRPr="007B2D57">
        <w:rPr>
          <w:rFonts w:ascii="Times New Roman" w:hAnsi="Times New Roman" w:cs="Times New Roman"/>
          <w:sz w:val="28"/>
          <w:szCs w:val="28"/>
        </w:rPr>
        <w:t>можливо</w:t>
      </w:r>
      <w:r w:rsidR="007B2D57" w:rsidRPr="007B2D57">
        <w:rPr>
          <w:rFonts w:ascii="Times New Roman" w:hAnsi="Times New Roman" w:cs="Times New Roman"/>
          <w:sz w:val="28"/>
          <w:szCs w:val="28"/>
        </w:rPr>
        <w:t>, хтось звинуватив нас (або змусив почуватися винними) у тому, що сталося. Ми можемо відчути</w:t>
      </w:r>
      <w:r>
        <w:rPr>
          <w:rFonts w:ascii="Times New Roman" w:hAnsi="Times New Roman" w:cs="Times New Roman"/>
          <w:sz w:val="28"/>
          <w:szCs w:val="28"/>
        </w:rPr>
        <w:t xml:space="preserve">  </w:t>
      </w:r>
      <w:r w:rsidR="007B2D57" w:rsidRPr="007B2D57">
        <w:rPr>
          <w:rFonts w:ascii="Times New Roman" w:hAnsi="Times New Roman" w:cs="Times New Roman"/>
          <w:sz w:val="28"/>
          <w:szCs w:val="28"/>
        </w:rPr>
        <w:t xml:space="preserve">почуття провини за </w:t>
      </w:r>
      <w:r>
        <w:rPr>
          <w:rFonts w:ascii="Times New Roman" w:hAnsi="Times New Roman" w:cs="Times New Roman"/>
          <w:sz w:val="28"/>
          <w:szCs w:val="28"/>
        </w:rPr>
        <w:t xml:space="preserve">те що ми </w:t>
      </w:r>
      <w:r w:rsidRPr="007B2D57">
        <w:rPr>
          <w:rFonts w:ascii="Times New Roman" w:hAnsi="Times New Roman" w:cs="Times New Roman"/>
          <w:sz w:val="28"/>
          <w:szCs w:val="28"/>
        </w:rPr>
        <w:t>повинні були діяти в той час</w:t>
      </w:r>
      <w:r>
        <w:rPr>
          <w:rFonts w:ascii="Times New Roman" w:hAnsi="Times New Roman" w:cs="Times New Roman"/>
          <w:sz w:val="28"/>
          <w:szCs w:val="28"/>
        </w:rPr>
        <w:t xml:space="preserve">, але </w:t>
      </w:r>
      <w:r w:rsidR="007B2D57" w:rsidRPr="007B2D57">
        <w:rPr>
          <w:rFonts w:ascii="Times New Roman" w:hAnsi="Times New Roman" w:cs="Times New Roman"/>
          <w:sz w:val="28"/>
          <w:szCs w:val="28"/>
        </w:rPr>
        <w:t>не</w:t>
      </w:r>
      <w:r>
        <w:rPr>
          <w:rFonts w:ascii="Times New Roman" w:hAnsi="Times New Roman" w:cs="Times New Roman"/>
          <w:sz w:val="28"/>
          <w:szCs w:val="28"/>
        </w:rPr>
        <w:t xml:space="preserve"> виконали це. </w:t>
      </w:r>
      <w:r w:rsidR="007B2D57" w:rsidRPr="007B2D57">
        <w:rPr>
          <w:rFonts w:ascii="Times New Roman" w:hAnsi="Times New Roman" w:cs="Times New Roman"/>
          <w:sz w:val="28"/>
          <w:szCs w:val="28"/>
        </w:rPr>
        <w:t xml:space="preserve"> або </w:t>
      </w:r>
      <w:r>
        <w:rPr>
          <w:rFonts w:ascii="Times New Roman" w:hAnsi="Times New Roman" w:cs="Times New Roman"/>
          <w:sz w:val="28"/>
          <w:szCs w:val="28"/>
        </w:rPr>
        <w:t>можемо</w:t>
      </w:r>
      <w:r w:rsidR="007B2D57" w:rsidRPr="007B2D57">
        <w:rPr>
          <w:rFonts w:ascii="Times New Roman" w:hAnsi="Times New Roman" w:cs="Times New Roman"/>
          <w:sz w:val="28"/>
          <w:szCs w:val="28"/>
        </w:rPr>
        <w:t xml:space="preserve"> відчувати провину за те, що </w:t>
      </w:r>
      <w:r>
        <w:rPr>
          <w:rFonts w:ascii="Times New Roman" w:hAnsi="Times New Roman" w:cs="Times New Roman"/>
          <w:sz w:val="28"/>
          <w:szCs w:val="28"/>
        </w:rPr>
        <w:t>щось</w:t>
      </w:r>
      <w:r w:rsidR="007B2D57" w:rsidRPr="007B2D57">
        <w:rPr>
          <w:rFonts w:ascii="Times New Roman" w:hAnsi="Times New Roman" w:cs="Times New Roman"/>
          <w:sz w:val="28"/>
          <w:szCs w:val="28"/>
        </w:rPr>
        <w:t xml:space="preserve"> не зробили</w:t>
      </w:r>
      <w:r>
        <w:rPr>
          <w:rFonts w:ascii="Times New Roman" w:hAnsi="Times New Roman" w:cs="Times New Roman"/>
          <w:sz w:val="28"/>
          <w:szCs w:val="28"/>
        </w:rPr>
        <w:t>, або зробили по</w:t>
      </w:r>
      <w:r w:rsidR="007B2D57" w:rsidRPr="007B2D57">
        <w:rPr>
          <w:rFonts w:ascii="Times New Roman" w:hAnsi="Times New Roman" w:cs="Times New Roman"/>
          <w:sz w:val="28"/>
          <w:szCs w:val="28"/>
        </w:rPr>
        <w:t>-іншому</w:t>
      </w:r>
      <w:r>
        <w:rPr>
          <w:rFonts w:ascii="Times New Roman" w:hAnsi="Times New Roman" w:cs="Times New Roman"/>
          <w:sz w:val="28"/>
          <w:szCs w:val="28"/>
        </w:rPr>
        <w:t xml:space="preserve">. Також, </w:t>
      </w:r>
      <w:r w:rsidR="007B2D57" w:rsidRPr="007B2D57">
        <w:rPr>
          <w:rFonts w:ascii="Times New Roman" w:hAnsi="Times New Roman" w:cs="Times New Roman"/>
          <w:sz w:val="28"/>
          <w:szCs w:val="28"/>
        </w:rPr>
        <w:t xml:space="preserve">ми </w:t>
      </w:r>
      <w:r>
        <w:rPr>
          <w:rFonts w:ascii="Times New Roman" w:hAnsi="Times New Roman" w:cs="Times New Roman"/>
          <w:sz w:val="28"/>
          <w:szCs w:val="28"/>
        </w:rPr>
        <w:t>можемо відчувати</w:t>
      </w:r>
      <w:r w:rsidR="007B2D57" w:rsidRPr="007B2D57">
        <w:rPr>
          <w:rFonts w:ascii="Times New Roman" w:hAnsi="Times New Roman" w:cs="Times New Roman"/>
          <w:sz w:val="28"/>
          <w:szCs w:val="28"/>
        </w:rPr>
        <w:t xml:space="preserve"> збентеження, коли хтось каже нам, що ми не винні</w:t>
      </w:r>
      <w:r>
        <w:rPr>
          <w:rFonts w:ascii="Times New Roman" w:hAnsi="Times New Roman" w:cs="Times New Roman"/>
          <w:sz w:val="28"/>
          <w:szCs w:val="28"/>
        </w:rPr>
        <w:t xml:space="preserve"> і</w:t>
      </w:r>
      <w:r w:rsidR="007B2D57" w:rsidRPr="007B2D57">
        <w:rPr>
          <w:rFonts w:ascii="Times New Roman" w:hAnsi="Times New Roman" w:cs="Times New Roman"/>
          <w:sz w:val="28"/>
          <w:szCs w:val="28"/>
        </w:rPr>
        <w:t xml:space="preserve"> це також може бути полегшенням.</w:t>
      </w:r>
      <w:r w:rsidR="00D83C48">
        <w:rPr>
          <w:rFonts w:ascii="Times New Roman" w:hAnsi="Times New Roman" w:cs="Times New Roman"/>
          <w:sz w:val="28"/>
          <w:szCs w:val="28"/>
        </w:rPr>
        <w:t xml:space="preserve"> </w:t>
      </w:r>
    </w:p>
    <w:p w:rsidR="00D957EB" w:rsidRDefault="007B2D57" w:rsidP="00D83C48">
      <w:pPr>
        <w:shd w:val="clear" w:color="auto" w:fill="FFFFFF"/>
        <w:spacing w:after="0" w:line="360" w:lineRule="auto"/>
        <w:ind w:firstLine="720"/>
        <w:jc w:val="both"/>
        <w:rPr>
          <w:rFonts w:ascii="Times New Roman" w:hAnsi="Times New Roman" w:cs="Times New Roman"/>
          <w:sz w:val="28"/>
          <w:szCs w:val="28"/>
        </w:rPr>
      </w:pPr>
      <w:r w:rsidRPr="007B2D57">
        <w:rPr>
          <w:rFonts w:ascii="Times New Roman" w:hAnsi="Times New Roman" w:cs="Times New Roman"/>
          <w:sz w:val="28"/>
          <w:szCs w:val="28"/>
        </w:rPr>
        <w:t>Ми можемо відчувати сором</w:t>
      </w:r>
      <w:r w:rsidR="00D957EB">
        <w:rPr>
          <w:rFonts w:ascii="Times New Roman" w:hAnsi="Times New Roman" w:cs="Times New Roman"/>
          <w:sz w:val="28"/>
          <w:szCs w:val="28"/>
        </w:rPr>
        <w:t xml:space="preserve">, </w:t>
      </w:r>
      <w:r w:rsidRPr="007B2D57">
        <w:rPr>
          <w:rFonts w:ascii="Times New Roman" w:hAnsi="Times New Roman" w:cs="Times New Roman"/>
          <w:sz w:val="28"/>
          <w:szCs w:val="28"/>
        </w:rPr>
        <w:t>ми не можемо контролювати свої емоції, свої страхи</w:t>
      </w:r>
      <w:r w:rsidR="00D83C48">
        <w:rPr>
          <w:rFonts w:ascii="Times New Roman" w:hAnsi="Times New Roman" w:cs="Times New Roman"/>
          <w:sz w:val="28"/>
          <w:szCs w:val="28"/>
        </w:rPr>
        <w:t xml:space="preserve"> </w:t>
      </w:r>
      <w:r w:rsidR="00D957EB">
        <w:rPr>
          <w:rFonts w:ascii="Times New Roman" w:hAnsi="Times New Roman" w:cs="Times New Roman"/>
          <w:sz w:val="28"/>
          <w:szCs w:val="28"/>
        </w:rPr>
        <w:t>і поведінкові реакції.</w:t>
      </w:r>
      <w:r w:rsidRPr="007B2D57">
        <w:rPr>
          <w:rFonts w:ascii="Times New Roman" w:hAnsi="Times New Roman" w:cs="Times New Roman"/>
          <w:sz w:val="28"/>
          <w:szCs w:val="28"/>
        </w:rPr>
        <w:t xml:space="preserve"> Тривожність і підвищена пильніс</w:t>
      </w:r>
      <w:r w:rsidR="00D957EB">
        <w:rPr>
          <w:rFonts w:ascii="Times New Roman" w:hAnsi="Times New Roman" w:cs="Times New Roman"/>
          <w:sz w:val="28"/>
          <w:szCs w:val="28"/>
        </w:rPr>
        <w:t xml:space="preserve">ть, </w:t>
      </w:r>
      <w:r w:rsidRPr="007B2D57">
        <w:rPr>
          <w:rFonts w:ascii="Times New Roman" w:hAnsi="Times New Roman" w:cs="Times New Roman"/>
          <w:sz w:val="28"/>
          <w:szCs w:val="28"/>
        </w:rPr>
        <w:t xml:space="preserve">напруга </w:t>
      </w:r>
      <w:r w:rsidRPr="007B2D57">
        <w:rPr>
          <w:rFonts w:ascii="Times New Roman" w:hAnsi="Times New Roman" w:cs="Times New Roman"/>
          <w:sz w:val="28"/>
          <w:szCs w:val="28"/>
        </w:rPr>
        <w:lastRenderedPageBreak/>
        <w:t>та нездатність розслабитися можуть виникати постійно. Ми дивимося навколо нас</w:t>
      </w:r>
      <w:r w:rsidR="00D83C48">
        <w:rPr>
          <w:rFonts w:ascii="Times New Roman" w:hAnsi="Times New Roman" w:cs="Times New Roman"/>
          <w:sz w:val="28"/>
          <w:szCs w:val="28"/>
        </w:rPr>
        <w:t xml:space="preserve"> </w:t>
      </w:r>
      <w:r w:rsidR="00D957EB">
        <w:rPr>
          <w:rFonts w:ascii="Times New Roman" w:hAnsi="Times New Roman" w:cs="Times New Roman"/>
          <w:sz w:val="28"/>
          <w:szCs w:val="28"/>
        </w:rPr>
        <w:t xml:space="preserve">і відчуваємо себе </w:t>
      </w:r>
      <w:r w:rsidRPr="007B2D57">
        <w:rPr>
          <w:rFonts w:ascii="Times New Roman" w:hAnsi="Times New Roman" w:cs="Times New Roman"/>
          <w:sz w:val="28"/>
          <w:szCs w:val="28"/>
        </w:rPr>
        <w:t xml:space="preserve">під загрозою чи небезпекою. </w:t>
      </w:r>
      <w:r w:rsidR="00D957EB">
        <w:rPr>
          <w:rFonts w:ascii="Times New Roman" w:hAnsi="Times New Roman" w:cs="Times New Roman"/>
          <w:sz w:val="28"/>
          <w:szCs w:val="28"/>
        </w:rPr>
        <w:t>Це</w:t>
      </w:r>
      <w:r w:rsidR="00D83C48">
        <w:rPr>
          <w:rFonts w:ascii="Times New Roman" w:hAnsi="Times New Roman" w:cs="Times New Roman"/>
          <w:sz w:val="28"/>
          <w:szCs w:val="28"/>
        </w:rPr>
        <w:t xml:space="preserve"> </w:t>
      </w:r>
      <w:r w:rsidRPr="007B2D57">
        <w:rPr>
          <w:rFonts w:ascii="Times New Roman" w:hAnsi="Times New Roman" w:cs="Times New Roman"/>
          <w:sz w:val="28"/>
          <w:szCs w:val="28"/>
        </w:rPr>
        <w:t>відчуття постійної настороженості,</w:t>
      </w:r>
      <w:r w:rsidR="00D83C48">
        <w:rPr>
          <w:rFonts w:ascii="Times New Roman" w:hAnsi="Times New Roman" w:cs="Times New Roman"/>
          <w:sz w:val="28"/>
          <w:szCs w:val="28"/>
        </w:rPr>
        <w:t xml:space="preserve"> </w:t>
      </w:r>
      <w:r w:rsidRPr="007B2D57">
        <w:rPr>
          <w:rFonts w:ascii="Times New Roman" w:hAnsi="Times New Roman" w:cs="Times New Roman"/>
          <w:sz w:val="28"/>
          <w:szCs w:val="28"/>
        </w:rPr>
        <w:t xml:space="preserve">навіть у </w:t>
      </w:r>
      <w:r w:rsidR="00D957EB">
        <w:rPr>
          <w:rFonts w:ascii="Times New Roman" w:hAnsi="Times New Roman" w:cs="Times New Roman"/>
          <w:sz w:val="28"/>
          <w:szCs w:val="28"/>
        </w:rPr>
        <w:t>простих життєвих</w:t>
      </w:r>
      <w:r w:rsidRPr="007B2D57">
        <w:rPr>
          <w:rFonts w:ascii="Times New Roman" w:hAnsi="Times New Roman" w:cs="Times New Roman"/>
          <w:sz w:val="28"/>
          <w:szCs w:val="28"/>
        </w:rPr>
        <w:t xml:space="preserve"> ситуаціях</w:t>
      </w:r>
      <w:r w:rsidR="00D957EB">
        <w:rPr>
          <w:rFonts w:ascii="Times New Roman" w:hAnsi="Times New Roman" w:cs="Times New Roman"/>
          <w:sz w:val="28"/>
          <w:szCs w:val="28"/>
        </w:rPr>
        <w:t xml:space="preserve">. </w:t>
      </w:r>
    </w:p>
    <w:p w:rsidR="00D957EB" w:rsidRDefault="007B2D57" w:rsidP="00D83C48">
      <w:pPr>
        <w:shd w:val="clear" w:color="auto" w:fill="FFFFFF"/>
        <w:spacing w:after="0" w:line="360" w:lineRule="auto"/>
        <w:ind w:firstLine="720"/>
        <w:jc w:val="both"/>
        <w:rPr>
          <w:rFonts w:ascii="Times New Roman" w:hAnsi="Times New Roman" w:cs="Times New Roman"/>
          <w:sz w:val="28"/>
          <w:szCs w:val="28"/>
        </w:rPr>
      </w:pPr>
      <w:r w:rsidRPr="007B2D57">
        <w:rPr>
          <w:rFonts w:ascii="Times New Roman" w:hAnsi="Times New Roman" w:cs="Times New Roman"/>
          <w:sz w:val="28"/>
          <w:szCs w:val="28"/>
        </w:rPr>
        <w:t>Печаль, безвихідь, невизначеність, вразливість. Ми боїмося, що це повториться.</w:t>
      </w:r>
      <w:r w:rsidR="00D83C48">
        <w:rPr>
          <w:rFonts w:ascii="Times New Roman" w:hAnsi="Times New Roman" w:cs="Times New Roman"/>
          <w:sz w:val="28"/>
          <w:szCs w:val="28"/>
        </w:rPr>
        <w:t xml:space="preserve"> </w:t>
      </w:r>
      <w:r w:rsidR="00D957EB">
        <w:rPr>
          <w:rFonts w:ascii="Times New Roman" w:hAnsi="Times New Roman" w:cs="Times New Roman"/>
          <w:sz w:val="28"/>
          <w:szCs w:val="28"/>
        </w:rPr>
        <w:t>Ми можемо відчувати як емоційне, так і фізичне</w:t>
      </w:r>
      <w:r w:rsidR="00D83C48">
        <w:rPr>
          <w:rFonts w:ascii="Times New Roman" w:hAnsi="Times New Roman" w:cs="Times New Roman"/>
          <w:sz w:val="28"/>
          <w:szCs w:val="28"/>
        </w:rPr>
        <w:t xml:space="preserve"> </w:t>
      </w:r>
      <w:r w:rsidR="00D957EB">
        <w:rPr>
          <w:rFonts w:ascii="Times New Roman" w:hAnsi="Times New Roman" w:cs="Times New Roman"/>
          <w:sz w:val="28"/>
          <w:szCs w:val="28"/>
        </w:rPr>
        <w:t>виснажені, повністю пригніченими</w:t>
      </w:r>
      <w:r w:rsidRPr="007B2D57">
        <w:rPr>
          <w:rFonts w:ascii="Times New Roman" w:hAnsi="Times New Roman" w:cs="Times New Roman"/>
          <w:sz w:val="28"/>
          <w:szCs w:val="28"/>
        </w:rPr>
        <w:t xml:space="preserve"> та бояться втратити контроль.</w:t>
      </w:r>
      <w:r w:rsidR="00D957EB">
        <w:rPr>
          <w:rFonts w:ascii="Times New Roman" w:hAnsi="Times New Roman" w:cs="Times New Roman"/>
          <w:sz w:val="28"/>
          <w:szCs w:val="28"/>
        </w:rPr>
        <w:t xml:space="preserve"> </w:t>
      </w:r>
    </w:p>
    <w:p w:rsidR="005E6A14" w:rsidRDefault="00D957EB" w:rsidP="00D83C48">
      <w:pPr>
        <w:shd w:val="clear" w:color="auto" w:fill="FFFFFF"/>
        <w:spacing w:after="0" w:line="360" w:lineRule="auto"/>
        <w:ind w:firstLine="720"/>
        <w:jc w:val="both"/>
        <w:rPr>
          <w:rFonts w:ascii="Times New Roman" w:hAnsi="Times New Roman" w:cs="Times New Roman"/>
          <w:sz w:val="28"/>
          <w:szCs w:val="28"/>
        </w:rPr>
      </w:pPr>
      <w:r w:rsidRPr="00D957EB">
        <w:rPr>
          <w:rFonts w:ascii="Times New Roman" w:hAnsi="Times New Roman" w:cs="Times New Roman"/>
          <w:sz w:val="28"/>
          <w:szCs w:val="28"/>
        </w:rPr>
        <w:t xml:space="preserve">Людина яка </w:t>
      </w:r>
      <w:r>
        <w:rPr>
          <w:rFonts w:ascii="Times New Roman" w:hAnsi="Times New Roman" w:cs="Times New Roman"/>
          <w:sz w:val="28"/>
          <w:szCs w:val="28"/>
        </w:rPr>
        <w:t>опинилася в травматичній ситуації може</w:t>
      </w:r>
      <w:r w:rsidR="007B2D57" w:rsidRPr="007B2D57">
        <w:rPr>
          <w:rFonts w:ascii="Times New Roman" w:hAnsi="Times New Roman" w:cs="Times New Roman"/>
          <w:sz w:val="28"/>
          <w:szCs w:val="28"/>
        </w:rPr>
        <w:t xml:space="preserve"> бути не в змозі відчувати щастя, задоволення чи повагу до себе чи інших.</w:t>
      </w:r>
      <w:r w:rsidR="00D83C48">
        <w:rPr>
          <w:rFonts w:ascii="Times New Roman" w:hAnsi="Times New Roman" w:cs="Times New Roman"/>
          <w:sz w:val="28"/>
          <w:szCs w:val="28"/>
        </w:rPr>
        <w:t xml:space="preserve"> </w:t>
      </w:r>
      <w:r w:rsidR="005E6A14">
        <w:rPr>
          <w:rFonts w:ascii="Times New Roman" w:hAnsi="Times New Roman" w:cs="Times New Roman"/>
          <w:sz w:val="28"/>
          <w:szCs w:val="28"/>
        </w:rPr>
        <w:t>Вона можемо бути дуже дратівливою</w:t>
      </w:r>
      <w:r w:rsidR="00D83C48">
        <w:rPr>
          <w:rFonts w:ascii="Times New Roman" w:hAnsi="Times New Roman" w:cs="Times New Roman"/>
          <w:sz w:val="28"/>
          <w:szCs w:val="28"/>
        </w:rPr>
        <w:t xml:space="preserve"> </w:t>
      </w:r>
      <w:r w:rsidR="005E6A14">
        <w:rPr>
          <w:rFonts w:ascii="Times New Roman" w:hAnsi="Times New Roman" w:cs="Times New Roman"/>
          <w:sz w:val="28"/>
          <w:szCs w:val="28"/>
        </w:rPr>
        <w:t>та злою. Виступати</w:t>
      </w:r>
      <w:r w:rsidR="007B2D57" w:rsidRPr="007B2D57">
        <w:rPr>
          <w:rFonts w:ascii="Times New Roman" w:hAnsi="Times New Roman" w:cs="Times New Roman"/>
          <w:sz w:val="28"/>
          <w:szCs w:val="28"/>
        </w:rPr>
        <w:t xml:space="preserve"> проти </w:t>
      </w:r>
      <w:r w:rsidR="005E6A14">
        <w:rPr>
          <w:rFonts w:ascii="Times New Roman" w:hAnsi="Times New Roman" w:cs="Times New Roman"/>
          <w:sz w:val="28"/>
          <w:szCs w:val="28"/>
        </w:rPr>
        <w:t>себе, проти влади, проти народу.</w:t>
      </w:r>
      <w:r w:rsidR="007B2D57" w:rsidRPr="007B2D57">
        <w:rPr>
          <w:rFonts w:ascii="Times New Roman" w:hAnsi="Times New Roman" w:cs="Times New Roman"/>
          <w:sz w:val="28"/>
          <w:szCs w:val="28"/>
        </w:rPr>
        <w:t xml:space="preserve"> Ми можемо знову пережити частини травматичної ситуації або відчути, що це відбувається «тут і зараз». Можуть виникати спалахи</w:t>
      </w:r>
      <w:r w:rsidR="00D83C48">
        <w:rPr>
          <w:rFonts w:ascii="Times New Roman" w:hAnsi="Times New Roman" w:cs="Times New Roman"/>
          <w:sz w:val="28"/>
          <w:szCs w:val="28"/>
        </w:rPr>
        <w:t xml:space="preserve"> </w:t>
      </w:r>
      <w:r w:rsidR="005E6A14">
        <w:rPr>
          <w:rFonts w:ascii="Times New Roman" w:hAnsi="Times New Roman" w:cs="Times New Roman"/>
          <w:sz w:val="28"/>
          <w:szCs w:val="28"/>
        </w:rPr>
        <w:t xml:space="preserve">гніву </w:t>
      </w:r>
      <w:r w:rsidR="007B2D57" w:rsidRPr="007B2D57">
        <w:rPr>
          <w:rFonts w:ascii="Times New Roman" w:hAnsi="Times New Roman" w:cs="Times New Roman"/>
          <w:sz w:val="28"/>
          <w:szCs w:val="28"/>
        </w:rPr>
        <w:t>незалежно від того, чи пам’ятаємо ми деталі травматичної ситуації чи ні.</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 xml:space="preserve"> </w:t>
      </w:r>
    </w:p>
    <w:p w:rsidR="005E6A14" w:rsidRDefault="005E6A14"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Реакція оніміння, коли людина </w:t>
      </w:r>
      <w:r w:rsidR="007B2D57" w:rsidRPr="007B2D57">
        <w:rPr>
          <w:rFonts w:ascii="Times New Roman" w:hAnsi="Times New Roman" w:cs="Times New Roman"/>
          <w:sz w:val="28"/>
          <w:szCs w:val="28"/>
        </w:rPr>
        <w:t xml:space="preserve">можемо відчувати себе </w:t>
      </w:r>
      <w:r>
        <w:rPr>
          <w:rFonts w:ascii="Times New Roman" w:hAnsi="Times New Roman" w:cs="Times New Roman"/>
          <w:sz w:val="28"/>
          <w:szCs w:val="28"/>
        </w:rPr>
        <w:t>заціпенілим</w:t>
      </w:r>
      <w:r w:rsidR="007B2D57" w:rsidRPr="007B2D57">
        <w:rPr>
          <w:rFonts w:ascii="Times New Roman" w:hAnsi="Times New Roman" w:cs="Times New Roman"/>
          <w:sz w:val="28"/>
          <w:szCs w:val="28"/>
        </w:rPr>
        <w:t xml:space="preserve">, «наче </w:t>
      </w:r>
      <w:r>
        <w:rPr>
          <w:rFonts w:ascii="Times New Roman" w:hAnsi="Times New Roman" w:cs="Times New Roman"/>
          <w:sz w:val="28"/>
          <w:szCs w:val="28"/>
        </w:rPr>
        <w:t>його</w:t>
      </w:r>
      <w:r w:rsidR="007B2D57" w:rsidRPr="007B2D57">
        <w:rPr>
          <w:rFonts w:ascii="Times New Roman" w:hAnsi="Times New Roman" w:cs="Times New Roman"/>
          <w:sz w:val="28"/>
          <w:szCs w:val="28"/>
        </w:rPr>
        <w:t xml:space="preserve"> тут немає», відключеними від реальність, ніби світ не реальний. Це може</w:t>
      </w:r>
      <w:r>
        <w:rPr>
          <w:rFonts w:ascii="Times New Roman" w:hAnsi="Times New Roman" w:cs="Times New Roman"/>
          <w:sz w:val="28"/>
          <w:szCs w:val="28"/>
        </w:rPr>
        <w:t xml:space="preserve"> бути способом нашої</w:t>
      </w:r>
      <w:r w:rsidR="007B2D57" w:rsidRPr="007B2D57">
        <w:rPr>
          <w:rFonts w:ascii="Times New Roman" w:hAnsi="Times New Roman" w:cs="Times New Roman"/>
          <w:sz w:val="28"/>
          <w:szCs w:val="28"/>
        </w:rPr>
        <w:t xml:space="preserve"> </w:t>
      </w:r>
      <w:r>
        <w:rPr>
          <w:rFonts w:ascii="Times New Roman" w:hAnsi="Times New Roman" w:cs="Times New Roman"/>
          <w:sz w:val="28"/>
          <w:szCs w:val="28"/>
        </w:rPr>
        <w:t>психіки</w:t>
      </w:r>
      <w:r w:rsidR="007B2D57" w:rsidRPr="007B2D57">
        <w:rPr>
          <w:rFonts w:ascii="Times New Roman" w:hAnsi="Times New Roman" w:cs="Times New Roman"/>
          <w:sz w:val="28"/>
          <w:szCs w:val="28"/>
        </w:rPr>
        <w:t xml:space="preserve"> справлятися з величезною кількістю стресу</w:t>
      </w:r>
      <w:r>
        <w:rPr>
          <w:rFonts w:ascii="Times New Roman" w:hAnsi="Times New Roman" w:cs="Times New Roman"/>
          <w:sz w:val="28"/>
          <w:szCs w:val="28"/>
        </w:rPr>
        <w:t>.</w:t>
      </w:r>
    </w:p>
    <w:p w:rsidR="007B2D57" w:rsidRPr="007B2D57" w:rsidRDefault="005E6A14" w:rsidP="005E6A14">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Також непоодинокі випадки втрати</w:t>
      </w:r>
      <w:r w:rsidRPr="007B2D57">
        <w:rPr>
          <w:rFonts w:ascii="Times New Roman" w:hAnsi="Times New Roman" w:cs="Times New Roman"/>
          <w:sz w:val="28"/>
          <w:szCs w:val="28"/>
        </w:rPr>
        <w:t xml:space="preserve"> </w:t>
      </w:r>
      <w:r w:rsidR="007B2D57" w:rsidRPr="007B2D57">
        <w:rPr>
          <w:rFonts w:ascii="Times New Roman" w:hAnsi="Times New Roman" w:cs="Times New Roman"/>
          <w:sz w:val="28"/>
          <w:szCs w:val="28"/>
        </w:rPr>
        <w:t>пам'яті та труднощі з концентрацією.</w:t>
      </w:r>
      <w:r w:rsidR="00D83C48">
        <w:rPr>
          <w:rFonts w:ascii="Times New Roman" w:hAnsi="Times New Roman" w:cs="Times New Roman"/>
          <w:sz w:val="28"/>
          <w:szCs w:val="28"/>
        </w:rPr>
        <w:t xml:space="preserve"> </w:t>
      </w:r>
      <w:r>
        <w:rPr>
          <w:rFonts w:ascii="Times New Roman" w:hAnsi="Times New Roman" w:cs="Times New Roman"/>
          <w:sz w:val="28"/>
          <w:szCs w:val="28"/>
        </w:rPr>
        <w:t xml:space="preserve">Людина </w:t>
      </w:r>
      <w:r w:rsidR="007B2D57" w:rsidRPr="007B2D57">
        <w:rPr>
          <w:rFonts w:ascii="Times New Roman" w:hAnsi="Times New Roman" w:cs="Times New Roman"/>
          <w:sz w:val="28"/>
          <w:szCs w:val="28"/>
        </w:rPr>
        <w:t>можемо бути не в змозі пригадати або зосередитися на частинах травматичної ситуації</w:t>
      </w:r>
      <w:r>
        <w:rPr>
          <w:rFonts w:ascii="Times New Roman" w:hAnsi="Times New Roman" w:cs="Times New Roman"/>
          <w:sz w:val="28"/>
          <w:szCs w:val="28"/>
        </w:rPr>
        <w:t xml:space="preserve">. В неї виникають </w:t>
      </w:r>
      <w:r w:rsidRPr="007B2D57">
        <w:rPr>
          <w:rFonts w:ascii="Times New Roman" w:hAnsi="Times New Roman" w:cs="Times New Roman"/>
          <w:sz w:val="28"/>
          <w:szCs w:val="28"/>
        </w:rPr>
        <w:t xml:space="preserve">труднощі </w:t>
      </w:r>
      <w:r w:rsidR="007B2D57" w:rsidRPr="007B2D57">
        <w:rPr>
          <w:rFonts w:ascii="Times New Roman" w:hAnsi="Times New Roman" w:cs="Times New Roman"/>
          <w:sz w:val="28"/>
          <w:szCs w:val="28"/>
        </w:rPr>
        <w:t>в повсякденній діяльності.</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Після травматичної ситуації ми можемо відчу</w:t>
      </w:r>
      <w:r>
        <w:rPr>
          <w:rFonts w:ascii="Times New Roman" w:hAnsi="Times New Roman" w:cs="Times New Roman"/>
          <w:sz w:val="28"/>
          <w:szCs w:val="28"/>
        </w:rPr>
        <w:t xml:space="preserve">ти, що наше повсякденне життя  несе </w:t>
      </w:r>
      <w:r w:rsidR="007B2D57" w:rsidRPr="007B2D57">
        <w:rPr>
          <w:rFonts w:ascii="Times New Roman" w:hAnsi="Times New Roman" w:cs="Times New Roman"/>
          <w:sz w:val="28"/>
          <w:szCs w:val="28"/>
        </w:rPr>
        <w:t xml:space="preserve">забагато вимог, і ми не можемо на них відповісти. </w:t>
      </w:r>
      <w:r>
        <w:rPr>
          <w:rFonts w:ascii="Times New Roman" w:hAnsi="Times New Roman" w:cs="Times New Roman"/>
          <w:sz w:val="28"/>
          <w:szCs w:val="28"/>
        </w:rPr>
        <w:t>З багатьма</w:t>
      </w:r>
      <w:r w:rsidRPr="007B2D57">
        <w:rPr>
          <w:rFonts w:ascii="Times New Roman" w:hAnsi="Times New Roman" w:cs="Times New Roman"/>
          <w:sz w:val="28"/>
          <w:szCs w:val="28"/>
        </w:rPr>
        <w:t xml:space="preserve"> </w:t>
      </w:r>
      <w:r w:rsidR="007B2D57" w:rsidRPr="007B2D57">
        <w:rPr>
          <w:rFonts w:ascii="Times New Roman" w:hAnsi="Times New Roman" w:cs="Times New Roman"/>
          <w:sz w:val="28"/>
          <w:szCs w:val="28"/>
        </w:rPr>
        <w:t xml:space="preserve">стандартних процедур </w:t>
      </w:r>
      <w:r>
        <w:rPr>
          <w:rFonts w:ascii="Times New Roman" w:hAnsi="Times New Roman" w:cs="Times New Roman"/>
          <w:sz w:val="28"/>
          <w:szCs w:val="28"/>
        </w:rPr>
        <w:t xml:space="preserve">людині важко впоратися. </w:t>
      </w:r>
      <w:r w:rsidR="007B2D57" w:rsidRPr="007B2D57">
        <w:rPr>
          <w:rFonts w:ascii="Times New Roman" w:hAnsi="Times New Roman" w:cs="Times New Roman"/>
          <w:sz w:val="28"/>
          <w:szCs w:val="28"/>
        </w:rPr>
        <w:t>Наприклад, мож</w:t>
      </w:r>
      <w:r>
        <w:rPr>
          <w:rFonts w:ascii="Times New Roman" w:hAnsi="Times New Roman" w:cs="Times New Roman"/>
          <w:sz w:val="28"/>
          <w:szCs w:val="28"/>
        </w:rPr>
        <w:t xml:space="preserve">е бути важко доглядати за собою </w:t>
      </w:r>
      <w:r w:rsidR="007B2D57" w:rsidRPr="007B2D57">
        <w:rPr>
          <w:rFonts w:ascii="Times New Roman" w:hAnsi="Times New Roman" w:cs="Times New Roman"/>
          <w:sz w:val="28"/>
          <w:szCs w:val="28"/>
        </w:rPr>
        <w:t>або прийняття простих рішень.</w:t>
      </w:r>
    </w:p>
    <w:p w:rsidR="005E6A14" w:rsidRDefault="005E6A14" w:rsidP="00D83C48">
      <w:pPr>
        <w:shd w:val="clear" w:color="auto" w:fill="FFFFFF"/>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Фізичні симптоми впливу травматичної ситуації. </w:t>
      </w:r>
      <w:r w:rsidR="007B2D57" w:rsidRPr="007B2D57">
        <w:rPr>
          <w:rFonts w:ascii="Times New Roman" w:hAnsi="Times New Roman" w:cs="Times New Roman"/>
          <w:sz w:val="28"/>
          <w:szCs w:val="28"/>
        </w:rPr>
        <w:t>Ми можемо відчувати запаморочення, підвищене потовиділення, біль</w:t>
      </w:r>
      <w:r w:rsidR="00D83C48">
        <w:rPr>
          <w:rFonts w:ascii="Times New Roman" w:hAnsi="Times New Roman" w:cs="Times New Roman"/>
          <w:sz w:val="28"/>
          <w:szCs w:val="28"/>
        </w:rPr>
        <w:t xml:space="preserve"> </w:t>
      </w:r>
      <w:r>
        <w:rPr>
          <w:rFonts w:ascii="Times New Roman" w:hAnsi="Times New Roman" w:cs="Times New Roman"/>
          <w:sz w:val="28"/>
          <w:szCs w:val="28"/>
        </w:rPr>
        <w:t>у шлунку</w:t>
      </w:r>
      <w:r w:rsidR="007B2D57" w:rsidRPr="007B2D57">
        <w:rPr>
          <w:rFonts w:ascii="Times New Roman" w:hAnsi="Times New Roman" w:cs="Times New Roman"/>
          <w:sz w:val="28"/>
          <w:szCs w:val="28"/>
        </w:rPr>
        <w:t>, тремтіння, відчуття задухи, біль у грудях і утруднене дихання, неспокій і</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неможливість зупинки/відпочинку, втрата апетиту.</w:t>
      </w:r>
      <w:r>
        <w:rPr>
          <w:rFonts w:ascii="Times New Roman" w:hAnsi="Times New Roman" w:cs="Times New Roman"/>
          <w:sz w:val="28"/>
          <w:szCs w:val="28"/>
        </w:rPr>
        <w:t xml:space="preserve"> Також</w:t>
      </w:r>
      <w:r w:rsidR="007B2D57" w:rsidRPr="007B2D57">
        <w:rPr>
          <w:rFonts w:ascii="Times New Roman" w:hAnsi="Times New Roman" w:cs="Times New Roman"/>
          <w:sz w:val="28"/>
          <w:szCs w:val="28"/>
        </w:rPr>
        <w:t xml:space="preserve"> можуть виникнути проблеми із засипанням або збереженням сну; відчуття небезпеки вночі або страх кошмарів.</w:t>
      </w:r>
      <w:r w:rsidR="00D83C48">
        <w:rPr>
          <w:rFonts w:ascii="Times New Roman" w:hAnsi="Times New Roman" w:cs="Times New Roman"/>
          <w:sz w:val="28"/>
          <w:szCs w:val="28"/>
        </w:rPr>
        <w:t xml:space="preserve"> </w:t>
      </w:r>
      <w:r>
        <w:rPr>
          <w:rFonts w:ascii="Times New Roman" w:hAnsi="Times New Roman" w:cs="Times New Roman"/>
          <w:sz w:val="28"/>
          <w:szCs w:val="28"/>
        </w:rPr>
        <w:t>Також т</w:t>
      </w:r>
      <w:r w:rsidR="007B2D57" w:rsidRPr="007B2D57">
        <w:rPr>
          <w:rFonts w:ascii="Times New Roman" w:hAnsi="Times New Roman" w:cs="Times New Roman"/>
          <w:sz w:val="28"/>
          <w:szCs w:val="28"/>
        </w:rPr>
        <w:t>равматичні ситуації можуть вплинут</w:t>
      </w:r>
      <w:r>
        <w:rPr>
          <w:rFonts w:ascii="Times New Roman" w:hAnsi="Times New Roman" w:cs="Times New Roman"/>
          <w:sz w:val="28"/>
          <w:szCs w:val="28"/>
        </w:rPr>
        <w:t xml:space="preserve">и на наше сприйняття </w:t>
      </w:r>
      <w:r>
        <w:rPr>
          <w:rFonts w:ascii="Times New Roman" w:hAnsi="Times New Roman" w:cs="Times New Roman"/>
          <w:sz w:val="28"/>
          <w:szCs w:val="28"/>
        </w:rPr>
        <w:lastRenderedPageBreak/>
        <w:t xml:space="preserve">самих себе. Людина </w:t>
      </w:r>
      <w:r w:rsidR="007B2D57" w:rsidRPr="007B2D57">
        <w:rPr>
          <w:rFonts w:ascii="Times New Roman" w:hAnsi="Times New Roman" w:cs="Times New Roman"/>
          <w:sz w:val="28"/>
          <w:szCs w:val="28"/>
        </w:rPr>
        <w:t>може</w:t>
      </w:r>
      <w:r>
        <w:rPr>
          <w:rFonts w:ascii="Times New Roman" w:hAnsi="Times New Roman" w:cs="Times New Roman"/>
          <w:sz w:val="28"/>
          <w:szCs w:val="28"/>
        </w:rPr>
        <w:t xml:space="preserve"> уникати</w:t>
      </w:r>
      <w:r w:rsidR="007B2D57" w:rsidRPr="007B2D57">
        <w:rPr>
          <w:rFonts w:ascii="Times New Roman" w:hAnsi="Times New Roman" w:cs="Times New Roman"/>
          <w:sz w:val="28"/>
          <w:szCs w:val="28"/>
        </w:rPr>
        <w:t xml:space="preserve"> спілкування</w:t>
      </w:r>
      <w:r w:rsidR="00D83C48">
        <w:rPr>
          <w:rFonts w:ascii="Times New Roman" w:hAnsi="Times New Roman" w:cs="Times New Roman"/>
          <w:sz w:val="28"/>
          <w:szCs w:val="28"/>
        </w:rPr>
        <w:t xml:space="preserve">  </w:t>
      </w:r>
      <w:r>
        <w:rPr>
          <w:rFonts w:ascii="Times New Roman" w:hAnsi="Times New Roman" w:cs="Times New Roman"/>
          <w:sz w:val="28"/>
          <w:szCs w:val="28"/>
        </w:rPr>
        <w:t>іншими людьми</w:t>
      </w:r>
      <w:r w:rsidR="007B2D57" w:rsidRPr="007B2D57">
        <w:rPr>
          <w:rFonts w:ascii="Times New Roman" w:hAnsi="Times New Roman" w:cs="Times New Roman"/>
          <w:sz w:val="28"/>
          <w:szCs w:val="28"/>
        </w:rPr>
        <w:t xml:space="preserve">, </w:t>
      </w:r>
      <w:r>
        <w:rPr>
          <w:rFonts w:ascii="Times New Roman" w:hAnsi="Times New Roman" w:cs="Times New Roman"/>
          <w:sz w:val="28"/>
          <w:szCs w:val="28"/>
        </w:rPr>
        <w:t>їм</w:t>
      </w:r>
      <w:r w:rsidR="007B2D57" w:rsidRPr="007B2D57">
        <w:rPr>
          <w:rFonts w:ascii="Times New Roman" w:hAnsi="Times New Roman" w:cs="Times New Roman"/>
          <w:sz w:val="28"/>
          <w:szCs w:val="28"/>
        </w:rPr>
        <w:t xml:space="preserve"> важко довіряти іншим і</w:t>
      </w:r>
      <w:r w:rsidR="00D83C48">
        <w:rPr>
          <w:rFonts w:ascii="Times New Roman" w:hAnsi="Times New Roman" w:cs="Times New Roman"/>
          <w:sz w:val="28"/>
          <w:szCs w:val="28"/>
        </w:rPr>
        <w:t xml:space="preserve">  </w:t>
      </w:r>
      <w:r w:rsidR="007B2D57" w:rsidRPr="007B2D57">
        <w:rPr>
          <w:rFonts w:ascii="Times New Roman" w:hAnsi="Times New Roman" w:cs="Times New Roman"/>
          <w:sz w:val="28"/>
          <w:szCs w:val="28"/>
        </w:rPr>
        <w:t>підтримувати дружні стосунки.</w:t>
      </w:r>
      <w:r w:rsidR="00D83C48">
        <w:rPr>
          <w:rFonts w:ascii="Times New Roman" w:hAnsi="Times New Roman" w:cs="Times New Roman"/>
          <w:sz w:val="28"/>
          <w:szCs w:val="28"/>
        </w:rPr>
        <w:t xml:space="preserve"> </w:t>
      </w:r>
    </w:p>
    <w:p w:rsidR="00B648AF" w:rsidRDefault="005752D4" w:rsidP="00B648AF">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 xml:space="preserve">Якщо </w:t>
      </w:r>
      <w:r w:rsidR="00B648AF">
        <w:rPr>
          <w:rFonts w:ascii="Times New Roman" w:eastAsia="Times New Roman" w:hAnsi="Times New Roman" w:cs="Times New Roman"/>
          <w:color w:val="000000"/>
          <w:sz w:val="28"/>
          <w:szCs w:val="28"/>
        </w:rPr>
        <w:t>людина</w:t>
      </w:r>
      <w:r w:rsidRPr="005752D4">
        <w:rPr>
          <w:rFonts w:ascii="Times New Roman" w:eastAsia="Times New Roman" w:hAnsi="Times New Roman" w:cs="Times New Roman"/>
          <w:color w:val="000000"/>
          <w:sz w:val="28"/>
          <w:szCs w:val="28"/>
        </w:rPr>
        <w:t xml:space="preserve"> переживаємо більше одного травматичного досвіду, </w:t>
      </w:r>
      <w:r w:rsidR="00B648AF">
        <w:rPr>
          <w:rFonts w:ascii="Times New Roman" w:eastAsia="Times New Roman" w:hAnsi="Times New Roman" w:cs="Times New Roman"/>
          <w:color w:val="000000"/>
          <w:sz w:val="28"/>
          <w:szCs w:val="28"/>
        </w:rPr>
        <w:t>його</w:t>
      </w:r>
      <w:r w:rsidRPr="005752D4">
        <w:rPr>
          <w:rFonts w:ascii="Times New Roman" w:eastAsia="Times New Roman" w:hAnsi="Times New Roman" w:cs="Times New Roman"/>
          <w:color w:val="000000"/>
          <w:sz w:val="28"/>
          <w:szCs w:val="28"/>
        </w:rPr>
        <w:t xml:space="preserve"> наслідки</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можуть накопичуватися в більше</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складний психологічний процес.</w:t>
      </w:r>
    </w:p>
    <w:p w:rsidR="00B648AF" w:rsidRDefault="00B648AF" w:rsidP="00B648AF">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Треба зазначити, що </w:t>
      </w:r>
      <w:r w:rsidRPr="005752D4">
        <w:rPr>
          <w:rFonts w:ascii="Times New Roman" w:eastAsia="Times New Roman" w:hAnsi="Times New Roman" w:cs="Times New Roman"/>
          <w:color w:val="000000"/>
          <w:sz w:val="28"/>
          <w:szCs w:val="28"/>
        </w:rPr>
        <w:t xml:space="preserve">переживання </w:t>
      </w:r>
      <w:r w:rsidR="005752D4" w:rsidRPr="005752D4">
        <w:rPr>
          <w:rFonts w:ascii="Times New Roman" w:eastAsia="Times New Roman" w:hAnsi="Times New Roman" w:cs="Times New Roman"/>
          <w:color w:val="000000"/>
          <w:sz w:val="28"/>
          <w:szCs w:val="28"/>
        </w:rPr>
        <w:t>травматичної ситуації не є проблемо</w:t>
      </w:r>
      <w:r>
        <w:rPr>
          <w:rFonts w:ascii="Times New Roman" w:eastAsia="Times New Roman" w:hAnsi="Times New Roman" w:cs="Times New Roman"/>
          <w:color w:val="000000"/>
          <w:sz w:val="28"/>
          <w:szCs w:val="28"/>
        </w:rPr>
        <w:t xml:space="preserve">ю психічного здоров’я. Природно людині переживати травматичний досвід і мати </w:t>
      </w:r>
      <w:r w:rsidR="005752D4" w:rsidRPr="005752D4">
        <w:rPr>
          <w:rFonts w:ascii="Times New Roman" w:eastAsia="Times New Roman" w:hAnsi="Times New Roman" w:cs="Times New Roman"/>
          <w:color w:val="000000"/>
          <w:sz w:val="28"/>
          <w:szCs w:val="28"/>
        </w:rPr>
        <w:t xml:space="preserve">інтенсивні емоційні реакції. </w:t>
      </w:r>
      <w:r w:rsidRPr="005752D4">
        <w:rPr>
          <w:rFonts w:ascii="Times New Roman" w:eastAsia="Times New Roman" w:hAnsi="Times New Roman" w:cs="Times New Roman"/>
          <w:color w:val="000000"/>
          <w:sz w:val="28"/>
          <w:szCs w:val="28"/>
        </w:rPr>
        <w:t xml:space="preserve">Ці </w:t>
      </w:r>
      <w:r w:rsidR="005752D4" w:rsidRPr="005752D4">
        <w:rPr>
          <w:rFonts w:ascii="Times New Roman" w:eastAsia="Times New Roman" w:hAnsi="Times New Roman" w:cs="Times New Roman"/>
          <w:color w:val="000000"/>
          <w:sz w:val="28"/>
          <w:szCs w:val="28"/>
        </w:rPr>
        <w:t>почуття, думки та поведінка часто слабшають з часом.</w:t>
      </w:r>
      <w:r>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Однак для багатьох людей вони можуть</w:t>
      </w:r>
      <w:r>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 xml:space="preserve">бути </w:t>
      </w:r>
      <w:r>
        <w:rPr>
          <w:rFonts w:ascii="Times New Roman" w:eastAsia="Times New Roman" w:hAnsi="Times New Roman" w:cs="Times New Roman"/>
          <w:color w:val="000000"/>
          <w:sz w:val="28"/>
          <w:szCs w:val="28"/>
        </w:rPr>
        <w:t>сильними</w:t>
      </w:r>
      <w:r w:rsidR="005752D4" w:rsidRPr="005752D4">
        <w:rPr>
          <w:rFonts w:ascii="Times New Roman" w:eastAsia="Times New Roman" w:hAnsi="Times New Roman" w:cs="Times New Roman"/>
          <w:color w:val="000000"/>
          <w:sz w:val="28"/>
          <w:szCs w:val="28"/>
        </w:rPr>
        <w:t xml:space="preserve"> і втручатися в їхнє повсякденне життя. У деяких випадках носить травматичний характер</w:t>
      </w:r>
      <w:r>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ситуації можуть збільшити розвиток психологічних труднощів і проблем зі здоров'ям.</w:t>
      </w:r>
      <w:r>
        <w:rPr>
          <w:rFonts w:ascii="Times New Roman" w:eastAsia="Times New Roman" w:hAnsi="Times New Roman" w:cs="Times New Roman"/>
          <w:color w:val="000000"/>
          <w:sz w:val="28"/>
          <w:szCs w:val="28"/>
        </w:rPr>
        <w:t xml:space="preserve"> </w:t>
      </w:r>
    </w:p>
    <w:p w:rsidR="00EE7032" w:rsidRDefault="005752D4" w:rsidP="00B648AF">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П</w:t>
      </w:r>
      <w:r w:rsidR="00B648AF">
        <w:rPr>
          <w:rFonts w:ascii="Times New Roman" w:eastAsia="Times New Roman" w:hAnsi="Times New Roman" w:cs="Times New Roman"/>
          <w:color w:val="000000"/>
          <w:sz w:val="28"/>
          <w:szCs w:val="28"/>
        </w:rPr>
        <w:t>осттравматичний стресовий розлад П</w:t>
      </w:r>
      <w:r w:rsidRPr="005752D4">
        <w:rPr>
          <w:rFonts w:ascii="Times New Roman" w:eastAsia="Times New Roman" w:hAnsi="Times New Roman" w:cs="Times New Roman"/>
          <w:color w:val="000000"/>
          <w:sz w:val="28"/>
          <w:szCs w:val="28"/>
        </w:rPr>
        <w:t xml:space="preserve">ТСР є однією з </w:t>
      </w:r>
      <w:r w:rsidR="00B648AF">
        <w:rPr>
          <w:rFonts w:ascii="Times New Roman" w:eastAsia="Times New Roman" w:hAnsi="Times New Roman" w:cs="Times New Roman"/>
          <w:color w:val="000000"/>
          <w:sz w:val="28"/>
          <w:szCs w:val="28"/>
        </w:rPr>
        <w:t>проблем психічного здоров’я, яка</w:t>
      </w:r>
      <w:r w:rsidRPr="005752D4">
        <w:rPr>
          <w:rFonts w:ascii="Times New Roman" w:eastAsia="Times New Roman" w:hAnsi="Times New Roman" w:cs="Times New Roman"/>
          <w:color w:val="000000"/>
          <w:sz w:val="28"/>
          <w:szCs w:val="28"/>
        </w:rPr>
        <w:t xml:space="preserve"> може </w:t>
      </w:r>
      <w:proofErr w:type="spellStart"/>
      <w:r w:rsidRPr="005752D4">
        <w:rPr>
          <w:rFonts w:ascii="Times New Roman" w:eastAsia="Times New Roman" w:hAnsi="Times New Roman" w:cs="Times New Roman"/>
          <w:color w:val="000000"/>
          <w:sz w:val="28"/>
          <w:szCs w:val="28"/>
        </w:rPr>
        <w:t>розвинутися</w:t>
      </w:r>
      <w:proofErr w:type="spellEnd"/>
      <w:r w:rsidRPr="005752D4">
        <w:rPr>
          <w:rFonts w:ascii="Times New Roman" w:eastAsia="Times New Roman" w:hAnsi="Times New Roman" w:cs="Times New Roman"/>
          <w:color w:val="000000"/>
          <w:sz w:val="28"/>
          <w:szCs w:val="28"/>
        </w:rPr>
        <w:t xml:space="preserve"> після травматичної ситуації. У цій ситуації замість </w:t>
      </w:r>
      <w:r w:rsidR="00B648AF">
        <w:rPr>
          <w:rFonts w:ascii="Times New Roman" w:eastAsia="Times New Roman" w:hAnsi="Times New Roman" w:cs="Times New Roman"/>
          <w:color w:val="000000"/>
          <w:sz w:val="28"/>
          <w:szCs w:val="28"/>
        </w:rPr>
        <w:t>того, що</w:t>
      </w:r>
      <w:r w:rsidR="000F2337">
        <w:rPr>
          <w:rFonts w:ascii="Times New Roman" w:eastAsia="Times New Roman" w:hAnsi="Times New Roman" w:cs="Times New Roman"/>
          <w:color w:val="000000"/>
          <w:sz w:val="28"/>
          <w:szCs w:val="28"/>
        </w:rPr>
        <w:t>б</w:t>
      </w:r>
      <w:r w:rsidR="00B648AF">
        <w:rPr>
          <w:rFonts w:ascii="Times New Roman" w:eastAsia="Times New Roman" w:hAnsi="Times New Roman" w:cs="Times New Roman"/>
          <w:color w:val="000000"/>
          <w:sz w:val="28"/>
          <w:szCs w:val="28"/>
        </w:rPr>
        <w:t xml:space="preserve"> наші думки, </w:t>
      </w:r>
      <w:r w:rsidRPr="005752D4">
        <w:rPr>
          <w:rFonts w:ascii="Times New Roman" w:eastAsia="Times New Roman" w:hAnsi="Times New Roman" w:cs="Times New Roman"/>
          <w:color w:val="000000"/>
          <w:sz w:val="28"/>
          <w:szCs w:val="28"/>
        </w:rPr>
        <w:t>почуття та поведінка покра</w:t>
      </w:r>
      <w:r w:rsidR="00B648AF">
        <w:rPr>
          <w:rFonts w:ascii="Times New Roman" w:eastAsia="Times New Roman" w:hAnsi="Times New Roman" w:cs="Times New Roman"/>
          <w:color w:val="000000"/>
          <w:sz w:val="28"/>
          <w:szCs w:val="28"/>
        </w:rPr>
        <w:t xml:space="preserve">щилися з часом,  </w:t>
      </w:r>
      <w:r w:rsidRPr="005752D4">
        <w:rPr>
          <w:rFonts w:ascii="Times New Roman" w:eastAsia="Times New Roman" w:hAnsi="Times New Roman" w:cs="Times New Roman"/>
          <w:color w:val="000000"/>
          <w:sz w:val="28"/>
          <w:szCs w:val="28"/>
        </w:rPr>
        <w:t>ми можемо відчувати себе гірше з кожним</w:t>
      </w:r>
      <w:r w:rsidR="000F2337">
        <w:rPr>
          <w:rFonts w:ascii="Times New Roman" w:eastAsia="Times New Roman" w:hAnsi="Times New Roman" w:cs="Times New Roman"/>
          <w:color w:val="000000"/>
          <w:sz w:val="28"/>
          <w:szCs w:val="28"/>
        </w:rPr>
        <w:t xml:space="preserve"> днем</w:t>
      </w:r>
      <w:r w:rsidRPr="005752D4">
        <w:rPr>
          <w:rFonts w:ascii="Times New Roman" w:eastAsia="Times New Roman" w:hAnsi="Times New Roman" w:cs="Times New Roman"/>
          <w:color w:val="000000"/>
          <w:sz w:val="28"/>
          <w:szCs w:val="28"/>
        </w:rPr>
        <w:t xml:space="preserve">. У цьому випадку потрібна </w:t>
      </w:r>
      <w:r w:rsidR="00B648AF">
        <w:rPr>
          <w:rFonts w:ascii="Times New Roman" w:eastAsia="Times New Roman" w:hAnsi="Times New Roman" w:cs="Times New Roman"/>
          <w:color w:val="000000"/>
          <w:sz w:val="28"/>
          <w:szCs w:val="28"/>
        </w:rPr>
        <w:t xml:space="preserve">використовувати </w:t>
      </w:r>
      <w:r w:rsidR="00EE7032" w:rsidRPr="005752D4">
        <w:rPr>
          <w:rFonts w:ascii="Times New Roman" w:eastAsia="Times New Roman" w:hAnsi="Times New Roman" w:cs="Times New Roman"/>
          <w:color w:val="000000"/>
          <w:sz w:val="28"/>
          <w:szCs w:val="28"/>
        </w:rPr>
        <w:t xml:space="preserve">різні </w:t>
      </w:r>
      <w:r w:rsidRPr="005752D4">
        <w:rPr>
          <w:rFonts w:ascii="Times New Roman" w:eastAsia="Times New Roman" w:hAnsi="Times New Roman" w:cs="Times New Roman"/>
          <w:color w:val="000000"/>
          <w:sz w:val="28"/>
          <w:szCs w:val="28"/>
        </w:rPr>
        <w:t xml:space="preserve">стратегії </w:t>
      </w:r>
      <w:r w:rsidR="00EE7032">
        <w:rPr>
          <w:rFonts w:ascii="Times New Roman" w:eastAsia="Times New Roman" w:hAnsi="Times New Roman" w:cs="Times New Roman"/>
          <w:color w:val="000000"/>
          <w:sz w:val="28"/>
          <w:szCs w:val="28"/>
        </w:rPr>
        <w:t xml:space="preserve">самодопомоги. Однак, треба усвідомлювати, що ці стратегії впливають на кожну людини по різному, </w:t>
      </w:r>
      <w:r w:rsidRPr="005752D4">
        <w:rPr>
          <w:rFonts w:ascii="Times New Roman" w:eastAsia="Times New Roman" w:hAnsi="Times New Roman" w:cs="Times New Roman"/>
          <w:color w:val="000000"/>
          <w:sz w:val="28"/>
          <w:szCs w:val="28"/>
        </w:rPr>
        <w:t>які</w:t>
      </w:r>
      <w:r w:rsidR="00EE7032">
        <w:rPr>
          <w:rFonts w:ascii="Times New Roman" w:eastAsia="Times New Roman" w:hAnsi="Times New Roman" w:cs="Times New Roman"/>
          <w:color w:val="000000"/>
          <w:sz w:val="28"/>
          <w:szCs w:val="28"/>
        </w:rPr>
        <w:t>сь</w:t>
      </w:r>
      <w:r w:rsidRPr="005752D4">
        <w:rPr>
          <w:rFonts w:ascii="Times New Roman" w:eastAsia="Times New Roman" w:hAnsi="Times New Roman" w:cs="Times New Roman"/>
          <w:color w:val="000000"/>
          <w:sz w:val="28"/>
          <w:szCs w:val="28"/>
        </w:rPr>
        <w:t xml:space="preserve"> працюють краще</w:t>
      </w:r>
      <w:r w:rsidR="00EE7032">
        <w:rPr>
          <w:rFonts w:ascii="Times New Roman" w:eastAsia="Times New Roman" w:hAnsi="Times New Roman" w:cs="Times New Roman"/>
          <w:color w:val="000000"/>
          <w:sz w:val="28"/>
          <w:szCs w:val="28"/>
        </w:rPr>
        <w:t>, якісь</w:t>
      </w:r>
      <w:r w:rsidRPr="005752D4">
        <w:rPr>
          <w:rFonts w:ascii="Times New Roman" w:eastAsia="Times New Roman" w:hAnsi="Times New Roman" w:cs="Times New Roman"/>
          <w:color w:val="000000"/>
          <w:sz w:val="28"/>
          <w:szCs w:val="28"/>
        </w:rPr>
        <w:t xml:space="preserve"> гірше</w:t>
      </w:r>
      <w:r w:rsidR="00EE7032">
        <w:rPr>
          <w:rFonts w:ascii="Times New Roman" w:eastAsia="Times New Roman" w:hAnsi="Times New Roman" w:cs="Times New Roman"/>
          <w:color w:val="000000"/>
          <w:sz w:val="28"/>
          <w:szCs w:val="28"/>
        </w:rPr>
        <w:t>, причому це може змінитися через певний час.</w:t>
      </w:r>
      <w:r w:rsidRPr="005752D4">
        <w:rPr>
          <w:rFonts w:ascii="Times New Roman" w:eastAsia="Times New Roman" w:hAnsi="Times New Roman" w:cs="Times New Roman"/>
          <w:color w:val="000000"/>
          <w:sz w:val="28"/>
          <w:szCs w:val="28"/>
        </w:rPr>
        <w:t xml:space="preserve"> Тому варто експериментувати</w:t>
      </w:r>
      <w:r w:rsidR="00B648AF">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 xml:space="preserve">із  застосуванням більшої кількості стратегій. </w:t>
      </w:r>
      <w:r w:rsidR="000F2337">
        <w:rPr>
          <w:rFonts w:ascii="Times New Roman" w:eastAsia="Times New Roman" w:hAnsi="Times New Roman" w:cs="Times New Roman"/>
          <w:color w:val="000000"/>
          <w:sz w:val="28"/>
          <w:szCs w:val="28"/>
        </w:rPr>
        <w:t>Ось деякі з них.</w:t>
      </w:r>
    </w:p>
    <w:p w:rsidR="00EE7032" w:rsidRDefault="005752D4" w:rsidP="00B648AF">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 xml:space="preserve">Якщо у </w:t>
      </w:r>
      <w:r w:rsidR="00EE7032">
        <w:rPr>
          <w:rFonts w:ascii="Times New Roman" w:eastAsia="Times New Roman" w:hAnsi="Times New Roman" w:cs="Times New Roman"/>
          <w:color w:val="000000"/>
          <w:sz w:val="28"/>
          <w:szCs w:val="28"/>
        </w:rPr>
        <w:t>людини</w:t>
      </w:r>
      <w:r w:rsidRPr="005752D4">
        <w:rPr>
          <w:rFonts w:ascii="Times New Roman" w:eastAsia="Times New Roman" w:hAnsi="Times New Roman" w:cs="Times New Roman"/>
          <w:color w:val="000000"/>
          <w:sz w:val="28"/>
          <w:szCs w:val="28"/>
        </w:rPr>
        <w:t xml:space="preserve"> є </w:t>
      </w:r>
      <w:r w:rsidR="00EE7032">
        <w:rPr>
          <w:rFonts w:ascii="Times New Roman" w:eastAsia="Times New Roman" w:hAnsi="Times New Roman" w:cs="Times New Roman"/>
          <w:color w:val="000000"/>
          <w:sz w:val="28"/>
          <w:szCs w:val="28"/>
        </w:rPr>
        <w:t xml:space="preserve">негативні стресові </w:t>
      </w:r>
      <w:r w:rsidRPr="005752D4">
        <w:rPr>
          <w:rFonts w:ascii="Times New Roman" w:eastAsia="Times New Roman" w:hAnsi="Times New Roman" w:cs="Times New Roman"/>
          <w:color w:val="000000"/>
          <w:sz w:val="28"/>
          <w:szCs w:val="28"/>
        </w:rPr>
        <w:t xml:space="preserve">спогади, </w:t>
      </w:r>
      <w:r w:rsidR="000F2337">
        <w:rPr>
          <w:rFonts w:ascii="Times New Roman" w:eastAsia="Times New Roman" w:hAnsi="Times New Roman" w:cs="Times New Roman"/>
          <w:color w:val="000000"/>
          <w:sz w:val="28"/>
          <w:szCs w:val="28"/>
        </w:rPr>
        <w:t>вона можемо повторювати собі, що вона</w:t>
      </w:r>
      <w:r w:rsidRPr="005752D4">
        <w:rPr>
          <w:rFonts w:ascii="Times New Roman" w:eastAsia="Times New Roman" w:hAnsi="Times New Roman" w:cs="Times New Roman"/>
          <w:color w:val="000000"/>
          <w:sz w:val="28"/>
          <w:szCs w:val="28"/>
        </w:rPr>
        <w:t xml:space="preserve"> в безпеці; </w:t>
      </w:r>
      <w:r w:rsidR="000F2337">
        <w:rPr>
          <w:rFonts w:ascii="Times New Roman" w:eastAsia="Times New Roman" w:hAnsi="Times New Roman" w:cs="Times New Roman"/>
          <w:color w:val="000000"/>
          <w:sz w:val="28"/>
          <w:szCs w:val="28"/>
        </w:rPr>
        <w:t xml:space="preserve">або </w:t>
      </w:r>
      <w:r w:rsidRPr="005752D4">
        <w:rPr>
          <w:rFonts w:ascii="Times New Roman" w:eastAsia="Times New Roman" w:hAnsi="Times New Roman" w:cs="Times New Roman"/>
          <w:color w:val="000000"/>
          <w:sz w:val="28"/>
          <w:szCs w:val="28"/>
        </w:rPr>
        <w:t>до</w:t>
      </w:r>
      <w:r w:rsidR="00EE7032">
        <w:rPr>
          <w:rFonts w:ascii="Times New Roman" w:eastAsia="Times New Roman" w:hAnsi="Times New Roman" w:cs="Times New Roman"/>
          <w:color w:val="000000"/>
          <w:sz w:val="28"/>
          <w:szCs w:val="28"/>
        </w:rPr>
        <w:t>торкнутися до різних</w:t>
      </w:r>
      <w:r w:rsidR="00B648AF">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предметів</w:t>
      </w:r>
      <w:r w:rsidRPr="005752D4">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що</w:t>
      </w:r>
      <w:r w:rsidRPr="005752D4">
        <w:rPr>
          <w:rFonts w:ascii="Times New Roman" w:eastAsia="Times New Roman" w:hAnsi="Times New Roman" w:cs="Times New Roman"/>
          <w:color w:val="000000"/>
          <w:sz w:val="28"/>
          <w:szCs w:val="28"/>
        </w:rPr>
        <w:t xml:space="preserve"> нагадують </w:t>
      </w:r>
      <w:r w:rsidR="000F2337">
        <w:rPr>
          <w:rFonts w:ascii="Times New Roman" w:eastAsia="Times New Roman" w:hAnsi="Times New Roman" w:cs="Times New Roman"/>
          <w:color w:val="000000"/>
          <w:sz w:val="28"/>
          <w:szCs w:val="28"/>
        </w:rPr>
        <w:t>їй</w:t>
      </w:r>
      <w:r w:rsidRPr="005752D4">
        <w:rPr>
          <w:rFonts w:ascii="Times New Roman" w:eastAsia="Times New Roman" w:hAnsi="Times New Roman" w:cs="Times New Roman"/>
          <w:color w:val="000000"/>
          <w:sz w:val="28"/>
          <w:szCs w:val="28"/>
        </w:rPr>
        <w:t xml:space="preserve"> про сьогодення; </w:t>
      </w:r>
      <w:r w:rsidR="000F2337">
        <w:rPr>
          <w:rFonts w:ascii="Times New Roman" w:eastAsia="Times New Roman" w:hAnsi="Times New Roman" w:cs="Times New Roman"/>
          <w:color w:val="000000"/>
          <w:sz w:val="28"/>
          <w:szCs w:val="28"/>
        </w:rPr>
        <w:t>або описати</w:t>
      </w:r>
      <w:r w:rsidRPr="005752D4">
        <w:rPr>
          <w:rFonts w:ascii="Times New Roman" w:eastAsia="Times New Roman" w:hAnsi="Times New Roman" w:cs="Times New Roman"/>
          <w:color w:val="000000"/>
          <w:sz w:val="28"/>
          <w:szCs w:val="28"/>
        </w:rPr>
        <w:t xml:space="preserve"> </w:t>
      </w:r>
      <w:r w:rsidR="00EE7032" w:rsidRPr="005752D4">
        <w:rPr>
          <w:rFonts w:ascii="Times New Roman" w:eastAsia="Times New Roman" w:hAnsi="Times New Roman" w:cs="Times New Roman"/>
          <w:color w:val="000000"/>
          <w:sz w:val="28"/>
          <w:szCs w:val="28"/>
        </w:rPr>
        <w:t xml:space="preserve">вголос </w:t>
      </w:r>
      <w:r w:rsidR="00EE7032">
        <w:rPr>
          <w:rFonts w:ascii="Times New Roman" w:eastAsia="Times New Roman" w:hAnsi="Times New Roman" w:cs="Times New Roman"/>
          <w:color w:val="000000"/>
          <w:sz w:val="28"/>
          <w:szCs w:val="28"/>
        </w:rPr>
        <w:t>що Вас зараз оточує</w:t>
      </w:r>
      <w:r w:rsidRPr="005752D4">
        <w:rPr>
          <w:rFonts w:ascii="Times New Roman" w:eastAsia="Times New Roman" w:hAnsi="Times New Roman" w:cs="Times New Roman"/>
          <w:color w:val="000000"/>
          <w:sz w:val="28"/>
          <w:szCs w:val="28"/>
        </w:rPr>
        <w:t xml:space="preserve"> або</w:t>
      </w:r>
      <w:r w:rsidR="00EE7032">
        <w:rPr>
          <w:rFonts w:ascii="Times New Roman" w:eastAsia="Times New Roman" w:hAnsi="Times New Roman" w:cs="Times New Roman"/>
          <w:color w:val="000000"/>
          <w:sz w:val="28"/>
          <w:szCs w:val="28"/>
        </w:rPr>
        <w:t xml:space="preserve"> </w:t>
      </w:r>
      <w:r w:rsidR="00993917">
        <w:rPr>
          <w:rFonts w:ascii="Times New Roman" w:eastAsia="Times New Roman" w:hAnsi="Times New Roman" w:cs="Times New Roman"/>
          <w:color w:val="000000"/>
          <w:sz w:val="28"/>
          <w:szCs w:val="28"/>
        </w:rPr>
        <w:t>порахувати</w:t>
      </w:r>
      <w:r w:rsidRPr="005752D4">
        <w:rPr>
          <w:rFonts w:ascii="Times New Roman" w:eastAsia="Times New Roman" w:hAnsi="Times New Roman" w:cs="Times New Roman"/>
          <w:color w:val="000000"/>
          <w:sz w:val="28"/>
          <w:szCs w:val="28"/>
        </w:rPr>
        <w:t xml:space="preserve"> предмети заданого типу або кольору</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(наприклад, виберіть шість синіх об’єктів).</w:t>
      </w:r>
      <w:r w:rsidR="00B648AF">
        <w:rPr>
          <w:rFonts w:ascii="Times New Roman" w:eastAsia="Times New Roman" w:hAnsi="Times New Roman" w:cs="Times New Roman"/>
          <w:color w:val="000000"/>
          <w:sz w:val="28"/>
          <w:szCs w:val="28"/>
        </w:rPr>
        <w:t xml:space="preserve"> </w:t>
      </w:r>
    </w:p>
    <w:p w:rsidR="00AE32E8" w:rsidRDefault="005752D4" w:rsidP="00B648AF">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 xml:space="preserve">Якщо у </w:t>
      </w:r>
      <w:r w:rsidR="00EE7032">
        <w:rPr>
          <w:rFonts w:ascii="Times New Roman" w:eastAsia="Times New Roman" w:hAnsi="Times New Roman" w:cs="Times New Roman"/>
          <w:color w:val="000000"/>
          <w:sz w:val="28"/>
          <w:szCs w:val="28"/>
        </w:rPr>
        <w:t>людини</w:t>
      </w:r>
      <w:r w:rsidRPr="005752D4">
        <w:rPr>
          <w:rFonts w:ascii="Times New Roman" w:eastAsia="Times New Roman" w:hAnsi="Times New Roman" w:cs="Times New Roman"/>
          <w:color w:val="000000"/>
          <w:sz w:val="28"/>
          <w:szCs w:val="28"/>
        </w:rPr>
        <w:t xml:space="preserve"> напад паніки, </w:t>
      </w:r>
      <w:r w:rsidR="00EE7032">
        <w:rPr>
          <w:rFonts w:ascii="Times New Roman" w:eastAsia="Times New Roman" w:hAnsi="Times New Roman" w:cs="Times New Roman"/>
          <w:color w:val="000000"/>
          <w:sz w:val="28"/>
          <w:szCs w:val="28"/>
        </w:rPr>
        <w:t>треба</w:t>
      </w:r>
      <w:r w:rsidR="00B648AF">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намагати</w:t>
      </w:r>
      <w:r w:rsidRPr="005752D4">
        <w:rPr>
          <w:rFonts w:ascii="Times New Roman" w:eastAsia="Times New Roman" w:hAnsi="Times New Roman" w:cs="Times New Roman"/>
          <w:color w:val="000000"/>
          <w:sz w:val="28"/>
          <w:szCs w:val="28"/>
        </w:rPr>
        <w:t xml:space="preserve">ся дихати повільно, </w:t>
      </w:r>
      <w:r w:rsidR="00EE7032">
        <w:rPr>
          <w:rFonts w:ascii="Times New Roman" w:eastAsia="Times New Roman" w:hAnsi="Times New Roman" w:cs="Times New Roman"/>
          <w:color w:val="000000"/>
          <w:sz w:val="28"/>
          <w:szCs w:val="28"/>
        </w:rPr>
        <w:t>торкнутися</w:t>
      </w:r>
      <w:r w:rsidRPr="005752D4">
        <w:rPr>
          <w:rFonts w:ascii="Times New Roman" w:eastAsia="Times New Roman" w:hAnsi="Times New Roman" w:cs="Times New Roman"/>
          <w:color w:val="000000"/>
          <w:sz w:val="28"/>
          <w:szCs w:val="28"/>
        </w:rPr>
        <w:t xml:space="preserve"> чогось м’якого (наприкла</w:t>
      </w:r>
      <w:r w:rsidR="00EE7032">
        <w:rPr>
          <w:rFonts w:ascii="Times New Roman" w:eastAsia="Times New Roman" w:hAnsi="Times New Roman" w:cs="Times New Roman"/>
          <w:color w:val="000000"/>
          <w:sz w:val="28"/>
          <w:szCs w:val="28"/>
        </w:rPr>
        <w:t>д, ковдри або домашньої тварини</w:t>
      </w:r>
      <w:r w:rsidRPr="005752D4">
        <w:rPr>
          <w:rFonts w:ascii="Times New Roman" w:eastAsia="Times New Roman" w:hAnsi="Times New Roman" w:cs="Times New Roman"/>
          <w:color w:val="000000"/>
          <w:sz w:val="28"/>
          <w:szCs w:val="28"/>
        </w:rPr>
        <w:t>).</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 xml:space="preserve">Коли </w:t>
      </w:r>
      <w:r w:rsidR="00EE7032">
        <w:rPr>
          <w:rFonts w:ascii="Times New Roman" w:eastAsia="Times New Roman" w:hAnsi="Times New Roman" w:cs="Times New Roman"/>
          <w:color w:val="000000"/>
          <w:sz w:val="28"/>
          <w:szCs w:val="28"/>
        </w:rPr>
        <w:t>людина відчуває оніміння, вона відірвана</w:t>
      </w:r>
      <w:r w:rsidRPr="005752D4">
        <w:rPr>
          <w:rFonts w:ascii="Times New Roman" w:eastAsia="Times New Roman" w:hAnsi="Times New Roman" w:cs="Times New Roman"/>
          <w:color w:val="000000"/>
          <w:sz w:val="28"/>
          <w:szCs w:val="28"/>
        </w:rPr>
        <w:t xml:space="preserve"> від реальності, </w:t>
      </w:r>
      <w:r w:rsidR="00EE7032">
        <w:rPr>
          <w:rFonts w:ascii="Times New Roman" w:eastAsia="Times New Roman" w:hAnsi="Times New Roman" w:cs="Times New Roman"/>
          <w:color w:val="000000"/>
          <w:sz w:val="28"/>
          <w:szCs w:val="28"/>
        </w:rPr>
        <w:t xml:space="preserve">тоді </w:t>
      </w:r>
      <w:r w:rsidRPr="005752D4">
        <w:rPr>
          <w:rFonts w:ascii="Times New Roman" w:eastAsia="Times New Roman" w:hAnsi="Times New Roman" w:cs="Times New Roman"/>
          <w:color w:val="000000"/>
          <w:sz w:val="28"/>
          <w:szCs w:val="28"/>
        </w:rPr>
        <w:t xml:space="preserve">можемо </w:t>
      </w:r>
      <w:r w:rsidR="00EE7032">
        <w:rPr>
          <w:rFonts w:ascii="Times New Roman" w:eastAsia="Times New Roman" w:hAnsi="Times New Roman" w:cs="Times New Roman"/>
          <w:color w:val="000000"/>
          <w:sz w:val="28"/>
          <w:szCs w:val="28"/>
        </w:rPr>
        <w:t>запропонувати</w:t>
      </w:r>
      <w:r w:rsidRPr="005752D4">
        <w:rPr>
          <w:rFonts w:ascii="Times New Roman" w:eastAsia="Times New Roman" w:hAnsi="Times New Roman" w:cs="Times New Roman"/>
          <w:color w:val="000000"/>
          <w:sz w:val="28"/>
          <w:szCs w:val="28"/>
        </w:rPr>
        <w:t xml:space="preserve"> пожувати шматочок імбиру або </w:t>
      </w:r>
      <w:r w:rsidR="00EE7032">
        <w:rPr>
          <w:rFonts w:ascii="Times New Roman" w:eastAsia="Times New Roman" w:hAnsi="Times New Roman" w:cs="Times New Roman"/>
          <w:color w:val="000000"/>
          <w:sz w:val="28"/>
          <w:szCs w:val="28"/>
        </w:rPr>
        <w:t xml:space="preserve">перцю </w:t>
      </w:r>
      <w:proofErr w:type="spellStart"/>
      <w:r w:rsidR="00EE7032">
        <w:rPr>
          <w:rFonts w:ascii="Times New Roman" w:eastAsia="Times New Roman" w:hAnsi="Times New Roman" w:cs="Times New Roman"/>
          <w:color w:val="000000"/>
          <w:sz w:val="28"/>
          <w:szCs w:val="28"/>
        </w:rPr>
        <w:t>чи</w:t>
      </w:r>
      <w:r w:rsidRPr="005752D4">
        <w:rPr>
          <w:rFonts w:ascii="Times New Roman" w:eastAsia="Times New Roman" w:hAnsi="Times New Roman" w:cs="Times New Roman"/>
          <w:color w:val="000000"/>
          <w:sz w:val="28"/>
          <w:szCs w:val="28"/>
        </w:rPr>
        <w:t>лі</w:t>
      </w:r>
      <w:proofErr w:type="spellEnd"/>
      <w:r w:rsidRPr="005752D4">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 xml:space="preserve">різкий та </w:t>
      </w:r>
      <w:r w:rsidRPr="005752D4">
        <w:rPr>
          <w:rFonts w:ascii="Times New Roman" w:eastAsia="Times New Roman" w:hAnsi="Times New Roman" w:cs="Times New Roman"/>
          <w:color w:val="000000"/>
          <w:sz w:val="28"/>
          <w:szCs w:val="28"/>
        </w:rPr>
        <w:t>сильний</w:t>
      </w:r>
      <w:r w:rsidR="00B648AF">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lastRenderedPageBreak/>
        <w:t>смак</w:t>
      </w:r>
      <w:r w:rsidRPr="005752D4">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 xml:space="preserve">дозволить повернутися в реальність. </w:t>
      </w:r>
      <w:r w:rsidRPr="005752D4">
        <w:rPr>
          <w:rFonts w:ascii="Times New Roman" w:eastAsia="Times New Roman" w:hAnsi="Times New Roman" w:cs="Times New Roman"/>
          <w:color w:val="000000"/>
          <w:sz w:val="28"/>
          <w:szCs w:val="28"/>
        </w:rPr>
        <w:t xml:space="preserve"> </w:t>
      </w:r>
      <w:r w:rsidR="00EE7032">
        <w:rPr>
          <w:rFonts w:ascii="Times New Roman" w:eastAsia="Times New Roman" w:hAnsi="Times New Roman" w:cs="Times New Roman"/>
          <w:color w:val="000000"/>
          <w:sz w:val="28"/>
          <w:szCs w:val="28"/>
        </w:rPr>
        <w:t>Можна просто ви</w:t>
      </w:r>
      <w:r w:rsidRPr="005752D4">
        <w:rPr>
          <w:rFonts w:ascii="Times New Roman" w:eastAsia="Times New Roman" w:hAnsi="Times New Roman" w:cs="Times New Roman"/>
          <w:color w:val="000000"/>
          <w:sz w:val="28"/>
          <w:szCs w:val="28"/>
        </w:rPr>
        <w:t>пити</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стакан крижаної води.</w:t>
      </w:r>
      <w:r w:rsidR="00B648AF">
        <w:rPr>
          <w:rFonts w:ascii="Times New Roman" w:eastAsia="Times New Roman" w:hAnsi="Times New Roman" w:cs="Times New Roman"/>
          <w:color w:val="000000"/>
          <w:sz w:val="28"/>
          <w:szCs w:val="28"/>
        </w:rPr>
        <w:t xml:space="preserve">  </w:t>
      </w:r>
    </w:p>
    <w:p w:rsidR="00AE32E8" w:rsidRDefault="005752D4" w:rsidP="00AE32E8">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Коли ми тривожимося або боїмося, ми</w:t>
      </w:r>
      <w:r w:rsidR="00AE32E8">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 xml:space="preserve"> можемо повільно приготувати гарячий напій</w:t>
      </w:r>
      <w:r w:rsidR="00B648AF">
        <w:rPr>
          <w:rFonts w:ascii="Times New Roman" w:eastAsia="Times New Roman" w:hAnsi="Times New Roman" w:cs="Times New Roman"/>
          <w:color w:val="000000"/>
          <w:sz w:val="28"/>
          <w:szCs w:val="28"/>
        </w:rPr>
        <w:t xml:space="preserve"> </w:t>
      </w:r>
      <w:r w:rsidR="00AE32E8">
        <w:rPr>
          <w:rFonts w:ascii="Times New Roman" w:eastAsia="Times New Roman" w:hAnsi="Times New Roman" w:cs="Times New Roman"/>
          <w:color w:val="000000"/>
          <w:sz w:val="28"/>
          <w:szCs w:val="28"/>
        </w:rPr>
        <w:t>та</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пити його, помічаючи його запах і смак, форму</w:t>
      </w:r>
      <w:r w:rsidR="000F2337">
        <w:rPr>
          <w:rFonts w:ascii="Times New Roman" w:eastAsia="Times New Roman" w:hAnsi="Times New Roman" w:cs="Times New Roman"/>
          <w:color w:val="000000"/>
          <w:sz w:val="28"/>
          <w:szCs w:val="28"/>
        </w:rPr>
        <w:t xml:space="preserve"> кухля</w:t>
      </w:r>
      <w:r w:rsidR="00AE32E8">
        <w:rPr>
          <w:rFonts w:ascii="Times New Roman" w:eastAsia="Times New Roman" w:hAnsi="Times New Roman" w:cs="Times New Roman"/>
          <w:color w:val="000000"/>
          <w:sz w:val="28"/>
          <w:szCs w:val="28"/>
        </w:rPr>
        <w:t xml:space="preserve"> і його вагу</w:t>
      </w:r>
      <w:r w:rsidRPr="005752D4">
        <w:rPr>
          <w:rFonts w:ascii="Times New Roman" w:eastAsia="Times New Roman" w:hAnsi="Times New Roman" w:cs="Times New Roman"/>
          <w:color w:val="000000"/>
          <w:sz w:val="28"/>
          <w:szCs w:val="28"/>
        </w:rPr>
        <w:t xml:space="preserve"> в</w:t>
      </w:r>
      <w:r w:rsidR="00AE32E8">
        <w:rPr>
          <w:rFonts w:ascii="Times New Roman" w:eastAsia="Times New Roman" w:hAnsi="Times New Roman" w:cs="Times New Roman"/>
          <w:color w:val="000000"/>
          <w:sz w:val="28"/>
          <w:szCs w:val="28"/>
        </w:rPr>
        <w:t xml:space="preserve"> наших руках. Або можна з</w:t>
      </w:r>
      <w:r w:rsidR="000F2337">
        <w:rPr>
          <w:rFonts w:ascii="Times New Roman" w:eastAsia="Times New Roman" w:hAnsi="Times New Roman" w:cs="Times New Roman"/>
          <w:color w:val="000000"/>
          <w:sz w:val="28"/>
          <w:szCs w:val="28"/>
        </w:rPr>
        <w:t>роб</w:t>
      </w:r>
      <w:r w:rsidR="00AE32E8">
        <w:rPr>
          <w:rFonts w:ascii="Times New Roman" w:eastAsia="Times New Roman" w:hAnsi="Times New Roman" w:cs="Times New Roman"/>
          <w:color w:val="000000"/>
          <w:sz w:val="28"/>
          <w:szCs w:val="28"/>
        </w:rPr>
        <w:t>ити</w:t>
      </w:r>
      <w:r w:rsidRPr="005752D4">
        <w:rPr>
          <w:rFonts w:ascii="Times New Roman" w:eastAsia="Times New Roman" w:hAnsi="Times New Roman" w:cs="Times New Roman"/>
          <w:color w:val="000000"/>
          <w:sz w:val="28"/>
          <w:szCs w:val="28"/>
        </w:rPr>
        <w:t xml:space="preserve"> 10 глибоких вдихів, рахуючи </w:t>
      </w:r>
      <w:r w:rsidR="00AE32E8">
        <w:rPr>
          <w:rFonts w:ascii="Times New Roman" w:eastAsia="Times New Roman" w:hAnsi="Times New Roman" w:cs="Times New Roman"/>
          <w:color w:val="000000"/>
          <w:sz w:val="28"/>
          <w:szCs w:val="28"/>
        </w:rPr>
        <w:t>вголос. Або записувати</w:t>
      </w:r>
      <w:r w:rsidRPr="005752D4">
        <w:rPr>
          <w:rFonts w:ascii="Times New Roman" w:eastAsia="Times New Roman" w:hAnsi="Times New Roman" w:cs="Times New Roman"/>
          <w:color w:val="000000"/>
          <w:sz w:val="28"/>
          <w:szCs w:val="28"/>
        </w:rPr>
        <w:t xml:space="preserve"> все, що спадає на думку «тут і</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зараз», наприклад, дата, колір стін, наявні меблі</w:t>
      </w:r>
      <w:r w:rsidR="00B648AF">
        <w:rPr>
          <w:rFonts w:ascii="Times New Roman" w:eastAsia="Times New Roman" w:hAnsi="Times New Roman" w:cs="Times New Roman"/>
          <w:color w:val="000000"/>
          <w:sz w:val="28"/>
          <w:szCs w:val="28"/>
        </w:rPr>
        <w:t xml:space="preserve">  </w:t>
      </w:r>
      <w:r w:rsidR="00AE32E8">
        <w:rPr>
          <w:rFonts w:ascii="Times New Roman" w:eastAsia="Times New Roman" w:hAnsi="Times New Roman" w:cs="Times New Roman"/>
          <w:color w:val="000000"/>
          <w:sz w:val="28"/>
          <w:szCs w:val="28"/>
        </w:rPr>
        <w:t>в тому місці, де людина перебуває</w:t>
      </w:r>
      <w:r w:rsidRPr="005752D4">
        <w:rPr>
          <w:rFonts w:ascii="Times New Roman" w:eastAsia="Times New Roman" w:hAnsi="Times New Roman" w:cs="Times New Roman"/>
          <w:color w:val="000000"/>
          <w:sz w:val="28"/>
          <w:szCs w:val="28"/>
        </w:rPr>
        <w:t>; або прийняти</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гарячий душ</w:t>
      </w:r>
      <w:r w:rsidR="00AE32E8">
        <w:rPr>
          <w:rFonts w:ascii="Times New Roman" w:eastAsia="Times New Roman" w:hAnsi="Times New Roman" w:cs="Times New Roman"/>
          <w:color w:val="000000"/>
          <w:sz w:val="28"/>
          <w:szCs w:val="28"/>
        </w:rPr>
        <w:t xml:space="preserve">. </w:t>
      </w:r>
    </w:p>
    <w:p w:rsidR="00827682" w:rsidRDefault="00AE32E8" w:rsidP="00B92E65">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005752D4" w:rsidRPr="005752D4">
        <w:rPr>
          <w:rFonts w:ascii="Times New Roman" w:eastAsia="Times New Roman" w:hAnsi="Times New Roman" w:cs="Times New Roman"/>
          <w:color w:val="000000"/>
          <w:sz w:val="28"/>
          <w:szCs w:val="28"/>
        </w:rPr>
        <w:t xml:space="preserve">оли </w:t>
      </w:r>
      <w:r>
        <w:rPr>
          <w:rFonts w:ascii="Times New Roman" w:eastAsia="Times New Roman" w:hAnsi="Times New Roman" w:cs="Times New Roman"/>
          <w:color w:val="000000"/>
          <w:sz w:val="28"/>
          <w:szCs w:val="28"/>
        </w:rPr>
        <w:t>людина відчуває сум та самотність</w:t>
      </w:r>
      <w:r w:rsidR="005752D4" w:rsidRPr="005752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то ми можемо запропонувати</w:t>
      </w:r>
      <w:r w:rsidR="00827682">
        <w:rPr>
          <w:rFonts w:ascii="Times New Roman" w:eastAsia="Times New Roman" w:hAnsi="Times New Roman" w:cs="Times New Roman"/>
          <w:color w:val="000000"/>
          <w:sz w:val="28"/>
          <w:szCs w:val="28"/>
        </w:rPr>
        <w:t xml:space="preserve"> їй</w:t>
      </w:r>
      <w:r w:rsidR="00B648AF">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загорнутися в ковдру і спостерігати</w:t>
      </w:r>
      <w:r w:rsidR="00827682">
        <w:rPr>
          <w:rFonts w:ascii="Times New Roman" w:eastAsia="Times New Roman" w:hAnsi="Times New Roman" w:cs="Times New Roman"/>
          <w:color w:val="000000"/>
          <w:sz w:val="28"/>
          <w:szCs w:val="28"/>
        </w:rPr>
        <w:t xml:space="preserve"> улюблений серіал або фільм. Або записати всі</w:t>
      </w:r>
      <w:r w:rsidR="00B648AF">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нег</w:t>
      </w:r>
      <w:r w:rsidR="00827682">
        <w:rPr>
          <w:rFonts w:ascii="Times New Roman" w:eastAsia="Times New Roman" w:hAnsi="Times New Roman" w:cs="Times New Roman"/>
          <w:color w:val="000000"/>
          <w:sz w:val="28"/>
          <w:szCs w:val="28"/>
        </w:rPr>
        <w:t xml:space="preserve">ативні почуття на аркуші паперу, потім цей аркуш нарізати шматочками і викинути чи спалити. </w:t>
      </w:r>
    </w:p>
    <w:p w:rsidR="00827682" w:rsidRDefault="00827682" w:rsidP="00B92E65">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Прослуховування улюбленої музики також позитивно впливає на психоемоційний стан людини, на яку вплинула травмуючи ситуація.</w:t>
      </w:r>
      <w:r w:rsidR="005752D4" w:rsidRPr="005752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Також можна </w:t>
      </w:r>
      <w:r w:rsidR="005752D4" w:rsidRPr="005752D4">
        <w:rPr>
          <w:rFonts w:ascii="Times New Roman" w:eastAsia="Times New Roman" w:hAnsi="Times New Roman" w:cs="Times New Roman"/>
          <w:color w:val="000000"/>
          <w:sz w:val="28"/>
          <w:szCs w:val="28"/>
        </w:rPr>
        <w:t>написати лист заспокоєння</w:t>
      </w:r>
      <w:r w:rsidR="00B648AF">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до тієї частини нас, яка почувається сумною та самотньою.</w:t>
      </w:r>
      <w:r w:rsidR="00B648AF">
        <w:rPr>
          <w:rFonts w:ascii="Times New Roman" w:eastAsia="Times New Roman" w:hAnsi="Times New Roman" w:cs="Times New Roman"/>
          <w:color w:val="000000"/>
          <w:sz w:val="28"/>
          <w:szCs w:val="28"/>
        </w:rPr>
        <w:t xml:space="preserve">  </w:t>
      </w:r>
    </w:p>
    <w:p w:rsidR="00827682" w:rsidRDefault="005752D4" w:rsidP="00B92E65">
      <w:pPr>
        <w:spacing w:after="0" w:line="360" w:lineRule="auto"/>
        <w:ind w:firstLine="720"/>
        <w:jc w:val="both"/>
        <w:rPr>
          <w:rFonts w:ascii="Times New Roman" w:eastAsia="Times New Roman" w:hAnsi="Times New Roman" w:cs="Times New Roman"/>
          <w:color w:val="000000"/>
          <w:sz w:val="28"/>
          <w:szCs w:val="28"/>
        </w:rPr>
      </w:pPr>
      <w:r w:rsidRPr="005752D4">
        <w:rPr>
          <w:rFonts w:ascii="Times New Roman" w:eastAsia="Times New Roman" w:hAnsi="Times New Roman" w:cs="Times New Roman"/>
          <w:color w:val="000000"/>
          <w:sz w:val="28"/>
          <w:szCs w:val="28"/>
        </w:rPr>
        <w:t xml:space="preserve">Коли ми </w:t>
      </w:r>
      <w:r w:rsidR="00827682">
        <w:rPr>
          <w:rFonts w:ascii="Times New Roman" w:eastAsia="Times New Roman" w:hAnsi="Times New Roman" w:cs="Times New Roman"/>
          <w:color w:val="000000"/>
          <w:sz w:val="28"/>
          <w:szCs w:val="28"/>
        </w:rPr>
        <w:t xml:space="preserve">бачимо, що людина хоче нанести собі пошкодження (порізати себе, подряпати, побитися от стіну, вирвати волосся), </w:t>
      </w:r>
      <w:r w:rsidRPr="005752D4">
        <w:rPr>
          <w:rFonts w:ascii="Times New Roman" w:eastAsia="Times New Roman" w:hAnsi="Times New Roman" w:cs="Times New Roman"/>
          <w:color w:val="000000"/>
          <w:sz w:val="28"/>
          <w:szCs w:val="28"/>
        </w:rPr>
        <w:t xml:space="preserve">ми можемо </w:t>
      </w:r>
      <w:r w:rsidR="00827682">
        <w:rPr>
          <w:rFonts w:ascii="Times New Roman" w:eastAsia="Times New Roman" w:hAnsi="Times New Roman" w:cs="Times New Roman"/>
          <w:color w:val="000000"/>
          <w:sz w:val="28"/>
          <w:szCs w:val="28"/>
        </w:rPr>
        <w:t xml:space="preserve">запропонувати </w:t>
      </w:r>
      <w:r w:rsidRPr="005752D4">
        <w:rPr>
          <w:rFonts w:ascii="Times New Roman" w:eastAsia="Times New Roman" w:hAnsi="Times New Roman" w:cs="Times New Roman"/>
          <w:color w:val="000000"/>
          <w:sz w:val="28"/>
          <w:szCs w:val="28"/>
        </w:rPr>
        <w:t xml:space="preserve">потерти кубиком льоду </w:t>
      </w:r>
      <w:r w:rsidR="00827682">
        <w:rPr>
          <w:rFonts w:ascii="Times New Roman" w:eastAsia="Times New Roman" w:hAnsi="Times New Roman" w:cs="Times New Roman"/>
          <w:color w:val="000000"/>
          <w:sz w:val="28"/>
          <w:szCs w:val="28"/>
        </w:rPr>
        <w:t>те місце, де вона</w:t>
      </w:r>
      <w:r w:rsidRPr="005752D4">
        <w:rPr>
          <w:rFonts w:ascii="Times New Roman" w:eastAsia="Times New Roman" w:hAnsi="Times New Roman" w:cs="Times New Roman"/>
          <w:color w:val="000000"/>
          <w:sz w:val="28"/>
          <w:szCs w:val="28"/>
        </w:rPr>
        <w:t xml:space="preserve"> хочемо нашкодити собі; </w:t>
      </w:r>
      <w:r w:rsidR="00827682">
        <w:rPr>
          <w:rFonts w:ascii="Times New Roman" w:eastAsia="Times New Roman" w:hAnsi="Times New Roman" w:cs="Times New Roman"/>
          <w:color w:val="000000"/>
          <w:sz w:val="28"/>
          <w:szCs w:val="28"/>
        </w:rPr>
        <w:t xml:space="preserve">або </w:t>
      </w:r>
      <w:r w:rsidRPr="005752D4">
        <w:rPr>
          <w:rFonts w:ascii="Times New Roman" w:eastAsia="Times New Roman" w:hAnsi="Times New Roman" w:cs="Times New Roman"/>
          <w:color w:val="000000"/>
          <w:sz w:val="28"/>
          <w:szCs w:val="28"/>
        </w:rPr>
        <w:t xml:space="preserve">наклейте на </w:t>
      </w:r>
      <w:r w:rsidR="00827682" w:rsidRPr="005752D4">
        <w:rPr>
          <w:rFonts w:ascii="Times New Roman" w:eastAsia="Times New Roman" w:hAnsi="Times New Roman" w:cs="Times New Roman"/>
          <w:color w:val="000000"/>
          <w:sz w:val="28"/>
          <w:szCs w:val="28"/>
        </w:rPr>
        <w:t xml:space="preserve">шкірку </w:t>
      </w:r>
      <w:r w:rsidR="00827682">
        <w:rPr>
          <w:rFonts w:ascii="Times New Roman" w:eastAsia="Times New Roman" w:hAnsi="Times New Roman" w:cs="Times New Roman"/>
          <w:color w:val="000000"/>
          <w:sz w:val="28"/>
          <w:szCs w:val="28"/>
        </w:rPr>
        <w:t>скоч</w:t>
      </w:r>
      <w:r w:rsidR="00B648AF">
        <w:rPr>
          <w:rFonts w:ascii="Times New Roman" w:eastAsia="Times New Roman" w:hAnsi="Times New Roman" w:cs="Times New Roman"/>
          <w:color w:val="000000"/>
          <w:sz w:val="28"/>
          <w:szCs w:val="28"/>
        </w:rPr>
        <w:t xml:space="preserve">  </w:t>
      </w:r>
      <w:r w:rsidRPr="005752D4">
        <w:rPr>
          <w:rFonts w:ascii="Times New Roman" w:eastAsia="Times New Roman" w:hAnsi="Times New Roman" w:cs="Times New Roman"/>
          <w:color w:val="000000"/>
          <w:sz w:val="28"/>
          <w:szCs w:val="28"/>
        </w:rPr>
        <w:t xml:space="preserve">і </w:t>
      </w:r>
      <w:r w:rsidR="00827682">
        <w:rPr>
          <w:rFonts w:ascii="Times New Roman" w:eastAsia="Times New Roman" w:hAnsi="Times New Roman" w:cs="Times New Roman"/>
          <w:color w:val="000000"/>
          <w:sz w:val="28"/>
          <w:szCs w:val="28"/>
        </w:rPr>
        <w:t xml:space="preserve">різко зняти. Ефективним також є </w:t>
      </w:r>
      <w:r w:rsidRPr="005752D4">
        <w:rPr>
          <w:rFonts w:ascii="Times New Roman" w:eastAsia="Times New Roman" w:hAnsi="Times New Roman" w:cs="Times New Roman"/>
          <w:color w:val="000000"/>
          <w:sz w:val="28"/>
          <w:szCs w:val="28"/>
        </w:rPr>
        <w:t xml:space="preserve"> холодний душ.</w:t>
      </w:r>
      <w:r w:rsidR="00B648AF">
        <w:rPr>
          <w:rFonts w:ascii="Times New Roman" w:eastAsia="Times New Roman" w:hAnsi="Times New Roman" w:cs="Times New Roman"/>
          <w:color w:val="000000"/>
          <w:sz w:val="28"/>
          <w:szCs w:val="28"/>
        </w:rPr>
        <w:t xml:space="preserve">  </w:t>
      </w:r>
    </w:p>
    <w:p w:rsidR="00016D73" w:rsidRDefault="00827682" w:rsidP="00B92E65">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 на останок, </w:t>
      </w:r>
      <w:r w:rsidRPr="005752D4">
        <w:rPr>
          <w:rFonts w:ascii="Times New Roman" w:eastAsia="Times New Roman" w:hAnsi="Times New Roman" w:cs="Times New Roman"/>
          <w:color w:val="000000"/>
          <w:sz w:val="28"/>
          <w:szCs w:val="28"/>
        </w:rPr>
        <w:t>пам’ятайте</w:t>
      </w:r>
      <w:r w:rsidR="005752D4" w:rsidRPr="005752D4">
        <w:rPr>
          <w:rFonts w:ascii="Times New Roman" w:eastAsia="Times New Roman" w:hAnsi="Times New Roman" w:cs="Times New Roman"/>
          <w:color w:val="000000"/>
          <w:sz w:val="28"/>
          <w:szCs w:val="28"/>
        </w:rPr>
        <w:t>, що немає «правильного» або</w:t>
      </w:r>
      <w:r w:rsidR="00B648A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«поганого</w:t>
      </w:r>
      <w:r w:rsidR="005752D4" w:rsidRPr="005752D4">
        <w:rPr>
          <w:rFonts w:ascii="Times New Roman" w:eastAsia="Times New Roman" w:hAnsi="Times New Roman" w:cs="Times New Roman"/>
          <w:color w:val="000000"/>
          <w:sz w:val="28"/>
          <w:szCs w:val="28"/>
        </w:rPr>
        <w:t>» відчуття. Ми всі</w:t>
      </w:r>
      <w:r>
        <w:rPr>
          <w:rFonts w:ascii="Times New Roman" w:eastAsia="Times New Roman" w:hAnsi="Times New Roman" w:cs="Times New Roman"/>
          <w:color w:val="000000"/>
          <w:sz w:val="28"/>
          <w:szCs w:val="28"/>
        </w:rPr>
        <w:t xml:space="preserve"> реагуємо</w:t>
      </w:r>
      <w:r w:rsidR="005752D4" w:rsidRPr="005752D4">
        <w:rPr>
          <w:rFonts w:ascii="Times New Roman" w:eastAsia="Times New Roman" w:hAnsi="Times New Roman" w:cs="Times New Roman"/>
          <w:color w:val="000000"/>
          <w:sz w:val="28"/>
          <w:szCs w:val="28"/>
        </w:rPr>
        <w:t xml:space="preserve"> по-різно</w:t>
      </w:r>
      <w:r>
        <w:rPr>
          <w:rFonts w:ascii="Times New Roman" w:eastAsia="Times New Roman" w:hAnsi="Times New Roman" w:cs="Times New Roman"/>
          <w:color w:val="000000"/>
          <w:sz w:val="28"/>
          <w:szCs w:val="28"/>
        </w:rPr>
        <w:t>му на травматичні ситуації</w:t>
      </w:r>
      <w:r w:rsidR="005752D4" w:rsidRPr="005752D4">
        <w:rPr>
          <w:rFonts w:ascii="Times New Roman" w:eastAsia="Times New Roman" w:hAnsi="Times New Roman" w:cs="Times New Roman"/>
          <w:color w:val="000000"/>
          <w:sz w:val="28"/>
          <w:szCs w:val="28"/>
        </w:rPr>
        <w:t>, ми не повинні допустити</w:t>
      </w:r>
      <w:r w:rsidR="00B648AF">
        <w:rPr>
          <w:rFonts w:ascii="Times New Roman" w:eastAsia="Times New Roman" w:hAnsi="Times New Roman" w:cs="Times New Roman"/>
          <w:color w:val="000000"/>
          <w:sz w:val="28"/>
          <w:szCs w:val="28"/>
        </w:rPr>
        <w:t xml:space="preserve">  </w:t>
      </w:r>
      <w:r w:rsidR="00016D73">
        <w:rPr>
          <w:rFonts w:ascii="Times New Roman" w:eastAsia="Times New Roman" w:hAnsi="Times New Roman" w:cs="Times New Roman"/>
          <w:color w:val="000000"/>
          <w:sz w:val="28"/>
          <w:szCs w:val="28"/>
        </w:rPr>
        <w:t xml:space="preserve">того, що хтось нам </w:t>
      </w:r>
      <w:r w:rsidR="005752D4" w:rsidRPr="005752D4">
        <w:rPr>
          <w:rFonts w:ascii="Times New Roman" w:eastAsia="Times New Roman" w:hAnsi="Times New Roman" w:cs="Times New Roman"/>
          <w:color w:val="000000"/>
          <w:sz w:val="28"/>
          <w:szCs w:val="28"/>
        </w:rPr>
        <w:t>говорить</w:t>
      </w:r>
      <w:r w:rsidR="00016D73">
        <w:rPr>
          <w:rFonts w:ascii="Times New Roman" w:eastAsia="Times New Roman" w:hAnsi="Times New Roman" w:cs="Times New Roman"/>
          <w:color w:val="000000"/>
          <w:sz w:val="28"/>
          <w:szCs w:val="28"/>
        </w:rPr>
        <w:t>,</w:t>
      </w:r>
      <w:r w:rsidR="005752D4" w:rsidRPr="005752D4">
        <w:rPr>
          <w:rFonts w:ascii="Times New Roman" w:eastAsia="Times New Roman" w:hAnsi="Times New Roman" w:cs="Times New Roman"/>
          <w:color w:val="000000"/>
          <w:sz w:val="28"/>
          <w:szCs w:val="28"/>
        </w:rPr>
        <w:t xml:space="preserve"> що </w:t>
      </w:r>
      <w:r w:rsidR="00016D73">
        <w:rPr>
          <w:rFonts w:ascii="Times New Roman" w:eastAsia="Times New Roman" w:hAnsi="Times New Roman" w:cs="Times New Roman"/>
          <w:color w:val="000000"/>
          <w:sz w:val="28"/>
          <w:szCs w:val="28"/>
        </w:rPr>
        <w:t xml:space="preserve">саме </w:t>
      </w:r>
      <w:r w:rsidR="005752D4" w:rsidRPr="005752D4">
        <w:rPr>
          <w:rFonts w:ascii="Times New Roman" w:eastAsia="Times New Roman" w:hAnsi="Times New Roman" w:cs="Times New Roman"/>
          <w:color w:val="000000"/>
          <w:sz w:val="28"/>
          <w:szCs w:val="28"/>
        </w:rPr>
        <w:t>ми «повинні» думати</w:t>
      </w:r>
      <w:r w:rsidR="00B648AF">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відчувати або робити.</w:t>
      </w:r>
      <w:r w:rsidR="00016D73">
        <w:rPr>
          <w:rFonts w:ascii="Times New Roman" w:eastAsia="Times New Roman" w:hAnsi="Times New Roman" w:cs="Times New Roman"/>
          <w:color w:val="000000"/>
          <w:sz w:val="28"/>
          <w:szCs w:val="28"/>
        </w:rPr>
        <w:t xml:space="preserve"> </w:t>
      </w:r>
    </w:p>
    <w:p w:rsidR="00AA4F47" w:rsidRPr="00B92E65" w:rsidRDefault="00016D73" w:rsidP="00B92E65">
      <w:pPr>
        <w:spacing w:after="0" w:line="360" w:lineRule="auto"/>
        <w:jc w:val="both"/>
        <w:rPr>
          <w:rFonts w:ascii="Times New Roman" w:hAnsi="Times New Roman" w:cs="Times New Roman"/>
          <w:b/>
          <w:sz w:val="28"/>
          <w:szCs w:val="28"/>
          <w:lang w:val="ru-RU"/>
        </w:rPr>
      </w:pPr>
      <w:r>
        <w:rPr>
          <w:rFonts w:ascii="Times New Roman" w:eastAsia="Times New Roman" w:hAnsi="Times New Roman" w:cs="Times New Roman"/>
          <w:color w:val="000000"/>
          <w:sz w:val="28"/>
          <w:szCs w:val="28"/>
        </w:rPr>
        <w:t xml:space="preserve">Дієвим способом підтримати себе є спілкування з близькими людьми. </w:t>
      </w:r>
      <w:r w:rsidR="005752D4" w:rsidRPr="005752D4">
        <w:rPr>
          <w:rFonts w:ascii="Times New Roman" w:eastAsia="Times New Roman" w:hAnsi="Times New Roman" w:cs="Times New Roman"/>
          <w:color w:val="000000"/>
          <w:sz w:val="28"/>
          <w:szCs w:val="28"/>
        </w:rPr>
        <w:t xml:space="preserve">Поговоріть з людиною, якій довіряєте. Важливо визначити членів родини чи друзів, які </w:t>
      </w:r>
      <w:r>
        <w:rPr>
          <w:rFonts w:ascii="Times New Roman" w:eastAsia="Times New Roman" w:hAnsi="Times New Roman" w:cs="Times New Roman"/>
          <w:color w:val="000000"/>
          <w:sz w:val="28"/>
          <w:szCs w:val="28"/>
        </w:rPr>
        <w:t>можуть</w:t>
      </w:r>
      <w:r w:rsidR="005752D4" w:rsidRPr="005752D4">
        <w:rPr>
          <w:rFonts w:ascii="Times New Roman" w:eastAsia="Times New Roman" w:hAnsi="Times New Roman" w:cs="Times New Roman"/>
          <w:color w:val="000000"/>
          <w:sz w:val="28"/>
          <w:szCs w:val="28"/>
        </w:rPr>
        <w:t xml:space="preserve"> нас</w:t>
      </w:r>
      <w:r>
        <w:rPr>
          <w:rFonts w:ascii="Times New Roman" w:eastAsia="Times New Roman" w:hAnsi="Times New Roman" w:cs="Times New Roman"/>
          <w:color w:val="000000"/>
          <w:sz w:val="28"/>
          <w:szCs w:val="28"/>
        </w:rPr>
        <w:t xml:space="preserve"> підтримати. </w:t>
      </w:r>
      <w:r w:rsidRPr="005752D4">
        <w:rPr>
          <w:rFonts w:ascii="Times New Roman" w:eastAsia="Times New Roman" w:hAnsi="Times New Roman" w:cs="Times New Roman"/>
          <w:color w:val="000000"/>
          <w:sz w:val="28"/>
          <w:szCs w:val="28"/>
        </w:rPr>
        <w:t xml:space="preserve">Можемо </w:t>
      </w:r>
      <w:r w:rsidR="005752D4" w:rsidRPr="005752D4">
        <w:rPr>
          <w:rFonts w:ascii="Times New Roman" w:eastAsia="Times New Roman" w:hAnsi="Times New Roman" w:cs="Times New Roman"/>
          <w:color w:val="000000"/>
          <w:sz w:val="28"/>
          <w:szCs w:val="28"/>
        </w:rPr>
        <w:t>говорити про те, що ми відчуваємо, ми можемо просто насолоджуватися</w:t>
      </w:r>
      <w:r>
        <w:rPr>
          <w:rFonts w:ascii="Times New Roman" w:eastAsia="Times New Roman" w:hAnsi="Times New Roman" w:cs="Times New Roman"/>
          <w:color w:val="000000"/>
          <w:sz w:val="28"/>
          <w:szCs w:val="28"/>
        </w:rPr>
        <w:t xml:space="preserve"> </w:t>
      </w:r>
      <w:r w:rsidR="005752D4" w:rsidRPr="005752D4">
        <w:rPr>
          <w:rFonts w:ascii="Times New Roman" w:eastAsia="Times New Roman" w:hAnsi="Times New Roman" w:cs="Times New Roman"/>
          <w:color w:val="000000"/>
          <w:sz w:val="28"/>
          <w:szCs w:val="28"/>
        </w:rPr>
        <w:t>їхню присутність або попросити допомоги у важких для нас щоденних справах</w:t>
      </w:r>
      <w:r w:rsidR="00B92E65">
        <w:rPr>
          <w:rFonts w:ascii="Times New Roman" w:eastAsia="Times New Roman" w:hAnsi="Times New Roman" w:cs="Times New Roman"/>
          <w:color w:val="000000"/>
          <w:sz w:val="28"/>
          <w:szCs w:val="28"/>
          <w:lang w:val="ru-RU"/>
        </w:rPr>
        <w:t xml:space="preserve"> </w:t>
      </w:r>
      <w:r w:rsidR="00846DF5" w:rsidRPr="00846DF5">
        <w:rPr>
          <w:rFonts w:ascii="Times New Roman" w:eastAsia="Times New Roman" w:hAnsi="Times New Roman" w:cs="Times New Roman"/>
          <w:color w:val="000000"/>
          <w:sz w:val="28"/>
          <w:szCs w:val="28"/>
          <w:lang w:val="ru-RU"/>
        </w:rPr>
        <w:t>[</w:t>
      </w:r>
      <w:r w:rsidR="00846DF5">
        <w:rPr>
          <w:rFonts w:ascii="Times New Roman" w:eastAsia="Times New Roman" w:hAnsi="Times New Roman" w:cs="Times New Roman"/>
          <w:color w:val="000000"/>
          <w:sz w:val="28"/>
          <w:szCs w:val="28"/>
          <w:lang w:val="ru-RU"/>
        </w:rPr>
        <w:t>32</w:t>
      </w:r>
      <w:r w:rsidR="00B92E65" w:rsidRPr="00B92E65">
        <w:rPr>
          <w:rFonts w:ascii="Times New Roman" w:eastAsia="Times New Roman" w:hAnsi="Times New Roman" w:cs="Times New Roman"/>
          <w:color w:val="000000"/>
          <w:sz w:val="28"/>
          <w:szCs w:val="28"/>
          <w:lang w:val="ru-RU"/>
        </w:rPr>
        <w:t>]</w:t>
      </w:r>
      <w:r w:rsidR="005752D4" w:rsidRPr="005752D4">
        <w:rPr>
          <w:rFonts w:ascii="Times New Roman" w:eastAsia="Times New Roman" w:hAnsi="Times New Roman" w:cs="Times New Roman"/>
          <w:color w:val="000000"/>
          <w:sz w:val="28"/>
          <w:szCs w:val="28"/>
        </w:rPr>
        <w:t>.</w:t>
      </w:r>
      <w:r w:rsidR="00B648AF">
        <w:rPr>
          <w:rFonts w:ascii="Times New Roman" w:eastAsia="Times New Roman" w:hAnsi="Times New Roman" w:cs="Times New Roman"/>
          <w:color w:val="000000"/>
          <w:sz w:val="28"/>
          <w:szCs w:val="28"/>
        </w:rPr>
        <w:t xml:space="preserve">  </w:t>
      </w:r>
    </w:p>
    <w:p w:rsidR="00AA4F47" w:rsidRPr="00A86C55" w:rsidRDefault="004A1119" w:rsidP="00AE32E8">
      <w:pPr>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Висновок до 1 розділу</w:t>
      </w:r>
    </w:p>
    <w:p w:rsidR="00B6302B" w:rsidRPr="00B6302B" w:rsidRDefault="00B6302B" w:rsidP="00B6302B">
      <w:pPr>
        <w:spacing w:after="0" w:line="360" w:lineRule="auto"/>
        <w:ind w:firstLine="720"/>
        <w:jc w:val="both"/>
        <w:rPr>
          <w:rFonts w:ascii="Times New Roman" w:eastAsia="Times New Roman" w:hAnsi="Times New Roman" w:cs="Times New Roman"/>
          <w:color w:val="000000"/>
          <w:sz w:val="28"/>
          <w:szCs w:val="28"/>
        </w:rPr>
      </w:pPr>
      <w:r w:rsidRPr="00B6302B">
        <w:rPr>
          <w:rFonts w:ascii="Times New Roman" w:eastAsia="Times New Roman" w:hAnsi="Times New Roman" w:cs="Times New Roman"/>
          <w:color w:val="000000"/>
          <w:sz w:val="28"/>
          <w:szCs w:val="28"/>
        </w:rPr>
        <w:t>1.Ідея про існування стійких різниць у способах сприйняття та мислення була акумульована в термін "когнітивний стиль", під яким розумівся гіпотетичний конструкт, що відбиває різні пізнавальні стратегії. Завдяки дослідженням в області когнітивної психології сформувалося уявлення про те, що інтелект є не стільки статичною рисою, а скоріше виступає як динамічна система переробки інформації. Передумовою до виникнення досліджень когнітивного стилю стали роботи представників напрямку "Новий погляд". Вони відмовилися від пошуку загальних закономірностей діяльності психічних процесів і зацікавились індивідуальними відмін</w:t>
      </w:r>
      <w:r w:rsidR="00A876B0">
        <w:rPr>
          <w:rFonts w:ascii="Times New Roman" w:eastAsia="Times New Roman" w:hAnsi="Times New Roman" w:cs="Times New Roman"/>
          <w:color w:val="000000"/>
          <w:sz w:val="28"/>
          <w:szCs w:val="28"/>
        </w:rPr>
        <w:t>ностями людей. Когнітивні стилі</w:t>
      </w:r>
      <w:r w:rsidRPr="00B6302B">
        <w:rPr>
          <w:rFonts w:ascii="Times New Roman" w:eastAsia="Times New Roman" w:hAnsi="Times New Roman" w:cs="Times New Roman"/>
          <w:color w:val="000000"/>
          <w:sz w:val="28"/>
          <w:szCs w:val="28"/>
        </w:rPr>
        <w:t xml:space="preserve"> "визначають своєрідність пізнавального контакту особистості зі </w:t>
      </w:r>
      <w:r w:rsidR="00666112" w:rsidRPr="00B6302B">
        <w:rPr>
          <w:rFonts w:ascii="Times New Roman" w:eastAsia="Times New Roman" w:hAnsi="Times New Roman" w:cs="Times New Roman"/>
          <w:color w:val="000000"/>
          <w:sz w:val="28"/>
          <w:szCs w:val="28"/>
        </w:rPr>
        <w:t>Світом</w:t>
      </w:r>
      <w:r w:rsidRPr="00B6302B">
        <w:rPr>
          <w:rFonts w:ascii="Times New Roman" w:eastAsia="Times New Roman" w:hAnsi="Times New Roman" w:cs="Times New Roman"/>
          <w:color w:val="000000"/>
          <w:sz w:val="28"/>
          <w:szCs w:val="28"/>
        </w:rPr>
        <w:t xml:space="preserve">. </w:t>
      </w:r>
      <w:proofErr w:type="spellStart"/>
      <w:r w:rsidRPr="00B6302B">
        <w:rPr>
          <w:rFonts w:ascii="Times New Roman" w:eastAsia="Times New Roman" w:hAnsi="Times New Roman" w:cs="Times New Roman"/>
          <w:color w:val="000000"/>
          <w:sz w:val="28"/>
          <w:szCs w:val="28"/>
        </w:rPr>
        <w:t>Вираженість</w:t>
      </w:r>
      <w:proofErr w:type="spellEnd"/>
      <w:r w:rsidRPr="00B6302B">
        <w:rPr>
          <w:rFonts w:ascii="Times New Roman" w:eastAsia="Times New Roman" w:hAnsi="Times New Roman" w:cs="Times New Roman"/>
          <w:color w:val="000000"/>
          <w:sz w:val="28"/>
          <w:szCs w:val="28"/>
        </w:rPr>
        <w:t xml:space="preserve"> тих чи інших когнітивних стилів свідчить про наявність досвіду індивідуума певних унікальних індивідуально-специфічних механізмів регуляції його інтелектуальної активності".</w:t>
      </w:r>
    </w:p>
    <w:p w:rsidR="00B6302B" w:rsidRPr="00B6302B" w:rsidRDefault="00B6302B" w:rsidP="00B6302B">
      <w:pPr>
        <w:spacing w:after="0" w:line="360" w:lineRule="auto"/>
        <w:ind w:firstLine="720"/>
        <w:jc w:val="both"/>
        <w:rPr>
          <w:rFonts w:ascii="Times New Roman" w:eastAsia="Times New Roman" w:hAnsi="Times New Roman" w:cs="Times New Roman"/>
          <w:color w:val="000000"/>
          <w:sz w:val="28"/>
          <w:szCs w:val="28"/>
        </w:rPr>
      </w:pPr>
      <w:r w:rsidRPr="00B6302B">
        <w:rPr>
          <w:rFonts w:ascii="Times New Roman" w:eastAsia="Times New Roman" w:hAnsi="Times New Roman" w:cs="Times New Roman"/>
          <w:color w:val="000000"/>
          <w:sz w:val="28"/>
          <w:szCs w:val="28"/>
        </w:rPr>
        <w:t xml:space="preserve">2. Когнітивний стиль "поле </w:t>
      </w:r>
      <w:proofErr w:type="spellStart"/>
      <w:r w:rsidRPr="00B6302B">
        <w:rPr>
          <w:rFonts w:ascii="Times New Roman" w:eastAsia="Times New Roman" w:hAnsi="Times New Roman" w:cs="Times New Roman"/>
          <w:color w:val="000000"/>
          <w:sz w:val="28"/>
          <w:szCs w:val="28"/>
        </w:rPr>
        <w:t>залежність-поленезалежність</w:t>
      </w:r>
      <w:proofErr w:type="spellEnd"/>
      <w:r w:rsidRPr="00B6302B">
        <w:rPr>
          <w:rFonts w:ascii="Times New Roman" w:eastAsia="Times New Roman" w:hAnsi="Times New Roman" w:cs="Times New Roman"/>
          <w:color w:val="000000"/>
          <w:sz w:val="28"/>
          <w:szCs w:val="28"/>
        </w:rPr>
        <w:t xml:space="preserve">" вперше був описаний </w:t>
      </w:r>
      <w:proofErr w:type="spellStart"/>
      <w:r w:rsidRPr="00B6302B">
        <w:rPr>
          <w:rFonts w:ascii="Times New Roman" w:eastAsia="Times New Roman" w:hAnsi="Times New Roman" w:cs="Times New Roman"/>
          <w:color w:val="000000"/>
          <w:sz w:val="28"/>
          <w:szCs w:val="28"/>
        </w:rPr>
        <w:t>Witkin</w:t>
      </w:r>
      <w:proofErr w:type="spellEnd"/>
      <w:r w:rsidRPr="00B6302B">
        <w:rPr>
          <w:rFonts w:ascii="Times New Roman" w:eastAsia="Times New Roman" w:hAnsi="Times New Roman" w:cs="Times New Roman"/>
          <w:color w:val="000000"/>
          <w:sz w:val="28"/>
          <w:szCs w:val="28"/>
        </w:rPr>
        <w:t xml:space="preserve"> H.A. у зв'язку з вивченням ефекту "фігура-фон" в тестах просторової орієнтації. </w:t>
      </w:r>
      <w:proofErr w:type="spellStart"/>
      <w:r w:rsidRPr="00B6302B">
        <w:rPr>
          <w:rFonts w:ascii="Times New Roman" w:eastAsia="Times New Roman" w:hAnsi="Times New Roman" w:cs="Times New Roman"/>
          <w:color w:val="000000"/>
          <w:sz w:val="28"/>
          <w:szCs w:val="28"/>
        </w:rPr>
        <w:t>Полезалежність</w:t>
      </w:r>
      <w:proofErr w:type="spellEnd"/>
      <w:r w:rsidRPr="00B6302B">
        <w:rPr>
          <w:rFonts w:ascii="Times New Roman" w:eastAsia="Times New Roman" w:hAnsi="Times New Roman" w:cs="Times New Roman"/>
          <w:color w:val="000000"/>
          <w:sz w:val="28"/>
          <w:szCs w:val="28"/>
        </w:rPr>
        <w:t xml:space="preserve"> – це "коли суб’єкт орієнтується на інформацію, яка  йде ззовні, йому важко сформувати свою власну думку ігноруючи зовнішній вплив". </w:t>
      </w:r>
      <w:proofErr w:type="spellStart"/>
      <w:r w:rsidRPr="00B6302B">
        <w:rPr>
          <w:rFonts w:ascii="Times New Roman" w:eastAsia="Times New Roman" w:hAnsi="Times New Roman" w:cs="Times New Roman"/>
          <w:color w:val="000000"/>
          <w:sz w:val="28"/>
          <w:szCs w:val="28"/>
        </w:rPr>
        <w:t>Поленезалежність</w:t>
      </w:r>
      <w:proofErr w:type="spellEnd"/>
      <w:r w:rsidRPr="00B6302B">
        <w:rPr>
          <w:rFonts w:ascii="Times New Roman" w:eastAsia="Times New Roman" w:hAnsi="Times New Roman" w:cs="Times New Roman"/>
          <w:color w:val="000000"/>
          <w:sz w:val="28"/>
          <w:szCs w:val="28"/>
        </w:rPr>
        <w:t xml:space="preserve"> виявляється в "аналітичності пізнавальних образів: схильності деталізувати і диференціювати свої пізнавальні враження, орієнтуючись при цьому саме на релевантні елементи сприйнятого матеріалу".</w:t>
      </w:r>
    </w:p>
    <w:p w:rsidR="00B6302B" w:rsidRPr="00B6302B" w:rsidRDefault="00B6302B" w:rsidP="00B6302B">
      <w:pPr>
        <w:spacing w:after="0" w:line="360" w:lineRule="auto"/>
        <w:ind w:firstLine="720"/>
        <w:jc w:val="both"/>
        <w:rPr>
          <w:rFonts w:ascii="Times New Roman" w:eastAsia="Times New Roman" w:hAnsi="Times New Roman" w:cs="Times New Roman"/>
          <w:color w:val="000000"/>
          <w:sz w:val="28"/>
          <w:szCs w:val="28"/>
        </w:rPr>
      </w:pPr>
      <w:r w:rsidRPr="00B6302B">
        <w:rPr>
          <w:rFonts w:ascii="Times New Roman" w:eastAsia="Times New Roman" w:hAnsi="Times New Roman" w:cs="Times New Roman"/>
          <w:color w:val="000000"/>
          <w:sz w:val="28"/>
          <w:szCs w:val="28"/>
        </w:rPr>
        <w:t xml:space="preserve">Когнітивна гнучкість означає "здатність переключатися між мисленням про дві різні концепції або думати про декілька концепцій одночасно". Вона є важливою навичкою, яка дозволяє людям "точно й ефективно реагувати на мінливе середовище". Дефіцит когнітивної гнучкості пов'язаний із тривогою та занепокоєнням. </w:t>
      </w:r>
    </w:p>
    <w:p w:rsidR="00B3165D" w:rsidRDefault="00B6302B" w:rsidP="00B6302B">
      <w:pPr>
        <w:spacing w:after="0" w:line="360" w:lineRule="auto"/>
        <w:ind w:firstLine="720"/>
        <w:jc w:val="both"/>
        <w:rPr>
          <w:rFonts w:ascii="Times New Roman" w:eastAsia="Times New Roman" w:hAnsi="Times New Roman" w:cs="Times New Roman"/>
          <w:color w:val="000000"/>
          <w:sz w:val="28"/>
          <w:szCs w:val="28"/>
        </w:rPr>
      </w:pPr>
      <w:r w:rsidRPr="00B6302B">
        <w:rPr>
          <w:rFonts w:ascii="Times New Roman" w:eastAsia="Times New Roman" w:hAnsi="Times New Roman" w:cs="Times New Roman"/>
          <w:color w:val="000000"/>
          <w:sz w:val="28"/>
          <w:szCs w:val="28"/>
        </w:rPr>
        <w:t xml:space="preserve">3. Травматичні ситуації це ті, що "мають для людини дуже стресовий досвід і які вона сприймає як значну загрозу для своєї безпеці, а також такі </w:t>
      </w:r>
      <w:r w:rsidRPr="00B6302B">
        <w:rPr>
          <w:rFonts w:ascii="Times New Roman" w:eastAsia="Times New Roman" w:hAnsi="Times New Roman" w:cs="Times New Roman"/>
          <w:color w:val="000000"/>
          <w:sz w:val="28"/>
          <w:szCs w:val="28"/>
        </w:rPr>
        <w:lastRenderedPageBreak/>
        <w:t xml:space="preserve">що негативно впливають на її фізичне або психологічне благополуччя".   </w:t>
      </w:r>
      <w:proofErr w:type="spellStart"/>
      <w:r w:rsidRPr="00B6302B">
        <w:rPr>
          <w:rFonts w:ascii="Times New Roman" w:eastAsia="Times New Roman" w:hAnsi="Times New Roman" w:cs="Times New Roman"/>
          <w:color w:val="000000"/>
          <w:sz w:val="28"/>
          <w:szCs w:val="28"/>
        </w:rPr>
        <w:t>Травматичність</w:t>
      </w:r>
      <w:proofErr w:type="spellEnd"/>
      <w:r w:rsidRPr="00B6302B">
        <w:rPr>
          <w:rFonts w:ascii="Times New Roman" w:eastAsia="Times New Roman" w:hAnsi="Times New Roman" w:cs="Times New Roman"/>
          <w:color w:val="000000"/>
          <w:sz w:val="28"/>
          <w:szCs w:val="28"/>
        </w:rPr>
        <w:t xml:space="preserve"> ситуації має суб’єктивний характер сприйняття. До травматичних  ситуацій можна віднести "акти насильства, терористичні атаки, нещасні випадки, сексуальне насильство, злочини, катастрофи (пожежа, повінь, землетрус, ураган), насильницьку смерть членів родини, друга, важка хвороба, війна та збройний конфлікт". Травматичну ситуацію можна переживати опосередковано чи безпосередньо бути учасником цієї події. Коли ми переживаємо травматичну ситуацію  і залежно від її природи, ми можемо відчувати суперечливі емоції та почуття. Наприклад, шок, розгубленість, страх, апатія. переживання травматичної ситуації не є проблемою психічного здоров’я. Природно людині переживати травматичний досвід і мати інтенсивні емоційні реакції. Ці почуття, думки та поведінка часто слабшають з часом. Однак для багатьох людей вони можуть  бути сильними і втручатися в їхнє повсякденне життя. У деяких випадках носить травматичний характер  ситуації можуть збільшити розвиток психологічних труднощів і проблем зі здоров'ям. У цьому випадку потрібна використовувати різні стратегії самодопомоги.</w:t>
      </w:r>
    </w:p>
    <w:p w:rsidR="00AA4F47" w:rsidRDefault="00AA4F47" w:rsidP="00AE32E8">
      <w:pPr>
        <w:spacing w:after="0" w:line="360" w:lineRule="auto"/>
        <w:ind w:firstLine="720"/>
        <w:jc w:val="both"/>
        <w:rPr>
          <w:rFonts w:ascii="Times New Roman" w:eastAsia="Times New Roman" w:hAnsi="Times New Roman" w:cs="Times New Roman"/>
          <w:color w:val="000000"/>
          <w:sz w:val="28"/>
          <w:szCs w:val="28"/>
        </w:rPr>
      </w:pPr>
    </w:p>
    <w:p w:rsidR="000F2337" w:rsidRDefault="000F2337" w:rsidP="000F2337">
      <w:pPr>
        <w:spacing w:after="0" w:line="360" w:lineRule="auto"/>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B1065C" w:rsidRPr="006D22B1" w:rsidRDefault="003C3100" w:rsidP="00B1065C">
      <w:pPr>
        <w:spacing w:line="360" w:lineRule="auto"/>
        <w:jc w:val="center"/>
        <w:rPr>
          <w:rFonts w:ascii="Times New Roman" w:hAnsi="Times New Roman"/>
          <w:b/>
          <w:caps/>
          <w:sz w:val="28"/>
          <w:szCs w:val="28"/>
        </w:rPr>
      </w:pPr>
      <w:r w:rsidRPr="006D22B1">
        <w:rPr>
          <w:rFonts w:ascii="Times New Roman" w:eastAsia="Times New Roman" w:hAnsi="Times New Roman" w:cs="Times New Roman"/>
          <w:b/>
          <w:color w:val="000000"/>
          <w:sz w:val="28"/>
          <w:szCs w:val="28"/>
        </w:rPr>
        <w:lastRenderedPageBreak/>
        <w:t>РОЗДІЛ 2.</w:t>
      </w:r>
      <w:r w:rsidR="00587646">
        <w:rPr>
          <w:rFonts w:ascii="Times New Roman" w:hAnsi="Times New Roman"/>
          <w:b/>
          <w:caps/>
          <w:sz w:val="28"/>
          <w:szCs w:val="28"/>
        </w:rPr>
        <w:t xml:space="preserve"> МЕТОДИ</w:t>
      </w:r>
      <w:r w:rsidR="00B1065C" w:rsidRPr="006D22B1">
        <w:rPr>
          <w:rFonts w:ascii="Times New Roman" w:hAnsi="Times New Roman"/>
          <w:b/>
          <w:caps/>
          <w:sz w:val="28"/>
          <w:szCs w:val="28"/>
        </w:rPr>
        <w:t xml:space="preserve"> та </w:t>
      </w:r>
      <w:r w:rsidR="00587646">
        <w:rPr>
          <w:rFonts w:ascii="Times New Roman" w:hAnsi="Times New Roman"/>
          <w:b/>
          <w:caps/>
          <w:sz w:val="28"/>
          <w:szCs w:val="28"/>
        </w:rPr>
        <w:t>група</w:t>
      </w:r>
      <w:r w:rsidR="00B1065C" w:rsidRPr="006D22B1">
        <w:rPr>
          <w:rFonts w:ascii="Times New Roman" w:hAnsi="Times New Roman"/>
          <w:b/>
          <w:caps/>
          <w:sz w:val="28"/>
          <w:szCs w:val="28"/>
        </w:rPr>
        <w:t xml:space="preserve"> досліджуваних</w:t>
      </w:r>
      <w:r w:rsidR="00587646">
        <w:rPr>
          <w:rFonts w:ascii="Times New Roman" w:hAnsi="Times New Roman"/>
          <w:b/>
          <w:caps/>
          <w:sz w:val="28"/>
          <w:szCs w:val="28"/>
        </w:rPr>
        <w:t xml:space="preserve">. </w:t>
      </w:r>
      <w:r w:rsidR="004A1119">
        <w:rPr>
          <w:rFonts w:ascii="Times New Roman" w:hAnsi="Times New Roman"/>
          <w:b/>
          <w:caps/>
          <w:sz w:val="28"/>
          <w:szCs w:val="28"/>
        </w:rPr>
        <w:t>Організація дослідження</w:t>
      </w:r>
    </w:p>
    <w:p w:rsidR="00CF7393" w:rsidRPr="00B100DA" w:rsidRDefault="00CF7393" w:rsidP="00E05B1C">
      <w:pPr>
        <w:shd w:val="clear" w:color="auto" w:fill="FFFFFF"/>
        <w:spacing w:after="0" w:line="360" w:lineRule="auto"/>
        <w:ind w:firstLine="720"/>
        <w:jc w:val="both"/>
        <w:rPr>
          <w:rFonts w:ascii="Times New Roman" w:eastAsia="Times New Roman" w:hAnsi="Times New Roman" w:cs="Times New Roman"/>
          <w:b/>
          <w:color w:val="000000"/>
          <w:sz w:val="28"/>
          <w:szCs w:val="28"/>
        </w:rPr>
      </w:pPr>
      <w:r w:rsidRPr="006D22B1">
        <w:rPr>
          <w:rFonts w:ascii="Times New Roman" w:eastAsia="Times New Roman" w:hAnsi="Times New Roman" w:cs="Times New Roman"/>
          <w:b/>
          <w:color w:val="000000"/>
          <w:sz w:val="28"/>
          <w:szCs w:val="28"/>
        </w:rPr>
        <w:t>2.1. Методи дослідження</w:t>
      </w:r>
    </w:p>
    <w:p w:rsidR="00FA1387" w:rsidRPr="009640A0" w:rsidRDefault="00FA1387" w:rsidP="00FA1387">
      <w:pPr>
        <w:spacing w:after="0" w:line="360" w:lineRule="auto"/>
        <w:ind w:firstLine="709"/>
        <w:jc w:val="both"/>
        <w:rPr>
          <w:rFonts w:ascii="Times New Roman" w:hAnsi="Times New Roman"/>
          <w:sz w:val="28"/>
          <w:szCs w:val="28"/>
        </w:rPr>
      </w:pPr>
      <w:r w:rsidRPr="009640A0">
        <w:rPr>
          <w:rFonts w:ascii="Times New Roman" w:hAnsi="Times New Roman"/>
          <w:sz w:val="28"/>
          <w:szCs w:val="28"/>
        </w:rPr>
        <w:t xml:space="preserve">У дослідженні використовувалися наступні методи: вивчення та аналіз педагогічної та науково-методичної літератури, </w:t>
      </w:r>
      <w:proofErr w:type="spellStart"/>
      <w:r w:rsidRPr="009640A0">
        <w:rPr>
          <w:rFonts w:ascii="Times New Roman" w:hAnsi="Times New Roman"/>
          <w:sz w:val="28"/>
          <w:szCs w:val="28"/>
        </w:rPr>
        <w:t>психодіагностичне</w:t>
      </w:r>
      <w:proofErr w:type="spellEnd"/>
      <w:r w:rsidRPr="009640A0">
        <w:rPr>
          <w:rFonts w:ascii="Times New Roman" w:hAnsi="Times New Roman"/>
          <w:sz w:val="28"/>
          <w:szCs w:val="28"/>
        </w:rPr>
        <w:t xml:space="preserve"> дослідження за </w:t>
      </w:r>
      <w:r>
        <w:rPr>
          <w:rFonts w:ascii="Times New Roman" w:hAnsi="Times New Roman"/>
          <w:sz w:val="28"/>
          <w:szCs w:val="28"/>
        </w:rPr>
        <w:t>двома</w:t>
      </w:r>
      <w:r w:rsidRPr="009640A0">
        <w:rPr>
          <w:rFonts w:ascii="Times New Roman" w:hAnsi="Times New Roman"/>
          <w:sz w:val="28"/>
          <w:szCs w:val="28"/>
        </w:rPr>
        <w:t xml:space="preserve"> методиками, статистичні методи (непараметрична статистика з використанням комп'ютерних програм).</w:t>
      </w:r>
    </w:p>
    <w:p w:rsidR="00FA1387" w:rsidRPr="009640A0" w:rsidRDefault="00FA1387" w:rsidP="00FA1387">
      <w:pPr>
        <w:spacing w:after="0" w:line="360" w:lineRule="auto"/>
        <w:ind w:firstLine="709"/>
        <w:jc w:val="both"/>
        <w:rPr>
          <w:rFonts w:ascii="Times New Roman" w:hAnsi="Times New Roman"/>
          <w:sz w:val="28"/>
          <w:szCs w:val="28"/>
        </w:rPr>
      </w:pPr>
      <w:r w:rsidRPr="009640A0">
        <w:rPr>
          <w:rFonts w:ascii="Times New Roman" w:hAnsi="Times New Roman"/>
          <w:sz w:val="28"/>
          <w:szCs w:val="28"/>
        </w:rPr>
        <w:t>У ході вивчення та аналізу літератури предметом дослідження були монографії, дисертації, статті в науково-методичних журналах, збірниках наукових праць і матеріалах науково-практичних конференцій за проблемою дослідження та мережа «Інтернет». Аналіз літературних джерел проводився у напрямку вивчення фундаментальних загальнотеоретичних робіт провідних науковців галузі спортивної психології.</w:t>
      </w:r>
    </w:p>
    <w:p w:rsidR="00FA1387" w:rsidRPr="009640A0" w:rsidRDefault="00FA1387" w:rsidP="00FA1387">
      <w:pPr>
        <w:spacing w:after="0" w:line="360" w:lineRule="auto"/>
        <w:ind w:firstLine="709"/>
        <w:jc w:val="both"/>
        <w:rPr>
          <w:rFonts w:ascii="Times New Roman" w:hAnsi="Times New Roman"/>
          <w:sz w:val="28"/>
          <w:szCs w:val="28"/>
        </w:rPr>
      </w:pPr>
      <w:r w:rsidRPr="009640A0">
        <w:rPr>
          <w:rFonts w:ascii="Times New Roman" w:hAnsi="Times New Roman"/>
          <w:sz w:val="28"/>
          <w:szCs w:val="28"/>
        </w:rPr>
        <w:t>Матеріали вивчення літератури використовувалися при обґрунтуванні актуальності теми дослідження, постановці адекватних завдань і конкретизації завдань при виборі методів дослідження, а також під час обговорення отриманих результатів.</w:t>
      </w:r>
    </w:p>
    <w:p w:rsidR="00FA1387" w:rsidRPr="006D22B1" w:rsidRDefault="00FA1387" w:rsidP="00E05B1C">
      <w:pPr>
        <w:shd w:val="clear" w:color="auto" w:fill="FFFFFF"/>
        <w:spacing w:after="0" w:line="360" w:lineRule="auto"/>
        <w:ind w:firstLine="720"/>
        <w:jc w:val="both"/>
        <w:rPr>
          <w:rFonts w:ascii="Times New Roman" w:eastAsia="Times New Roman" w:hAnsi="Times New Roman" w:cs="Times New Roman"/>
          <w:b/>
          <w:color w:val="000000"/>
          <w:sz w:val="28"/>
          <w:szCs w:val="28"/>
        </w:rPr>
      </w:pPr>
      <w:r w:rsidRPr="009640A0">
        <w:rPr>
          <w:rFonts w:ascii="Times New Roman" w:hAnsi="Times New Roman"/>
          <w:sz w:val="28"/>
          <w:szCs w:val="28"/>
        </w:rPr>
        <w:t xml:space="preserve">Комплексне </w:t>
      </w:r>
      <w:proofErr w:type="spellStart"/>
      <w:r w:rsidRPr="009640A0">
        <w:rPr>
          <w:rFonts w:ascii="Times New Roman" w:hAnsi="Times New Roman"/>
          <w:sz w:val="28"/>
          <w:szCs w:val="28"/>
        </w:rPr>
        <w:t>психодіагностичне</w:t>
      </w:r>
      <w:proofErr w:type="spellEnd"/>
      <w:r w:rsidRPr="009640A0">
        <w:rPr>
          <w:rFonts w:ascii="Times New Roman" w:hAnsi="Times New Roman"/>
          <w:sz w:val="28"/>
          <w:szCs w:val="28"/>
        </w:rPr>
        <w:t xml:space="preserve"> дослідження.</w:t>
      </w:r>
    </w:p>
    <w:p w:rsidR="00710576" w:rsidRPr="00A235C9" w:rsidRDefault="007839F2" w:rsidP="0071057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6D22B1">
        <w:rPr>
          <w:rFonts w:ascii="Times New Roman" w:eastAsia="Times New Roman" w:hAnsi="Times New Roman" w:cs="Times New Roman"/>
          <w:color w:val="000000"/>
          <w:sz w:val="28"/>
          <w:szCs w:val="28"/>
        </w:rPr>
        <w:t xml:space="preserve">Для дослідження </w:t>
      </w:r>
      <w:r w:rsidR="00E9276B">
        <w:rPr>
          <w:rFonts w:ascii="Times New Roman" w:eastAsia="Times New Roman" w:hAnsi="Times New Roman" w:cs="Times New Roman"/>
          <w:color w:val="000000"/>
          <w:sz w:val="28"/>
          <w:szCs w:val="28"/>
        </w:rPr>
        <w:t>взаємозв'язку</w:t>
      </w:r>
      <w:r w:rsidR="00E9276B" w:rsidRPr="00E9276B">
        <w:rPr>
          <w:rFonts w:ascii="Times New Roman" w:eastAsia="Times New Roman" w:hAnsi="Times New Roman" w:cs="Times New Roman"/>
          <w:color w:val="000000"/>
          <w:sz w:val="28"/>
          <w:szCs w:val="28"/>
        </w:rPr>
        <w:t xml:space="preserve"> когнітивних стилів з особливостями поведінки мешканців України  в травматичних ситуаціях під час воєнного стану</w:t>
      </w:r>
      <w:r w:rsidR="00E9276B" w:rsidRPr="006D22B1">
        <w:rPr>
          <w:rFonts w:ascii="Times New Roman" w:eastAsia="Times New Roman" w:hAnsi="Times New Roman" w:cs="Times New Roman"/>
          <w:color w:val="000000"/>
          <w:sz w:val="28"/>
          <w:szCs w:val="28"/>
        </w:rPr>
        <w:t xml:space="preserve"> </w:t>
      </w:r>
      <w:r w:rsidR="00B1065C" w:rsidRPr="006D22B1">
        <w:rPr>
          <w:rFonts w:ascii="Times New Roman" w:eastAsia="Times New Roman" w:hAnsi="Times New Roman" w:cs="Times New Roman"/>
          <w:color w:val="000000"/>
          <w:sz w:val="28"/>
          <w:szCs w:val="28"/>
        </w:rPr>
        <w:t xml:space="preserve">ми використали </w:t>
      </w:r>
      <w:r w:rsidR="00E9276B">
        <w:rPr>
          <w:rFonts w:ascii="Times New Roman" w:eastAsia="Times New Roman" w:hAnsi="Times New Roman" w:cs="Times New Roman"/>
          <w:color w:val="000000"/>
          <w:sz w:val="28"/>
          <w:szCs w:val="28"/>
        </w:rPr>
        <w:t xml:space="preserve">наступні </w:t>
      </w:r>
      <w:proofErr w:type="spellStart"/>
      <w:r w:rsidR="00E9276B">
        <w:rPr>
          <w:rFonts w:ascii="Times New Roman" w:eastAsia="Times New Roman" w:hAnsi="Times New Roman" w:cs="Times New Roman"/>
          <w:color w:val="000000"/>
          <w:sz w:val="28"/>
          <w:szCs w:val="28"/>
        </w:rPr>
        <w:t>психодіагностичні</w:t>
      </w:r>
      <w:proofErr w:type="spellEnd"/>
      <w:r w:rsidR="00B1065C" w:rsidRPr="006D22B1">
        <w:rPr>
          <w:rFonts w:ascii="Times New Roman" w:eastAsia="Times New Roman" w:hAnsi="Times New Roman" w:cs="Times New Roman"/>
          <w:color w:val="000000"/>
          <w:sz w:val="28"/>
          <w:szCs w:val="28"/>
        </w:rPr>
        <w:t xml:space="preserve"> методики:</w:t>
      </w:r>
    </w:p>
    <w:p w:rsidR="00710576" w:rsidRPr="00710576" w:rsidRDefault="00710576" w:rsidP="0071057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710576">
        <w:rPr>
          <w:rFonts w:ascii="Times New Roman" w:eastAsia="Times New Roman" w:hAnsi="Times New Roman" w:cs="Times New Roman"/>
          <w:color w:val="000000"/>
          <w:sz w:val="28"/>
          <w:szCs w:val="28"/>
        </w:rPr>
        <w:t>- методика діагностики "</w:t>
      </w:r>
      <w:proofErr w:type="spellStart"/>
      <w:r w:rsidRPr="00710576">
        <w:rPr>
          <w:rFonts w:ascii="Times New Roman" w:eastAsia="Times New Roman" w:hAnsi="Times New Roman" w:cs="Times New Roman"/>
          <w:color w:val="000000"/>
          <w:sz w:val="28"/>
          <w:szCs w:val="28"/>
        </w:rPr>
        <w:t>полезалежність</w:t>
      </w:r>
      <w:proofErr w:type="spellEnd"/>
      <w:r w:rsidRPr="00710576">
        <w:rPr>
          <w:rFonts w:ascii="Times New Roman" w:eastAsia="Times New Roman" w:hAnsi="Times New Roman" w:cs="Times New Roman"/>
          <w:color w:val="000000"/>
          <w:sz w:val="28"/>
          <w:szCs w:val="28"/>
        </w:rPr>
        <w:t>/</w:t>
      </w:r>
      <w:proofErr w:type="spellStart"/>
      <w:r w:rsidRPr="00710576">
        <w:rPr>
          <w:rFonts w:ascii="Times New Roman" w:eastAsia="Times New Roman" w:hAnsi="Times New Roman" w:cs="Times New Roman"/>
          <w:color w:val="000000"/>
          <w:sz w:val="28"/>
          <w:szCs w:val="28"/>
        </w:rPr>
        <w:t>поленезалежність</w:t>
      </w:r>
      <w:proofErr w:type="spellEnd"/>
      <w:r w:rsidRPr="00710576">
        <w:rPr>
          <w:rFonts w:ascii="Times New Roman" w:eastAsia="Times New Roman" w:hAnsi="Times New Roman" w:cs="Times New Roman"/>
          <w:color w:val="000000"/>
          <w:sz w:val="28"/>
          <w:szCs w:val="28"/>
        </w:rPr>
        <w:t xml:space="preserve">" “Включених фігур” </w:t>
      </w:r>
      <w:proofErr w:type="spellStart"/>
      <w:r w:rsidRPr="00710576">
        <w:rPr>
          <w:rFonts w:ascii="Times New Roman" w:eastAsia="Times New Roman" w:hAnsi="Times New Roman" w:cs="Times New Roman"/>
          <w:color w:val="000000"/>
          <w:sz w:val="28"/>
          <w:szCs w:val="28"/>
        </w:rPr>
        <w:t>Готштальдта</w:t>
      </w:r>
      <w:proofErr w:type="spellEnd"/>
      <w:r w:rsidRPr="00710576">
        <w:rPr>
          <w:rFonts w:ascii="Times New Roman" w:eastAsia="Times New Roman" w:hAnsi="Times New Roman" w:cs="Times New Roman"/>
          <w:color w:val="000000"/>
          <w:sz w:val="28"/>
          <w:szCs w:val="28"/>
        </w:rPr>
        <w:t xml:space="preserve"> (Додаток А)</w:t>
      </w:r>
      <w:r w:rsidR="00126B8E" w:rsidRPr="00126B8E">
        <w:rPr>
          <w:rFonts w:ascii="Times New Roman" w:eastAsia="Times New Roman" w:hAnsi="Times New Roman" w:cs="Times New Roman"/>
          <w:color w:val="000000"/>
          <w:sz w:val="28"/>
          <w:szCs w:val="28"/>
          <w:lang w:val="ru-RU"/>
        </w:rPr>
        <w:t xml:space="preserve"> </w:t>
      </w:r>
      <w:r w:rsidR="00126B8E" w:rsidRPr="005750E4">
        <w:rPr>
          <w:rFonts w:ascii="Times New Roman" w:eastAsia="Times New Roman" w:hAnsi="Times New Roman" w:cs="Times New Roman"/>
          <w:color w:val="000000"/>
          <w:sz w:val="28"/>
          <w:szCs w:val="28"/>
          <w:lang w:val="ru-RU"/>
        </w:rPr>
        <w:t>[</w:t>
      </w:r>
      <w:r w:rsidR="005750E4" w:rsidRPr="005750E4">
        <w:rPr>
          <w:rFonts w:ascii="Times New Roman" w:eastAsia="Times New Roman" w:hAnsi="Times New Roman" w:cs="Times New Roman"/>
          <w:color w:val="000000"/>
          <w:sz w:val="28"/>
          <w:szCs w:val="28"/>
          <w:lang w:val="ru-RU"/>
        </w:rPr>
        <w:t>31</w:t>
      </w:r>
      <w:r w:rsidR="00126B8E" w:rsidRPr="005750E4">
        <w:rPr>
          <w:rFonts w:ascii="Times New Roman" w:eastAsia="Times New Roman" w:hAnsi="Times New Roman" w:cs="Times New Roman"/>
          <w:color w:val="000000"/>
          <w:sz w:val="28"/>
          <w:szCs w:val="28"/>
          <w:lang w:val="ru-RU"/>
        </w:rPr>
        <w:t>]</w:t>
      </w:r>
      <w:r w:rsidRPr="005750E4">
        <w:rPr>
          <w:rFonts w:ascii="Times New Roman" w:eastAsia="Times New Roman" w:hAnsi="Times New Roman" w:cs="Times New Roman"/>
          <w:color w:val="000000"/>
          <w:sz w:val="28"/>
          <w:szCs w:val="28"/>
        </w:rPr>
        <w:t>;</w:t>
      </w:r>
    </w:p>
    <w:p w:rsidR="00710576" w:rsidRPr="005750E4" w:rsidRDefault="00710576" w:rsidP="0071057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710576">
        <w:rPr>
          <w:rFonts w:ascii="Times New Roman" w:eastAsia="Times New Roman" w:hAnsi="Times New Roman" w:cs="Times New Roman"/>
          <w:color w:val="000000"/>
          <w:sz w:val="28"/>
          <w:szCs w:val="28"/>
        </w:rPr>
        <w:t>- опитувальник когнітивної гнучкості (</w:t>
      </w:r>
      <w:proofErr w:type="spellStart"/>
      <w:r w:rsidRPr="00710576">
        <w:rPr>
          <w:rFonts w:ascii="Times New Roman" w:eastAsia="Times New Roman" w:hAnsi="Times New Roman" w:cs="Times New Roman"/>
          <w:color w:val="000000"/>
          <w:sz w:val="28"/>
          <w:szCs w:val="28"/>
        </w:rPr>
        <w:t>Cognitive</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Flexibility</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Inventory</w:t>
      </w:r>
      <w:proofErr w:type="spellEnd"/>
      <w:r w:rsidRPr="00710576">
        <w:rPr>
          <w:rFonts w:ascii="Times New Roman" w:eastAsia="Times New Roman" w:hAnsi="Times New Roman" w:cs="Times New Roman"/>
          <w:color w:val="000000"/>
          <w:sz w:val="28"/>
          <w:szCs w:val="28"/>
        </w:rPr>
        <w:t>, CFI) (Додаток Б</w:t>
      </w:r>
      <w:r w:rsidRPr="005750E4">
        <w:rPr>
          <w:rFonts w:ascii="Times New Roman" w:eastAsia="Times New Roman" w:hAnsi="Times New Roman" w:cs="Times New Roman"/>
          <w:color w:val="000000"/>
          <w:sz w:val="28"/>
          <w:szCs w:val="28"/>
        </w:rPr>
        <w:t>)</w:t>
      </w:r>
      <w:r w:rsidR="00126B8E" w:rsidRPr="005750E4">
        <w:rPr>
          <w:rFonts w:ascii="Times New Roman" w:eastAsia="Times New Roman" w:hAnsi="Times New Roman" w:cs="Times New Roman"/>
          <w:color w:val="000000"/>
          <w:sz w:val="28"/>
          <w:szCs w:val="28"/>
        </w:rPr>
        <w:t xml:space="preserve"> [</w:t>
      </w:r>
      <w:r w:rsidR="005750E4" w:rsidRPr="005750E4">
        <w:rPr>
          <w:rFonts w:ascii="Times New Roman" w:eastAsia="Times New Roman" w:hAnsi="Times New Roman" w:cs="Times New Roman"/>
          <w:color w:val="000000"/>
          <w:sz w:val="28"/>
          <w:szCs w:val="28"/>
        </w:rPr>
        <w:t>28</w:t>
      </w:r>
      <w:r w:rsidR="00126B8E" w:rsidRPr="005750E4">
        <w:rPr>
          <w:rFonts w:ascii="Times New Roman" w:eastAsia="Times New Roman" w:hAnsi="Times New Roman" w:cs="Times New Roman"/>
          <w:color w:val="000000"/>
          <w:sz w:val="28"/>
          <w:szCs w:val="28"/>
        </w:rPr>
        <w:t>]</w:t>
      </w:r>
      <w:r w:rsidRPr="005750E4">
        <w:rPr>
          <w:rFonts w:ascii="Times New Roman" w:eastAsia="Times New Roman" w:hAnsi="Times New Roman" w:cs="Times New Roman"/>
          <w:color w:val="000000"/>
          <w:sz w:val="28"/>
          <w:szCs w:val="28"/>
        </w:rPr>
        <w:t>;</w:t>
      </w:r>
    </w:p>
    <w:p w:rsidR="00710576" w:rsidRPr="005750E4" w:rsidRDefault="00710576" w:rsidP="0071057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710576">
        <w:rPr>
          <w:rFonts w:ascii="Times New Roman" w:eastAsia="Times New Roman" w:hAnsi="Times New Roman" w:cs="Times New Roman"/>
          <w:color w:val="000000"/>
          <w:sz w:val="28"/>
          <w:szCs w:val="28"/>
        </w:rPr>
        <w:t xml:space="preserve">- методика «Індикатор </w:t>
      </w:r>
      <w:proofErr w:type="spellStart"/>
      <w:r w:rsidRPr="00710576">
        <w:rPr>
          <w:rFonts w:ascii="Times New Roman" w:eastAsia="Times New Roman" w:hAnsi="Times New Roman" w:cs="Times New Roman"/>
          <w:color w:val="000000"/>
          <w:sz w:val="28"/>
          <w:szCs w:val="28"/>
        </w:rPr>
        <w:t>копінг-стратегій</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Амірхана</w:t>
      </w:r>
      <w:proofErr w:type="spellEnd"/>
      <w:r w:rsidRPr="00710576">
        <w:rPr>
          <w:rFonts w:ascii="Times New Roman" w:eastAsia="Times New Roman" w:hAnsi="Times New Roman" w:cs="Times New Roman"/>
          <w:color w:val="000000"/>
          <w:sz w:val="28"/>
          <w:szCs w:val="28"/>
        </w:rPr>
        <w:t xml:space="preserve"> (Додаток В</w:t>
      </w:r>
      <w:r w:rsidRPr="005750E4">
        <w:rPr>
          <w:rFonts w:ascii="Times New Roman" w:eastAsia="Times New Roman" w:hAnsi="Times New Roman" w:cs="Times New Roman"/>
          <w:color w:val="000000"/>
          <w:sz w:val="28"/>
          <w:szCs w:val="28"/>
        </w:rPr>
        <w:t>)</w:t>
      </w:r>
      <w:r w:rsidR="00126B8E" w:rsidRPr="005750E4">
        <w:rPr>
          <w:rFonts w:ascii="Times New Roman" w:eastAsia="Times New Roman" w:hAnsi="Times New Roman" w:cs="Times New Roman"/>
          <w:color w:val="000000"/>
          <w:sz w:val="28"/>
          <w:szCs w:val="28"/>
          <w:lang w:val="ru-RU"/>
        </w:rPr>
        <w:t xml:space="preserve"> [</w:t>
      </w:r>
      <w:r w:rsidR="005750E4" w:rsidRPr="005750E4">
        <w:rPr>
          <w:rFonts w:ascii="Times New Roman" w:eastAsia="Times New Roman" w:hAnsi="Times New Roman" w:cs="Times New Roman"/>
          <w:color w:val="000000"/>
          <w:sz w:val="28"/>
          <w:szCs w:val="28"/>
          <w:lang w:val="ru-RU"/>
        </w:rPr>
        <w:t>29</w:t>
      </w:r>
      <w:r w:rsidR="00126B8E" w:rsidRPr="005750E4">
        <w:rPr>
          <w:rFonts w:ascii="Times New Roman" w:eastAsia="Times New Roman" w:hAnsi="Times New Roman" w:cs="Times New Roman"/>
          <w:color w:val="000000"/>
          <w:sz w:val="28"/>
          <w:szCs w:val="28"/>
          <w:lang w:val="ru-RU"/>
        </w:rPr>
        <w:t>]</w:t>
      </w:r>
      <w:r w:rsidRPr="005750E4">
        <w:rPr>
          <w:rFonts w:ascii="Times New Roman" w:eastAsia="Times New Roman" w:hAnsi="Times New Roman" w:cs="Times New Roman"/>
          <w:color w:val="000000"/>
          <w:sz w:val="28"/>
          <w:szCs w:val="28"/>
        </w:rPr>
        <w:t xml:space="preserve">; </w:t>
      </w:r>
    </w:p>
    <w:p w:rsidR="00710576" w:rsidRPr="00A235C9" w:rsidRDefault="00710576" w:rsidP="00710576">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710576">
        <w:rPr>
          <w:rFonts w:ascii="Times New Roman" w:eastAsia="Times New Roman" w:hAnsi="Times New Roman" w:cs="Times New Roman"/>
          <w:color w:val="000000"/>
          <w:sz w:val="28"/>
          <w:szCs w:val="28"/>
        </w:rPr>
        <w:t>- шкала оцінки впливу травматичної події (</w:t>
      </w:r>
      <w:proofErr w:type="spellStart"/>
      <w:r w:rsidRPr="00710576">
        <w:rPr>
          <w:rFonts w:ascii="Times New Roman" w:eastAsia="Times New Roman" w:hAnsi="Times New Roman" w:cs="Times New Roman"/>
          <w:color w:val="000000"/>
          <w:sz w:val="28"/>
          <w:szCs w:val="28"/>
        </w:rPr>
        <w:t>Impact</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of</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Event</w:t>
      </w:r>
      <w:proofErr w:type="spellEnd"/>
      <w:r w:rsidRPr="00710576">
        <w:rPr>
          <w:rFonts w:ascii="Times New Roman" w:eastAsia="Times New Roman" w:hAnsi="Times New Roman" w:cs="Times New Roman"/>
          <w:color w:val="000000"/>
          <w:sz w:val="28"/>
          <w:szCs w:val="28"/>
        </w:rPr>
        <w:t xml:space="preserve"> </w:t>
      </w:r>
      <w:proofErr w:type="spellStart"/>
      <w:r w:rsidRPr="00710576">
        <w:rPr>
          <w:rFonts w:ascii="Times New Roman" w:eastAsia="Times New Roman" w:hAnsi="Times New Roman" w:cs="Times New Roman"/>
          <w:color w:val="000000"/>
          <w:sz w:val="28"/>
          <w:szCs w:val="28"/>
        </w:rPr>
        <w:t>Scale</w:t>
      </w:r>
      <w:proofErr w:type="spellEnd"/>
      <w:r w:rsidRPr="00710576">
        <w:rPr>
          <w:rFonts w:ascii="Times New Roman" w:eastAsia="Times New Roman" w:hAnsi="Times New Roman" w:cs="Times New Roman"/>
          <w:color w:val="000000"/>
          <w:sz w:val="28"/>
          <w:szCs w:val="28"/>
        </w:rPr>
        <w:t xml:space="preserve"> - </w:t>
      </w:r>
      <w:proofErr w:type="spellStart"/>
      <w:r w:rsidRPr="00710576">
        <w:rPr>
          <w:rFonts w:ascii="Times New Roman" w:eastAsia="Times New Roman" w:hAnsi="Times New Roman" w:cs="Times New Roman"/>
          <w:color w:val="000000"/>
          <w:sz w:val="28"/>
          <w:szCs w:val="28"/>
        </w:rPr>
        <w:t>Revised</w:t>
      </w:r>
      <w:proofErr w:type="spellEnd"/>
      <w:r w:rsidRPr="00710576">
        <w:rPr>
          <w:rFonts w:ascii="Times New Roman" w:eastAsia="Times New Roman" w:hAnsi="Times New Roman" w:cs="Times New Roman"/>
          <w:color w:val="000000"/>
          <w:sz w:val="28"/>
          <w:szCs w:val="28"/>
        </w:rPr>
        <w:t xml:space="preserve">, </w:t>
      </w:r>
      <w:r w:rsidR="00B100DA">
        <w:rPr>
          <w:rFonts w:ascii="Times New Roman" w:eastAsia="Times New Roman" w:hAnsi="Times New Roman" w:cs="Times New Roman"/>
          <w:color w:val="000000"/>
          <w:sz w:val="28"/>
          <w:szCs w:val="28"/>
        </w:rPr>
        <w:t>IES-R) (Додаток  Г</w:t>
      </w:r>
      <w:r w:rsidRPr="00710576">
        <w:rPr>
          <w:rFonts w:ascii="Times New Roman" w:eastAsia="Times New Roman" w:hAnsi="Times New Roman" w:cs="Times New Roman"/>
          <w:color w:val="000000"/>
          <w:sz w:val="28"/>
          <w:szCs w:val="28"/>
        </w:rPr>
        <w:t>)</w:t>
      </w:r>
      <w:r w:rsidR="00126B8E" w:rsidRPr="00126B8E">
        <w:rPr>
          <w:rFonts w:ascii="Times New Roman" w:eastAsia="Times New Roman" w:hAnsi="Times New Roman" w:cs="Times New Roman"/>
          <w:color w:val="000000"/>
          <w:sz w:val="28"/>
          <w:szCs w:val="28"/>
        </w:rPr>
        <w:t xml:space="preserve"> </w:t>
      </w:r>
      <w:r w:rsidR="00126B8E" w:rsidRPr="005750E4">
        <w:rPr>
          <w:rFonts w:ascii="Times New Roman" w:eastAsia="Times New Roman" w:hAnsi="Times New Roman" w:cs="Times New Roman"/>
          <w:color w:val="000000"/>
          <w:sz w:val="28"/>
          <w:szCs w:val="28"/>
        </w:rPr>
        <w:t>[</w:t>
      </w:r>
      <w:r w:rsidR="005750E4" w:rsidRPr="005750E4">
        <w:rPr>
          <w:rFonts w:ascii="Times New Roman" w:eastAsia="Times New Roman" w:hAnsi="Times New Roman" w:cs="Times New Roman"/>
          <w:color w:val="000000"/>
          <w:sz w:val="28"/>
          <w:szCs w:val="28"/>
        </w:rPr>
        <w:t>30</w:t>
      </w:r>
      <w:r w:rsidR="00126B8E" w:rsidRPr="005750E4">
        <w:rPr>
          <w:rFonts w:ascii="Times New Roman" w:eastAsia="Times New Roman" w:hAnsi="Times New Roman" w:cs="Times New Roman"/>
          <w:color w:val="000000"/>
          <w:sz w:val="28"/>
          <w:szCs w:val="28"/>
        </w:rPr>
        <w:t>]</w:t>
      </w:r>
      <w:r w:rsidRPr="005750E4">
        <w:rPr>
          <w:rFonts w:ascii="Times New Roman" w:eastAsia="Times New Roman" w:hAnsi="Times New Roman" w:cs="Times New Roman"/>
          <w:color w:val="000000"/>
          <w:sz w:val="28"/>
          <w:szCs w:val="28"/>
        </w:rPr>
        <w:t>.</w:t>
      </w:r>
    </w:p>
    <w:p w:rsidR="00D55174" w:rsidRPr="006D22B1" w:rsidRDefault="00E05B1C" w:rsidP="00710576">
      <w:pPr>
        <w:shd w:val="clear" w:color="auto" w:fill="FFFFFF"/>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lastRenderedPageBreak/>
        <w:t>Для дослідження когнітивного стилю "</w:t>
      </w:r>
      <w:proofErr w:type="spellStart"/>
      <w:r w:rsidRPr="006D22B1">
        <w:rPr>
          <w:rFonts w:ascii="Times New Roman" w:hAnsi="Times New Roman" w:cs="Times New Roman"/>
          <w:sz w:val="28"/>
          <w:szCs w:val="28"/>
        </w:rPr>
        <w:t>полезалежність</w:t>
      </w:r>
      <w:proofErr w:type="spellEnd"/>
      <w:r w:rsidRPr="006D22B1">
        <w:rPr>
          <w:rFonts w:ascii="Times New Roman" w:hAnsi="Times New Roman" w:cs="Times New Roman"/>
          <w:sz w:val="28"/>
          <w:szCs w:val="28"/>
        </w:rPr>
        <w:t>/</w:t>
      </w:r>
      <w:proofErr w:type="spellStart"/>
      <w:r w:rsidRPr="006D22B1">
        <w:rPr>
          <w:rFonts w:ascii="Times New Roman" w:hAnsi="Times New Roman" w:cs="Times New Roman"/>
          <w:sz w:val="28"/>
          <w:szCs w:val="28"/>
        </w:rPr>
        <w:t>поленезалежність</w:t>
      </w:r>
      <w:proofErr w:type="spellEnd"/>
      <w:r w:rsidRPr="006D22B1">
        <w:rPr>
          <w:rFonts w:ascii="Times New Roman" w:hAnsi="Times New Roman" w:cs="Times New Roman"/>
          <w:sz w:val="28"/>
          <w:szCs w:val="28"/>
        </w:rPr>
        <w:t xml:space="preserve">" </w:t>
      </w:r>
      <w:r w:rsidR="00531927" w:rsidRPr="006D22B1">
        <w:rPr>
          <w:rFonts w:ascii="Times New Roman" w:hAnsi="Times New Roman" w:cs="Times New Roman"/>
          <w:sz w:val="28"/>
          <w:szCs w:val="28"/>
        </w:rPr>
        <w:t xml:space="preserve">(ПЗ/ПНЗ) </w:t>
      </w:r>
      <w:r w:rsidRPr="006D22B1">
        <w:rPr>
          <w:rFonts w:ascii="Times New Roman" w:hAnsi="Times New Roman" w:cs="Times New Roman"/>
          <w:sz w:val="28"/>
          <w:szCs w:val="28"/>
        </w:rPr>
        <w:t xml:space="preserve">ми застосували методику </w:t>
      </w:r>
      <w:r w:rsidRPr="006D22B1">
        <w:rPr>
          <w:rFonts w:ascii="Times New Roman" w:hAnsi="Times New Roman" w:cs="Times New Roman"/>
          <w:color w:val="252525"/>
          <w:sz w:val="28"/>
          <w:szCs w:val="28"/>
          <w:shd w:val="clear" w:color="auto" w:fill="FFFFFF"/>
        </w:rPr>
        <w:t xml:space="preserve">"Фігури </w:t>
      </w:r>
      <w:proofErr w:type="spellStart"/>
      <w:r w:rsidRPr="006D22B1">
        <w:rPr>
          <w:rFonts w:ascii="Times New Roman" w:hAnsi="Times New Roman" w:cs="Times New Roman"/>
          <w:color w:val="252525"/>
          <w:sz w:val="28"/>
          <w:szCs w:val="28"/>
          <w:shd w:val="clear" w:color="auto" w:fill="FFFFFF"/>
        </w:rPr>
        <w:t>Готтшальдта</w:t>
      </w:r>
      <w:proofErr w:type="spellEnd"/>
      <w:r w:rsidRPr="006D22B1">
        <w:rPr>
          <w:rFonts w:ascii="Times New Roman" w:hAnsi="Times New Roman" w:cs="Times New Roman"/>
          <w:color w:val="252525"/>
          <w:sz w:val="28"/>
          <w:szCs w:val="28"/>
          <w:shd w:val="clear" w:color="auto" w:fill="FFFFFF"/>
        </w:rPr>
        <w:t>"</w:t>
      </w:r>
      <w:r w:rsidRPr="006D22B1">
        <w:rPr>
          <w:rFonts w:ascii="Times New Roman" w:hAnsi="Times New Roman" w:cs="Times New Roman"/>
          <w:sz w:val="28"/>
          <w:szCs w:val="28"/>
        </w:rPr>
        <w:t xml:space="preserve">. В рамках цієї методики пропонується в тридцяти замаскованих фігурах знайти одну з п'яти еталонних фігур та вказати її. </w:t>
      </w:r>
    </w:p>
    <w:p w:rsidR="00531927" w:rsidRPr="006D22B1" w:rsidRDefault="00E05B1C" w:rsidP="00531927">
      <w:pPr>
        <w:shd w:val="clear" w:color="auto" w:fill="FFFFFF"/>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Фіксується загальний час виконання завдання та кількість правильних відповідей. Чим більше правильно виконаних завдань і менше час роботи з тестом тим більше виражена </w:t>
      </w:r>
      <w:proofErr w:type="spellStart"/>
      <w:r w:rsidRPr="006D22B1">
        <w:rPr>
          <w:rFonts w:ascii="Times New Roman" w:hAnsi="Times New Roman" w:cs="Times New Roman"/>
          <w:sz w:val="28"/>
          <w:szCs w:val="28"/>
        </w:rPr>
        <w:t>поленезалежність</w:t>
      </w:r>
      <w:proofErr w:type="spellEnd"/>
      <w:r w:rsidR="00531927" w:rsidRPr="006D22B1">
        <w:rPr>
          <w:rFonts w:ascii="Times New Roman" w:hAnsi="Times New Roman" w:cs="Times New Roman"/>
          <w:sz w:val="28"/>
          <w:szCs w:val="28"/>
        </w:rPr>
        <w:t xml:space="preserve">. </w:t>
      </w:r>
      <w:r w:rsidR="0030579E" w:rsidRPr="006D22B1">
        <w:rPr>
          <w:rFonts w:ascii="Times New Roman" w:hAnsi="Times New Roman" w:cs="Times New Roman"/>
          <w:sz w:val="28"/>
          <w:szCs w:val="28"/>
        </w:rPr>
        <w:t xml:space="preserve"> </w:t>
      </w:r>
    </w:p>
    <w:p w:rsidR="005B4B68" w:rsidRPr="006D22B1" w:rsidRDefault="00D55174" w:rsidP="00531927">
      <w:pPr>
        <w:shd w:val="clear" w:color="auto" w:fill="FFFFFF"/>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Також за інструкцією методики треба поділити </w:t>
      </w:r>
      <w:r w:rsidR="008018D2" w:rsidRPr="006D22B1">
        <w:rPr>
          <w:rFonts w:ascii="Times New Roman" w:hAnsi="Times New Roman" w:cs="Times New Roman"/>
          <w:sz w:val="28"/>
          <w:szCs w:val="28"/>
        </w:rPr>
        <w:t>кількість правильних відповідей на час</w:t>
      </w:r>
      <w:r w:rsidRPr="006D22B1">
        <w:rPr>
          <w:rFonts w:ascii="Times New Roman" w:hAnsi="Times New Roman" w:cs="Times New Roman"/>
          <w:sz w:val="28"/>
          <w:szCs w:val="28"/>
        </w:rPr>
        <w:t xml:space="preserve"> витрачений </w:t>
      </w:r>
      <w:r w:rsidR="008018D2" w:rsidRPr="006D22B1">
        <w:rPr>
          <w:rFonts w:ascii="Times New Roman" w:hAnsi="Times New Roman" w:cs="Times New Roman"/>
          <w:sz w:val="28"/>
          <w:szCs w:val="28"/>
        </w:rPr>
        <w:t>на проходження тест</w:t>
      </w:r>
      <w:r w:rsidR="00111712" w:rsidRPr="006D22B1">
        <w:rPr>
          <w:rFonts w:ascii="Times New Roman" w:hAnsi="Times New Roman" w:cs="Times New Roman"/>
          <w:sz w:val="28"/>
          <w:szCs w:val="28"/>
        </w:rPr>
        <w:t>у</w:t>
      </w:r>
      <w:r w:rsidRPr="006D22B1">
        <w:rPr>
          <w:rFonts w:ascii="Times New Roman" w:hAnsi="Times New Roman" w:cs="Times New Roman"/>
          <w:sz w:val="28"/>
          <w:szCs w:val="28"/>
        </w:rPr>
        <w:t xml:space="preserve">. Якщо отримане число буде ≥ 2.5, то це говорить про виражену </w:t>
      </w:r>
      <w:proofErr w:type="spellStart"/>
      <w:r w:rsidRPr="006D22B1">
        <w:rPr>
          <w:rFonts w:ascii="Times New Roman" w:hAnsi="Times New Roman" w:cs="Times New Roman"/>
          <w:sz w:val="28"/>
          <w:szCs w:val="28"/>
        </w:rPr>
        <w:t>поленезалежність</w:t>
      </w:r>
      <w:proofErr w:type="spellEnd"/>
      <w:r w:rsidRPr="006D22B1">
        <w:rPr>
          <w:rFonts w:ascii="Times New Roman" w:hAnsi="Times New Roman" w:cs="Times New Roman"/>
          <w:sz w:val="28"/>
          <w:szCs w:val="28"/>
        </w:rPr>
        <w:t xml:space="preserve"> досліджуваного, в </w:t>
      </w:r>
      <w:proofErr w:type="spellStart"/>
      <w:r w:rsidRPr="006D22B1">
        <w:rPr>
          <w:rFonts w:ascii="Times New Roman" w:hAnsi="Times New Roman" w:cs="Times New Roman"/>
          <w:sz w:val="28"/>
          <w:szCs w:val="28"/>
        </w:rPr>
        <w:t>іношому</w:t>
      </w:r>
      <w:proofErr w:type="spellEnd"/>
      <w:r w:rsidRPr="006D22B1">
        <w:rPr>
          <w:rFonts w:ascii="Times New Roman" w:hAnsi="Times New Roman" w:cs="Times New Roman"/>
          <w:sz w:val="28"/>
          <w:szCs w:val="28"/>
        </w:rPr>
        <w:t xml:space="preserve"> випадку результати вказують на </w:t>
      </w:r>
      <w:proofErr w:type="spellStart"/>
      <w:r w:rsidR="008018D2" w:rsidRPr="006D22B1">
        <w:rPr>
          <w:rFonts w:ascii="Times New Roman" w:hAnsi="Times New Roman" w:cs="Times New Roman"/>
          <w:sz w:val="28"/>
          <w:szCs w:val="28"/>
        </w:rPr>
        <w:t>поле</w:t>
      </w:r>
      <w:r w:rsidR="005B4B68" w:rsidRPr="006D22B1">
        <w:rPr>
          <w:rFonts w:ascii="Times New Roman" w:hAnsi="Times New Roman" w:cs="Times New Roman"/>
          <w:sz w:val="28"/>
          <w:szCs w:val="28"/>
        </w:rPr>
        <w:t>залежність</w:t>
      </w:r>
      <w:proofErr w:type="spellEnd"/>
      <w:r w:rsidR="005B4B68" w:rsidRPr="006D22B1">
        <w:rPr>
          <w:rFonts w:ascii="Times New Roman" w:hAnsi="Times New Roman" w:cs="Times New Roman"/>
          <w:sz w:val="28"/>
          <w:szCs w:val="28"/>
        </w:rPr>
        <w:t>.</w:t>
      </w:r>
    </w:p>
    <w:p w:rsidR="00E05B1C" w:rsidRPr="005750E4" w:rsidRDefault="005B4B68" w:rsidP="00797374">
      <w:pPr>
        <w:shd w:val="clear" w:color="auto" w:fill="FFFFFF"/>
        <w:spacing w:after="0" w:line="360" w:lineRule="auto"/>
        <w:ind w:firstLine="720"/>
        <w:jc w:val="both"/>
        <w:rPr>
          <w:rFonts w:ascii="Times New Roman" w:hAnsi="Times New Roman" w:cs="Times New Roman"/>
          <w:sz w:val="28"/>
          <w:szCs w:val="28"/>
        </w:rPr>
      </w:pPr>
      <w:r w:rsidRPr="006D22B1">
        <w:rPr>
          <w:rFonts w:ascii="Times New Roman" w:hAnsi="Times New Roman" w:cs="Times New Roman"/>
          <w:sz w:val="28"/>
          <w:szCs w:val="28"/>
        </w:rPr>
        <w:t xml:space="preserve"> ПЗ/ПНЗ у вузькому значенні слова - це “здатність </w:t>
      </w:r>
      <w:proofErr w:type="spellStart"/>
      <w:r w:rsidRPr="006D22B1">
        <w:rPr>
          <w:rFonts w:ascii="Times New Roman" w:hAnsi="Times New Roman" w:cs="Times New Roman"/>
          <w:sz w:val="28"/>
          <w:szCs w:val="28"/>
        </w:rPr>
        <w:t>вичленяти</w:t>
      </w:r>
      <w:proofErr w:type="spellEnd"/>
      <w:r w:rsidRPr="006D22B1">
        <w:rPr>
          <w:rFonts w:ascii="Times New Roman" w:hAnsi="Times New Roman" w:cs="Times New Roman"/>
          <w:sz w:val="28"/>
          <w:szCs w:val="28"/>
        </w:rPr>
        <w:t xml:space="preserve"> просту деталь в складній фігурі, тоді як в широкому значенні слова - це показник рівня психологічної диференціації (і відповідно характеру пізнавальної спрямованості суб'єкта)”</w:t>
      </w:r>
      <w:r w:rsidR="00531927" w:rsidRPr="006D22B1">
        <w:rPr>
          <w:rFonts w:ascii="Times New Roman" w:hAnsi="Times New Roman" w:cs="Times New Roman"/>
          <w:sz w:val="28"/>
          <w:szCs w:val="28"/>
        </w:rPr>
        <w:t xml:space="preserve"> </w:t>
      </w:r>
      <w:r w:rsidR="0030579E" w:rsidRPr="005750E4">
        <w:rPr>
          <w:rFonts w:ascii="Times New Roman" w:hAnsi="Times New Roman" w:cs="Times New Roman"/>
          <w:sz w:val="28"/>
          <w:szCs w:val="28"/>
        </w:rPr>
        <w:t>[</w:t>
      </w:r>
      <w:r w:rsidR="005750E4" w:rsidRPr="005750E4">
        <w:rPr>
          <w:rFonts w:ascii="Times New Roman" w:hAnsi="Times New Roman" w:cs="Times New Roman"/>
          <w:sz w:val="28"/>
          <w:szCs w:val="28"/>
        </w:rPr>
        <w:t>31</w:t>
      </w:r>
      <w:r w:rsidR="0030579E" w:rsidRPr="005750E4">
        <w:rPr>
          <w:rFonts w:ascii="Times New Roman" w:hAnsi="Times New Roman" w:cs="Times New Roman"/>
          <w:sz w:val="28"/>
          <w:szCs w:val="28"/>
        </w:rPr>
        <w:t>]</w:t>
      </w:r>
      <w:r w:rsidR="00E05B1C" w:rsidRPr="005750E4">
        <w:rPr>
          <w:rFonts w:ascii="Times New Roman" w:hAnsi="Times New Roman" w:cs="Times New Roman"/>
          <w:sz w:val="28"/>
          <w:szCs w:val="28"/>
        </w:rPr>
        <w:t>.</w:t>
      </w:r>
    </w:p>
    <w:p w:rsidR="009E6DF1" w:rsidRPr="00B100DA" w:rsidRDefault="009E6DF1" w:rsidP="00797374">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4950FB">
        <w:rPr>
          <w:rFonts w:ascii="Times New Roman" w:eastAsia="Times New Roman" w:hAnsi="Times New Roman" w:cs="Times New Roman"/>
          <w:b/>
          <w:color w:val="000000"/>
          <w:sz w:val="28"/>
          <w:szCs w:val="28"/>
        </w:rPr>
        <w:t>Шкала когнітивної гнучкості (CFS)</w:t>
      </w:r>
    </w:p>
    <w:p w:rsidR="009E6DF1" w:rsidRPr="005750E4" w:rsidRDefault="009E6DF1" w:rsidP="009E6DF1">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Когнітивна</w:t>
      </w:r>
      <w:r w:rsidRPr="009E6DF1">
        <w:rPr>
          <w:rFonts w:ascii="Times New Roman" w:eastAsia="Times New Roman" w:hAnsi="Times New Roman" w:cs="Times New Roman"/>
          <w:color w:val="000000"/>
          <w:sz w:val="28"/>
          <w:szCs w:val="28"/>
        </w:rPr>
        <w:t xml:space="preserve"> гнучкість - це здатність перемикатися між різними думками та діями. </w:t>
      </w:r>
      <w:r>
        <w:rPr>
          <w:rFonts w:ascii="Times New Roman" w:eastAsia="Times New Roman" w:hAnsi="Times New Roman" w:cs="Times New Roman"/>
          <w:color w:val="000000"/>
          <w:sz w:val="28"/>
          <w:szCs w:val="28"/>
        </w:rPr>
        <w:t>Когнітивна</w:t>
      </w:r>
      <w:r w:rsidRPr="009E6DF1">
        <w:rPr>
          <w:rFonts w:ascii="Times New Roman" w:eastAsia="Times New Roman" w:hAnsi="Times New Roman" w:cs="Times New Roman"/>
          <w:color w:val="000000"/>
          <w:sz w:val="28"/>
          <w:szCs w:val="28"/>
        </w:rPr>
        <w:t xml:space="preserve"> гнучкість вважається частиною виконавчих функцій , які є загальними психічними функціями, які допомагают</w:t>
      </w:r>
      <w:r>
        <w:rPr>
          <w:rFonts w:ascii="Times New Roman" w:eastAsia="Times New Roman" w:hAnsi="Times New Roman" w:cs="Times New Roman"/>
          <w:color w:val="000000"/>
          <w:sz w:val="28"/>
          <w:szCs w:val="28"/>
        </w:rPr>
        <w:t xml:space="preserve">ь нам координувати думки та </w:t>
      </w:r>
      <w:r w:rsidRPr="005750E4">
        <w:rPr>
          <w:rFonts w:ascii="Times New Roman" w:eastAsia="Times New Roman" w:hAnsi="Times New Roman" w:cs="Times New Roman"/>
          <w:color w:val="000000"/>
          <w:sz w:val="28"/>
          <w:szCs w:val="28"/>
        </w:rPr>
        <w:t>дії [</w:t>
      </w:r>
      <w:r w:rsidR="005750E4" w:rsidRPr="005750E4">
        <w:rPr>
          <w:rFonts w:ascii="Times New Roman" w:eastAsia="Times New Roman" w:hAnsi="Times New Roman" w:cs="Times New Roman"/>
          <w:color w:val="000000"/>
          <w:sz w:val="28"/>
          <w:szCs w:val="28"/>
        </w:rPr>
        <w:t>21</w:t>
      </w:r>
      <w:r w:rsidRPr="005750E4">
        <w:rPr>
          <w:rFonts w:ascii="Times New Roman" w:eastAsia="Times New Roman" w:hAnsi="Times New Roman" w:cs="Times New Roman"/>
          <w:color w:val="000000"/>
          <w:sz w:val="28"/>
          <w:szCs w:val="28"/>
        </w:rPr>
        <w:t>]</w:t>
      </w:r>
      <w:r w:rsidR="005750E4" w:rsidRPr="005750E4">
        <w:rPr>
          <w:rFonts w:ascii="Times New Roman" w:eastAsia="Times New Roman" w:hAnsi="Times New Roman" w:cs="Times New Roman"/>
          <w:color w:val="000000"/>
          <w:sz w:val="28"/>
          <w:szCs w:val="28"/>
        </w:rPr>
        <w:t>.</w:t>
      </w:r>
    </w:p>
    <w:p w:rsidR="009E6DF1" w:rsidRPr="009E6DF1" w:rsidRDefault="009E6DF1" w:rsidP="009E6DF1">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4950FB">
        <w:rPr>
          <w:rFonts w:ascii="Times New Roman" w:eastAsia="Times New Roman" w:hAnsi="Times New Roman" w:cs="Times New Roman"/>
          <w:b/>
          <w:color w:val="000000"/>
          <w:sz w:val="28"/>
          <w:szCs w:val="28"/>
        </w:rPr>
        <w:t>Опитувальник когнітивної гнучкості (</w:t>
      </w:r>
      <w:proofErr w:type="spellStart"/>
      <w:r w:rsidRPr="004950FB">
        <w:rPr>
          <w:rFonts w:ascii="Times New Roman" w:eastAsia="Times New Roman" w:hAnsi="Times New Roman" w:cs="Times New Roman"/>
          <w:b/>
          <w:color w:val="000000"/>
          <w:sz w:val="28"/>
          <w:szCs w:val="28"/>
        </w:rPr>
        <w:t>Cognitive</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Flexibility</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Inventory</w:t>
      </w:r>
      <w:proofErr w:type="spellEnd"/>
      <w:r w:rsidRPr="004950FB">
        <w:rPr>
          <w:rFonts w:ascii="Times New Roman" w:eastAsia="Times New Roman" w:hAnsi="Times New Roman" w:cs="Times New Roman"/>
          <w:b/>
          <w:color w:val="000000"/>
          <w:sz w:val="28"/>
          <w:szCs w:val="28"/>
        </w:rPr>
        <w:t>, CFI)</w:t>
      </w:r>
      <w:r w:rsidRPr="009E6DF1">
        <w:rPr>
          <w:rFonts w:ascii="Times New Roman" w:eastAsia="Times New Roman" w:hAnsi="Times New Roman" w:cs="Times New Roman"/>
          <w:color w:val="000000"/>
          <w:sz w:val="28"/>
          <w:szCs w:val="28"/>
        </w:rPr>
        <w:t xml:space="preserve"> використовується для моніторингу того, як часто люди беруть участь у когнітивно-поведінкових втручаннях. Когнітивна гнучкість дозволяє людям мислити </w:t>
      </w:r>
      <w:proofErr w:type="spellStart"/>
      <w:r w:rsidRPr="009E6DF1">
        <w:rPr>
          <w:rFonts w:ascii="Times New Roman" w:eastAsia="Times New Roman" w:hAnsi="Times New Roman" w:cs="Times New Roman"/>
          <w:color w:val="000000"/>
          <w:sz w:val="28"/>
          <w:szCs w:val="28"/>
        </w:rPr>
        <w:t>адаптивно</w:t>
      </w:r>
      <w:proofErr w:type="spellEnd"/>
      <w:r w:rsidRPr="009E6DF1">
        <w:rPr>
          <w:rFonts w:ascii="Times New Roman" w:eastAsia="Times New Roman" w:hAnsi="Times New Roman" w:cs="Times New Roman"/>
          <w:color w:val="000000"/>
          <w:sz w:val="28"/>
          <w:szCs w:val="28"/>
        </w:rPr>
        <w:t xml:space="preserve"> під час стресових життєвих подій і є основною навичкою, яка допомагає людям уникнути </w:t>
      </w:r>
      <w:proofErr w:type="spellStart"/>
      <w:r w:rsidRPr="009E6DF1">
        <w:rPr>
          <w:rFonts w:ascii="Times New Roman" w:eastAsia="Times New Roman" w:hAnsi="Times New Roman" w:cs="Times New Roman"/>
          <w:color w:val="000000"/>
          <w:sz w:val="28"/>
          <w:szCs w:val="28"/>
        </w:rPr>
        <w:t>застрягання</w:t>
      </w:r>
      <w:proofErr w:type="spellEnd"/>
      <w:r w:rsidRPr="009E6DF1">
        <w:rPr>
          <w:rFonts w:ascii="Times New Roman" w:eastAsia="Times New Roman" w:hAnsi="Times New Roman" w:cs="Times New Roman"/>
          <w:color w:val="000000"/>
          <w:sz w:val="28"/>
          <w:szCs w:val="28"/>
        </w:rPr>
        <w:t xml:space="preserve"> в </w:t>
      </w:r>
      <w:proofErr w:type="spellStart"/>
      <w:r w:rsidRPr="009E6DF1">
        <w:rPr>
          <w:rFonts w:ascii="Times New Roman" w:eastAsia="Times New Roman" w:hAnsi="Times New Roman" w:cs="Times New Roman"/>
          <w:color w:val="000000"/>
          <w:sz w:val="28"/>
          <w:szCs w:val="28"/>
        </w:rPr>
        <w:t>неадаптивних</w:t>
      </w:r>
      <w:proofErr w:type="spellEnd"/>
      <w:r w:rsidRPr="009E6DF1">
        <w:rPr>
          <w:rFonts w:ascii="Times New Roman" w:eastAsia="Times New Roman" w:hAnsi="Times New Roman" w:cs="Times New Roman"/>
          <w:color w:val="000000"/>
          <w:sz w:val="28"/>
          <w:szCs w:val="28"/>
        </w:rPr>
        <w:t xml:space="preserve"> моделях мислення.</w:t>
      </w:r>
    </w:p>
    <w:p w:rsidR="009E6DF1" w:rsidRPr="009E6DF1" w:rsidRDefault="009E6DF1" w:rsidP="009E6DF1">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E6DF1">
        <w:rPr>
          <w:rFonts w:ascii="Times New Roman" w:eastAsia="Times New Roman" w:hAnsi="Times New Roman" w:cs="Times New Roman"/>
          <w:color w:val="000000"/>
          <w:sz w:val="28"/>
          <w:szCs w:val="28"/>
        </w:rPr>
        <w:t xml:space="preserve">Особи з високою когнітивною гнучкістю більш схильні </w:t>
      </w:r>
      <w:proofErr w:type="spellStart"/>
      <w:r w:rsidRPr="009E6DF1">
        <w:rPr>
          <w:rFonts w:ascii="Times New Roman" w:eastAsia="Times New Roman" w:hAnsi="Times New Roman" w:cs="Times New Roman"/>
          <w:color w:val="000000"/>
          <w:sz w:val="28"/>
          <w:szCs w:val="28"/>
        </w:rPr>
        <w:t>адаптивно</w:t>
      </w:r>
      <w:proofErr w:type="spellEnd"/>
      <w:r w:rsidRPr="009E6DF1">
        <w:rPr>
          <w:rFonts w:ascii="Times New Roman" w:eastAsia="Times New Roman" w:hAnsi="Times New Roman" w:cs="Times New Roman"/>
          <w:color w:val="000000"/>
          <w:sz w:val="28"/>
          <w:szCs w:val="28"/>
        </w:rPr>
        <w:t xml:space="preserve"> реагувати у відповідь на складний життєвий досвід, тоді як </w:t>
      </w:r>
      <w:proofErr w:type="spellStart"/>
      <w:r w:rsidRPr="009E6DF1">
        <w:rPr>
          <w:rFonts w:ascii="Times New Roman" w:eastAsia="Times New Roman" w:hAnsi="Times New Roman" w:cs="Times New Roman"/>
          <w:color w:val="000000"/>
          <w:sz w:val="28"/>
          <w:szCs w:val="28"/>
        </w:rPr>
        <w:t>когнітивно</w:t>
      </w:r>
      <w:proofErr w:type="spellEnd"/>
      <w:r w:rsidRPr="009E6DF1">
        <w:rPr>
          <w:rFonts w:ascii="Times New Roman" w:eastAsia="Times New Roman" w:hAnsi="Times New Roman" w:cs="Times New Roman"/>
          <w:color w:val="000000"/>
          <w:sz w:val="28"/>
          <w:szCs w:val="28"/>
        </w:rPr>
        <w:t xml:space="preserve"> негнучкі особи більш сприйнятливі до патологічних реакцій.</w:t>
      </w:r>
    </w:p>
    <w:p w:rsidR="009E6DF1" w:rsidRDefault="009E6DF1" w:rsidP="009E6DF1">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E6DF1">
        <w:rPr>
          <w:rFonts w:ascii="Times New Roman" w:eastAsia="Times New Roman" w:hAnsi="Times New Roman" w:cs="Times New Roman"/>
          <w:color w:val="000000"/>
          <w:sz w:val="28"/>
          <w:szCs w:val="28"/>
        </w:rPr>
        <w:lastRenderedPageBreak/>
        <w:t>Опитувальник CFI вимірює два аспекти когнітивної гнучкості: альтернативи і контроль.</w:t>
      </w:r>
    </w:p>
    <w:p w:rsidR="009E6DF1" w:rsidRDefault="001A226E" w:rsidP="00EC0BB5">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Шкала когнітивної гнучкості (діапазон від 20 до 140 балів). Чим вищий бал тим більша когнітивна гнучкість, тим</w:t>
      </w:r>
      <w:r w:rsidRPr="001A226E">
        <w:t xml:space="preserve"> </w:t>
      </w:r>
      <w:r w:rsidRPr="001A226E">
        <w:rPr>
          <w:rFonts w:ascii="Times New Roman" w:eastAsia="Times New Roman" w:hAnsi="Times New Roman" w:cs="Times New Roman"/>
          <w:color w:val="000000"/>
          <w:sz w:val="28"/>
          <w:szCs w:val="28"/>
        </w:rPr>
        <w:t>більш</w:t>
      </w:r>
      <w:r>
        <w:rPr>
          <w:rFonts w:ascii="Times New Roman" w:eastAsia="Times New Roman" w:hAnsi="Times New Roman" w:cs="Times New Roman"/>
          <w:color w:val="000000"/>
          <w:sz w:val="28"/>
          <w:szCs w:val="28"/>
        </w:rPr>
        <w:t>е</w:t>
      </w:r>
      <w:r w:rsidRPr="001A226E">
        <w:rPr>
          <w:rFonts w:ascii="Times New Roman" w:eastAsia="Times New Roman" w:hAnsi="Times New Roman" w:cs="Times New Roman"/>
          <w:color w:val="000000"/>
          <w:sz w:val="28"/>
          <w:szCs w:val="28"/>
        </w:rPr>
        <w:t xml:space="preserve"> схильні </w:t>
      </w:r>
      <w:proofErr w:type="spellStart"/>
      <w:r w:rsidRPr="001A226E">
        <w:rPr>
          <w:rFonts w:ascii="Times New Roman" w:eastAsia="Times New Roman" w:hAnsi="Times New Roman" w:cs="Times New Roman"/>
          <w:color w:val="000000"/>
          <w:sz w:val="28"/>
          <w:szCs w:val="28"/>
        </w:rPr>
        <w:t>адаптивно</w:t>
      </w:r>
      <w:proofErr w:type="spellEnd"/>
      <w:r w:rsidRPr="001A226E">
        <w:rPr>
          <w:rFonts w:ascii="Times New Roman" w:eastAsia="Times New Roman" w:hAnsi="Times New Roman" w:cs="Times New Roman"/>
          <w:color w:val="000000"/>
          <w:sz w:val="28"/>
          <w:szCs w:val="28"/>
        </w:rPr>
        <w:t xml:space="preserve"> реагувати у відповідь на складний життєвий досвід</w:t>
      </w:r>
      <w:r>
        <w:rPr>
          <w:rFonts w:ascii="Times New Roman" w:eastAsia="Times New Roman" w:hAnsi="Times New Roman" w:cs="Times New Roman"/>
          <w:color w:val="000000"/>
          <w:sz w:val="28"/>
          <w:szCs w:val="28"/>
        </w:rPr>
        <w:t>.</w:t>
      </w:r>
    </w:p>
    <w:p w:rsidR="001A226E" w:rsidRDefault="001A226E" w:rsidP="00EC0BB5">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w:t>
      </w:r>
      <w:r w:rsidR="001A73DB">
        <w:rPr>
          <w:rFonts w:ascii="Times New Roman" w:eastAsia="Times New Roman" w:hAnsi="Times New Roman" w:cs="Times New Roman"/>
          <w:color w:val="000000"/>
          <w:sz w:val="28"/>
          <w:szCs w:val="28"/>
        </w:rPr>
        <w:t xml:space="preserve">альтернативи </w:t>
      </w:r>
      <w:r>
        <w:rPr>
          <w:rFonts w:ascii="Times New Roman" w:eastAsia="Times New Roman" w:hAnsi="Times New Roman" w:cs="Times New Roman"/>
          <w:color w:val="000000"/>
          <w:sz w:val="28"/>
          <w:szCs w:val="28"/>
        </w:rPr>
        <w:t>(</w:t>
      </w:r>
      <w:r w:rsidR="001A73DB">
        <w:rPr>
          <w:rFonts w:ascii="Times New Roman" w:eastAsia="Times New Roman" w:hAnsi="Times New Roman" w:cs="Times New Roman"/>
          <w:color w:val="000000"/>
          <w:sz w:val="28"/>
          <w:szCs w:val="28"/>
        </w:rPr>
        <w:t>діапазон від 13 до 91 балів). Вимірювання здатності сприймати численні альтернативні пояснення життєвих подій і людської поведінки, а також здатність генерувати кілька альтернативних рішень для складних ситуацій.</w:t>
      </w:r>
    </w:p>
    <w:p w:rsidR="001A73DB" w:rsidRDefault="001A73DB" w:rsidP="00EC0BB5">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контролю (діапазон від 7 до 49 балів). </w:t>
      </w:r>
      <w:r w:rsidR="0031169A">
        <w:rPr>
          <w:rFonts w:ascii="Times New Roman" w:eastAsia="Times New Roman" w:hAnsi="Times New Roman" w:cs="Times New Roman"/>
          <w:color w:val="000000"/>
          <w:sz w:val="28"/>
          <w:szCs w:val="28"/>
        </w:rPr>
        <w:t>Вимірювання схильності сприйняття складності ситуації як контрольованої.</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4950FB">
        <w:rPr>
          <w:rFonts w:ascii="Times New Roman" w:eastAsia="Times New Roman" w:hAnsi="Times New Roman" w:cs="Times New Roman"/>
          <w:b/>
          <w:color w:val="000000"/>
          <w:sz w:val="28"/>
          <w:szCs w:val="28"/>
        </w:rPr>
        <w:t xml:space="preserve">Методика «Індикатор </w:t>
      </w:r>
      <w:proofErr w:type="spellStart"/>
      <w:r w:rsidRPr="004950FB">
        <w:rPr>
          <w:rFonts w:ascii="Times New Roman" w:eastAsia="Times New Roman" w:hAnsi="Times New Roman" w:cs="Times New Roman"/>
          <w:b/>
          <w:color w:val="000000"/>
          <w:sz w:val="28"/>
          <w:szCs w:val="28"/>
        </w:rPr>
        <w:t>копінг-стратегій</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Амірхана</w:t>
      </w:r>
      <w:proofErr w:type="spellEnd"/>
      <w:r w:rsidRPr="003116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31169A">
        <w:rPr>
          <w:rFonts w:ascii="Times New Roman" w:eastAsia="Times New Roman" w:hAnsi="Times New Roman" w:cs="Times New Roman"/>
          <w:color w:val="000000"/>
          <w:sz w:val="28"/>
          <w:szCs w:val="28"/>
        </w:rPr>
        <w:t xml:space="preserve">призначена для діагностики домінуючих </w:t>
      </w:r>
      <w:proofErr w:type="spellStart"/>
      <w:r w:rsidRPr="0031169A">
        <w:rPr>
          <w:rFonts w:ascii="Times New Roman" w:eastAsia="Times New Roman" w:hAnsi="Times New Roman" w:cs="Times New Roman"/>
          <w:color w:val="000000"/>
          <w:sz w:val="28"/>
          <w:szCs w:val="28"/>
        </w:rPr>
        <w:t>копінг-стратегій</w:t>
      </w:r>
      <w:proofErr w:type="spellEnd"/>
      <w:r w:rsidRPr="0031169A">
        <w:rPr>
          <w:rFonts w:ascii="Times New Roman" w:eastAsia="Times New Roman" w:hAnsi="Times New Roman" w:cs="Times New Roman"/>
          <w:color w:val="000000"/>
          <w:sz w:val="28"/>
          <w:szCs w:val="28"/>
        </w:rPr>
        <w:t xml:space="preserve"> особистості, це один із найбільш вдалих інструментів дослідження базисних стратегій поведінки людини. Ідея опитувальника полягає в тому, що всі поведінкові стратегії, які формуються у людини в процесі життя, можна поділити на три групи: стратегія вирішення проблем, стратегія пошуку соціальної підтримки, стратегія уникнення</w:t>
      </w:r>
      <w:r w:rsidR="00671611">
        <w:rPr>
          <w:rFonts w:ascii="Times New Roman" w:eastAsia="Times New Roman" w:hAnsi="Times New Roman" w:cs="Times New Roman"/>
          <w:color w:val="000000"/>
          <w:sz w:val="28"/>
          <w:szCs w:val="28"/>
        </w:rPr>
        <w:t xml:space="preserve"> проблем</w:t>
      </w:r>
      <w:r>
        <w:rPr>
          <w:rFonts w:ascii="Times New Roman" w:eastAsia="Times New Roman" w:hAnsi="Times New Roman" w:cs="Times New Roman"/>
          <w:color w:val="000000"/>
          <w:sz w:val="28"/>
          <w:szCs w:val="28"/>
        </w:rPr>
        <w:t xml:space="preserve">. </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результатами проходження методики отримуємо наступні показники</w:t>
      </w:r>
      <w:r w:rsidR="00343AE0">
        <w:rPr>
          <w:rFonts w:ascii="Times New Roman" w:eastAsia="Times New Roman" w:hAnsi="Times New Roman" w:cs="Times New Roman"/>
          <w:color w:val="000000"/>
          <w:sz w:val="28"/>
          <w:szCs w:val="28"/>
        </w:rPr>
        <w:t>.</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вирішення проблем . </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Менше 16 балів – дуже низький</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17  до 21 бал – низький рівень</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22  до 30 балів – середній рівень</w:t>
      </w:r>
    </w:p>
    <w:p w:rsidR="0031169A" w:rsidRDefault="0031169A" w:rsidP="0031169A">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Більше 31 бала – високий рівень </w:t>
      </w:r>
      <w:r w:rsidR="00343AE0">
        <w:rPr>
          <w:rFonts w:ascii="Times New Roman" w:eastAsia="Times New Roman" w:hAnsi="Times New Roman" w:cs="Times New Roman"/>
          <w:color w:val="000000"/>
          <w:sz w:val="28"/>
          <w:szCs w:val="28"/>
        </w:rPr>
        <w:t xml:space="preserve">застосування стратегії </w:t>
      </w:r>
      <w:r>
        <w:rPr>
          <w:rFonts w:ascii="Times New Roman" w:eastAsia="Times New Roman" w:hAnsi="Times New Roman" w:cs="Times New Roman"/>
          <w:color w:val="000000"/>
          <w:sz w:val="28"/>
          <w:szCs w:val="28"/>
        </w:rPr>
        <w:t>вирішення проблем</w:t>
      </w:r>
    </w:p>
    <w:p w:rsidR="0031169A" w:rsidRDefault="0004737B" w:rsidP="00343AE0">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w:t>
      </w:r>
      <w:r w:rsidRPr="0004737B">
        <w:rPr>
          <w:rFonts w:ascii="Times New Roman" w:eastAsia="Times New Roman" w:hAnsi="Times New Roman" w:cs="Times New Roman"/>
          <w:color w:val="000000"/>
          <w:sz w:val="28"/>
          <w:szCs w:val="28"/>
        </w:rPr>
        <w:t>пошуку соціальної підтримки</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менше 13</w:t>
      </w:r>
      <w:r w:rsidRPr="00671611">
        <w:rPr>
          <w:rFonts w:ascii="Times New Roman" w:eastAsia="Times New Roman" w:hAnsi="Times New Roman" w:cs="Times New Roman"/>
          <w:color w:val="000000"/>
          <w:sz w:val="28"/>
          <w:szCs w:val="28"/>
        </w:rPr>
        <w:t xml:space="preserve"> балів – дуже низький</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 14  до </w:t>
      </w:r>
      <w:r w:rsidRPr="00671611">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8</w:t>
      </w:r>
      <w:r w:rsidRPr="00671611">
        <w:rPr>
          <w:rFonts w:ascii="Times New Roman" w:eastAsia="Times New Roman" w:hAnsi="Times New Roman" w:cs="Times New Roman"/>
          <w:color w:val="000000"/>
          <w:sz w:val="28"/>
          <w:szCs w:val="28"/>
        </w:rPr>
        <w:t xml:space="preserve"> бал – низький рівень</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19  до 28</w:t>
      </w:r>
      <w:r w:rsidRPr="00671611">
        <w:rPr>
          <w:rFonts w:ascii="Times New Roman" w:eastAsia="Times New Roman" w:hAnsi="Times New Roman" w:cs="Times New Roman"/>
          <w:color w:val="000000"/>
          <w:sz w:val="28"/>
          <w:szCs w:val="28"/>
        </w:rPr>
        <w:t xml:space="preserve"> балів – середній рівень</w:t>
      </w:r>
    </w:p>
    <w:p w:rsid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більше 29</w:t>
      </w:r>
      <w:r w:rsidRPr="00671611">
        <w:rPr>
          <w:rFonts w:ascii="Times New Roman" w:eastAsia="Times New Roman" w:hAnsi="Times New Roman" w:cs="Times New Roman"/>
          <w:color w:val="000000"/>
          <w:sz w:val="28"/>
          <w:szCs w:val="28"/>
        </w:rPr>
        <w:t xml:space="preserve"> бала – високий рівень застосування стратегії</w:t>
      </w:r>
      <w:r>
        <w:rPr>
          <w:rFonts w:ascii="Times New Roman" w:eastAsia="Times New Roman" w:hAnsi="Times New Roman" w:cs="Times New Roman"/>
          <w:color w:val="000000"/>
          <w:sz w:val="28"/>
          <w:szCs w:val="28"/>
        </w:rPr>
        <w:t xml:space="preserve"> </w:t>
      </w:r>
      <w:r w:rsidRPr="00671611">
        <w:rPr>
          <w:rFonts w:ascii="Times New Roman" w:eastAsia="Times New Roman" w:hAnsi="Times New Roman" w:cs="Times New Roman"/>
          <w:color w:val="000000"/>
          <w:sz w:val="28"/>
          <w:szCs w:val="28"/>
        </w:rPr>
        <w:t>пошуку соціальної підтримки</w:t>
      </w:r>
    </w:p>
    <w:p w:rsid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w:t>
      </w:r>
      <w:r w:rsidRPr="00671611">
        <w:rPr>
          <w:rFonts w:ascii="Times New Roman" w:eastAsia="Times New Roman" w:hAnsi="Times New Roman" w:cs="Times New Roman"/>
          <w:color w:val="000000"/>
          <w:sz w:val="28"/>
          <w:szCs w:val="28"/>
        </w:rPr>
        <w:t>уникнення</w:t>
      </w:r>
      <w:r>
        <w:rPr>
          <w:rFonts w:ascii="Times New Roman" w:eastAsia="Times New Roman" w:hAnsi="Times New Roman" w:cs="Times New Roman"/>
          <w:color w:val="000000"/>
          <w:sz w:val="28"/>
          <w:szCs w:val="28"/>
        </w:rPr>
        <w:t xml:space="preserve"> проблем</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менше 16</w:t>
      </w:r>
      <w:r w:rsidRPr="00671611">
        <w:rPr>
          <w:rFonts w:ascii="Times New Roman" w:eastAsia="Times New Roman" w:hAnsi="Times New Roman" w:cs="Times New Roman"/>
          <w:color w:val="000000"/>
          <w:sz w:val="28"/>
          <w:szCs w:val="28"/>
        </w:rPr>
        <w:t xml:space="preserve"> балів – дуже низький</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17  до 23</w:t>
      </w:r>
      <w:r w:rsidRPr="00671611">
        <w:rPr>
          <w:rFonts w:ascii="Times New Roman" w:eastAsia="Times New Roman" w:hAnsi="Times New Roman" w:cs="Times New Roman"/>
          <w:color w:val="000000"/>
          <w:sz w:val="28"/>
          <w:szCs w:val="28"/>
        </w:rPr>
        <w:t xml:space="preserve"> бал – низький рівень</w:t>
      </w:r>
    </w:p>
    <w:p w:rsidR="00671611" w:rsidRP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 24  до 26</w:t>
      </w:r>
      <w:r w:rsidRPr="00671611">
        <w:rPr>
          <w:rFonts w:ascii="Times New Roman" w:eastAsia="Times New Roman" w:hAnsi="Times New Roman" w:cs="Times New Roman"/>
          <w:color w:val="000000"/>
          <w:sz w:val="28"/>
          <w:szCs w:val="28"/>
        </w:rPr>
        <w:t xml:space="preserve"> балів – середній рівень</w:t>
      </w:r>
    </w:p>
    <w:p w:rsidR="00671611" w:rsidRDefault="00671611" w:rsidP="00671611">
      <w:pPr>
        <w:shd w:val="clear" w:color="auto" w:fill="FFFFFF"/>
        <w:spacing w:after="0" w:line="36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більше 27</w:t>
      </w:r>
      <w:r w:rsidRPr="00671611">
        <w:rPr>
          <w:rFonts w:ascii="Times New Roman" w:eastAsia="Times New Roman" w:hAnsi="Times New Roman" w:cs="Times New Roman"/>
          <w:color w:val="000000"/>
          <w:sz w:val="28"/>
          <w:szCs w:val="28"/>
        </w:rPr>
        <w:t xml:space="preserve"> бала – високий рівень застосування стратегії</w:t>
      </w:r>
      <w:r w:rsidRPr="00671611">
        <w:t xml:space="preserve"> </w:t>
      </w:r>
      <w:r w:rsidR="004950FB">
        <w:rPr>
          <w:rFonts w:ascii="Times New Roman" w:eastAsia="Times New Roman" w:hAnsi="Times New Roman" w:cs="Times New Roman"/>
          <w:color w:val="000000"/>
          <w:sz w:val="28"/>
          <w:szCs w:val="28"/>
        </w:rPr>
        <w:t xml:space="preserve">уникнення </w:t>
      </w:r>
      <w:r w:rsidRPr="00671611">
        <w:rPr>
          <w:rFonts w:ascii="Times New Roman" w:eastAsia="Times New Roman" w:hAnsi="Times New Roman" w:cs="Times New Roman"/>
          <w:color w:val="000000"/>
          <w:sz w:val="28"/>
          <w:szCs w:val="28"/>
        </w:rPr>
        <w:t>проблем</w:t>
      </w:r>
      <w:r>
        <w:rPr>
          <w:rFonts w:ascii="Times New Roman" w:eastAsia="Times New Roman" w:hAnsi="Times New Roman" w:cs="Times New Roman"/>
          <w:color w:val="000000"/>
          <w:sz w:val="28"/>
          <w:szCs w:val="28"/>
        </w:rPr>
        <w:t>.</w:t>
      </w:r>
    </w:p>
    <w:p w:rsidR="00671611" w:rsidRPr="004950FB" w:rsidRDefault="00671611" w:rsidP="00671611">
      <w:pPr>
        <w:shd w:val="clear" w:color="auto" w:fill="FFFFFF"/>
        <w:spacing w:after="0" w:line="360" w:lineRule="auto"/>
        <w:ind w:firstLine="720"/>
        <w:rPr>
          <w:rFonts w:ascii="Times New Roman" w:eastAsia="Times New Roman" w:hAnsi="Times New Roman" w:cs="Times New Roman"/>
          <w:b/>
          <w:color w:val="000000"/>
          <w:sz w:val="28"/>
          <w:szCs w:val="28"/>
        </w:rPr>
      </w:pPr>
      <w:r w:rsidRPr="004950FB">
        <w:rPr>
          <w:rFonts w:ascii="Times New Roman" w:eastAsia="Times New Roman" w:hAnsi="Times New Roman" w:cs="Times New Roman"/>
          <w:b/>
          <w:color w:val="000000"/>
          <w:sz w:val="28"/>
          <w:szCs w:val="28"/>
        </w:rPr>
        <w:t>Шкала оцінки впливу травматичної події (</w:t>
      </w:r>
      <w:proofErr w:type="spellStart"/>
      <w:r w:rsidRPr="004950FB">
        <w:rPr>
          <w:rFonts w:ascii="Times New Roman" w:eastAsia="Times New Roman" w:hAnsi="Times New Roman" w:cs="Times New Roman"/>
          <w:b/>
          <w:color w:val="000000"/>
          <w:sz w:val="28"/>
          <w:szCs w:val="28"/>
        </w:rPr>
        <w:t>Impact</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of</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Event</w:t>
      </w:r>
      <w:proofErr w:type="spellEnd"/>
      <w:r w:rsidRPr="004950FB">
        <w:rPr>
          <w:rFonts w:ascii="Times New Roman" w:eastAsia="Times New Roman" w:hAnsi="Times New Roman" w:cs="Times New Roman"/>
          <w:b/>
          <w:color w:val="000000"/>
          <w:sz w:val="28"/>
          <w:szCs w:val="28"/>
        </w:rPr>
        <w:t xml:space="preserve"> </w:t>
      </w:r>
      <w:proofErr w:type="spellStart"/>
      <w:r w:rsidRPr="004950FB">
        <w:rPr>
          <w:rFonts w:ascii="Times New Roman" w:eastAsia="Times New Roman" w:hAnsi="Times New Roman" w:cs="Times New Roman"/>
          <w:b/>
          <w:color w:val="000000"/>
          <w:sz w:val="28"/>
          <w:szCs w:val="28"/>
        </w:rPr>
        <w:t>Scale</w:t>
      </w:r>
      <w:proofErr w:type="spellEnd"/>
      <w:r w:rsidRPr="004950FB">
        <w:rPr>
          <w:rFonts w:ascii="Times New Roman" w:eastAsia="Times New Roman" w:hAnsi="Times New Roman" w:cs="Times New Roman"/>
          <w:b/>
          <w:color w:val="000000"/>
          <w:sz w:val="28"/>
          <w:szCs w:val="28"/>
        </w:rPr>
        <w:t xml:space="preserve"> - </w:t>
      </w:r>
      <w:proofErr w:type="spellStart"/>
      <w:r w:rsidRPr="004950FB">
        <w:rPr>
          <w:rFonts w:ascii="Times New Roman" w:eastAsia="Times New Roman" w:hAnsi="Times New Roman" w:cs="Times New Roman"/>
          <w:b/>
          <w:color w:val="000000"/>
          <w:sz w:val="28"/>
          <w:szCs w:val="28"/>
        </w:rPr>
        <w:t>Revised</w:t>
      </w:r>
      <w:proofErr w:type="spellEnd"/>
      <w:r w:rsidRPr="004950FB">
        <w:rPr>
          <w:rFonts w:ascii="Times New Roman" w:eastAsia="Times New Roman" w:hAnsi="Times New Roman" w:cs="Times New Roman"/>
          <w:b/>
          <w:color w:val="000000"/>
          <w:sz w:val="28"/>
          <w:szCs w:val="28"/>
        </w:rPr>
        <w:t>, IES-R)</w:t>
      </w:r>
    </w:p>
    <w:p w:rsidR="00671611" w:rsidRDefault="00671611"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Дана методика </w:t>
      </w:r>
      <w:r w:rsidRPr="00671611">
        <w:rPr>
          <w:rFonts w:ascii="Times New Roman" w:eastAsia="Times New Roman" w:hAnsi="Times New Roman" w:cs="Times New Roman"/>
          <w:color w:val="000000"/>
          <w:sz w:val="28"/>
          <w:szCs w:val="28"/>
        </w:rPr>
        <w:t xml:space="preserve">оцінює суб’єктивний </w:t>
      </w:r>
      <w:proofErr w:type="spellStart"/>
      <w:r w:rsidRPr="00671611">
        <w:rPr>
          <w:rFonts w:ascii="Times New Roman" w:eastAsia="Times New Roman" w:hAnsi="Times New Roman" w:cs="Times New Roman"/>
          <w:color w:val="000000"/>
          <w:sz w:val="28"/>
          <w:szCs w:val="28"/>
        </w:rPr>
        <w:t>дистрес</w:t>
      </w:r>
      <w:proofErr w:type="spellEnd"/>
      <w:r w:rsidRPr="00671611">
        <w:rPr>
          <w:rFonts w:ascii="Times New Roman" w:eastAsia="Times New Roman" w:hAnsi="Times New Roman" w:cs="Times New Roman"/>
          <w:color w:val="000000"/>
          <w:sz w:val="28"/>
          <w:szCs w:val="28"/>
        </w:rPr>
        <w:t>, викликаний травматичною подією. Цей інструмент не є діагностичним для посттравматичного стресового розладу (ПТСР), але є відповідним інструментом для вимірювання суб’єктивної реакції на конкретну травматичну подію.</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Інтерпретація результатів</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 xml:space="preserve">Шкала Втручання: (діапазон: 0-32 балів) нав’язливі думки, кошмари, нав’язливі почуття та образи, </w:t>
      </w:r>
      <w:proofErr w:type="spellStart"/>
      <w:r w:rsidRPr="00D865FB">
        <w:rPr>
          <w:rFonts w:ascii="Times New Roman" w:eastAsia="Times New Roman" w:hAnsi="Times New Roman" w:cs="Times New Roman"/>
          <w:color w:val="000000"/>
          <w:sz w:val="28"/>
          <w:szCs w:val="28"/>
        </w:rPr>
        <w:t>дисоціативні</w:t>
      </w:r>
      <w:proofErr w:type="spellEnd"/>
      <w:r w:rsidRPr="00D865FB">
        <w:rPr>
          <w:rFonts w:ascii="Times New Roman" w:eastAsia="Times New Roman" w:hAnsi="Times New Roman" w:cs="Times New Roman"/>
          <w:color w:val="000000"/>
          <w:sz w:val="28"/>
          <w:szCs w:val="28"/>
        </w:rPr>
        <w:t xml:space="preserve"> повторні переживання.</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Шкала Уникнення: (діапазон: 0-32 балів) придушення чутливості, уникнення почуттів, ситуацій та ідей.</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Шкала Збудливість: (діапазон: 0-24 балів) гнів, дратівливість, підвищена пильність, труднощі з концентрацією.</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Загальний показник:</w:t>
      </w:r>
    </w:p>
    <w:p w:rsidR="004950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 xml:space="preserve">24-32 балів – ПТСР є клінічною проблемою. Навіть якщо люди з високими показниками по результатах тесту не мають повного </w:t>
      </w:r>
      <w:proofErr w:type="spellStart"/>
      <w:r w:rsidRPr="00D865FB">
        <w:rPr>
          <w:rFonts w:ascii="Times New Roman" w:eastAsia="Times New Roman" w:hAnsi="Times New Roman" w:cs="Times New Roman"/>
          <w:color w:val="000000"/>
          <w:sz w:val="28"/>
          <w:szCs w:val="28"/>
        </w:rPr>
        <w:t>птср</w:t>
      </w:r>
      <w:proofErr w:type="spellEnd"/>
      <w:r w:rsidRPr="00D865FB">
        <w:rPr>
          <w:rFonts w:ascii="Times New Roman" w:eastAsia="Times New Roman" w:hAnsi="Times New Roman" w:cs="Times New Roman"/>
          <w:color w:val="000000"/>
          <w:sz w:val="28"/>
          <w:szCs w:val="28"/>
        </w:rPr>
        <w:t xml:space="preserve">, у них варто підозрювати наявність часткового </w:t>
      </w:r>
      <w:proofErr w:type="spellStart"/>
      <w:r w:rsidRPr="00D865FB">
        <w:rPr>
          <w:rFonts w:ascii="Times New Roman" w:eastAsia="Times New Roman" w:hAnsi="Times New Roman" w:cs="Times New Roman"/>
          <w:color w:val="000000"/>
          <w:sz w:val="28"/>
          <w:szCs w:val="28"/>
        </w:rPr>
        <w:t>птср</w:t>
      </w:r>
      <w:proofErr w:type="spellEnd"/>
      <w:r w:rsidRPr="00D865FB">
        <w:rPr>
          <w:rFonts w:ascii="Times New Roman" w:eastAsia="Times New Roman" w:hAnsi="Times New Roman" w:cs="Times New Roman"/>
          <w:color w:val="000000"/>
          <w:sz w:val="28"/>
          <w:szCs w:val="28"/>
        </w:rPr>
        <w:t xml:space="preserve"> або окремих симптомів </w:t>
      </w:r>
    </w:p>
    <w:p w:rsidR="00D865FB" w:rsidRPr="00D865FB"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 xml:space="preserve">33-38 балів – найкраще </w:t>
      </w:r>
      <w:proofErr w:type="spellStart"/>
      <w:r w:rsidRPr="00D865FB">
        <w:rPr>
          <w:rFonts w:ascii="Times New Roman" w:eastAsia="Times New Roman" w:hAnsi="Times New Roman" w:cs="Times New Roman"/>
          <w:color w:val="000000"/>
          <w:sz w:val="28"/>
          <w:szCs w:val="28"/>
        </w:rPr>
        <w:t>порогове</w:t>
      </w:r>
      <w:proofErr w:type="spellEnd"/>
      <w:r w:rsidRPr="00D865FB">
        <w:rPr>
          <w:rFonts w:ascii="Times New Roman" w:eastAsia="Times New Roman" w:hAnsi="Times New Roman" w:cs="Times New Roman"/>
          <w:color w:val="000000"/>
          <w:sz w:val="28"/>
          <w:szCs w:val="28"/>
        </w:rPr>
        <w:t xml:space="preserve"> значення для ймовірного діагнозу ПТСР </w:t>
      </w:r>
    </w:p>
    <w:p w:rsidR="00100E8C" w:rsidRDefault="00D865FB" w:rsidP="00716DDD">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D865FB">
        <w:rPr>
          <w:rFonts w:ascii="Times New Roman" w:eastAsia="Times New Roman" w:hAnsi="Times New Roman" w:cs="Times New Roman"/>
          <w:color w:val="000000"/>
          <w:sz w:val="28"/>
          <w:szCs w:val="28"/>
        </w:rPr>
        <w:t>39-88 балів – достатньо, щоб придушити функціонування вашої імунної системи (навіть через 10 років після події)</w:t>
      </w:r>
      <w:r w:rsidR="004950FB">
        <w:rPr>
          <w:rFonts w:ascii="Times New Roman" w:eastAsia="Times New Roman" w:hAnsi="Times New Roman" w:cs="Times New Roman"/>
          <w:color w:val="000000"/>
          <w:sz w:val="28"/>
          <w:szCs w:val="28"/>
        </w:rPr>
        <w:t>.</w:t>
      </w:r>
      <w:r w:rsidRPr="00D865FB">
        <w:rPr>
          <w:rFonts w:ascii="Times New Roman" w:eastAsia="Times New Roman" w:hAnsi="Times New Roman" w:cs="Times New Roman"/>
          <w:color w:val="000000"/>
          <w:sz w:val="28"/>
          <w:szCs w:val="28"/>
        </w:rPr>
        <w:t xml:space="preserve"> </w:t>
      </w:r>
    </w:p>
    <w:p w:rsidR="00100E8C" w:rsidRPr="00716DDD" w:rsidRDefault="00100E8C" w:rsidP="00FA1387">
      <w:pPr>
        <w:shd w:val="clear" w:color="auto" w:fill="FFFFFF"/>
        <w:spacing w:after="0" w:line="360" w:lineRule="auto"/>
        <w:ind w:firstLine="720"/>
        <w:jc w:val="both"/>
        <w:rPr>
          <w:rFonts w:ascii="Times New Roman" w:eastAsia="Times New Roman" w:hAnsi="Times New Roman" w:cs="Times New Roman"/>
          <w:b/>
          <w:color w:val="000000"/>
          <w:sz w:val="28"/>
          <w:szCs w:val="28"/>
        </w:rPr>
      </w:pPr>
      <w:r w:rsidRPr="00716DDD">
        <w:rPr>
          <w:rFonts w:ascii="Times New Roman" w:eastAsia="Times New Roman" w:hAnsi="Times New Roman" w:cs="Times New Roman"/>
          <w:b/>
          <w:color w:val="000000"/>
          <w:sz w:val="28"/>
          <w:szCs w:val="28"/>
        </w:rPr>
        <w:lastRenderedPageBreak/>
        <w:t xml:space="preserve">Методи математичної статистики. </w:t>
      </w:r>
    </w:p>
    <w:p w:rsidR="00FA1387" w:rsidRDefault="00FA1387" w:rsidP="00392458">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Т-</w:t>
      </w:r>
      <w:proofErr w:type="spellStart"/>
      <w:r w:rsidRPr="00FA1387">
        <w:rPr>
          <w:rFonts w:ascii="Times New Roman" w:eastAsia="Times New Roman" w:hAnsi="Times New Roman" w:cs="Times New Roman"/>
          <w:color w:val="000000"/>
          <w:sz w:val="28"/>
          <w:szCs w:val="28"/>
          <w:lang w:val="ru-RU"/>
        </w:rPr>
        <w:t>критерій</w:t>
      </w:r>
      <w:proofErr w:type="spellEnd"/>
      <w:r w:rsidRPr="00FA1387">
        <w:rPr>
          <w:rFonts w:ascii="Times New Roman" w:eastAsia="Times New Roman" w:hAnsi="Times New Roman" w:cs="Times New Roman"/>
          <w:color w:val="000000"/>
          <w:sz w:val="28"/>
          <w:szCs w:val="28"/>
          <w:lang w:val="ru-RU"/>
        </w:rPr>
        <w:t xml:space="preserve"> Стьюдента, </w:t>
      </w:r>
      <w:proofErr w:type="spellStart"/>
      <w:r w:rsidRPr="00FA1387">
        <w:rPr>
          <w:rFonts w:ascii="Times New Roman" w:eastAsia="Times New Roman" w:hAnsi="Times New Roman" w:cs="Times New Roman"/>
          <w:color w:val="000000"/>
          <w:sz w:val="28"/>
          <w:szCs w:val="28"/>
          <w:lang w:val="ru-RU"/>
        </w:rPr>
        <w:t>узагальнення</w:t>
      </w:r>
      <w:proofErr w:type="spellEnd"/>
      <w:r w:rsidRPr="00FA1387">
        <w:rPr>
          <w:rFonts w:ascii="Times New Roman" w:eastAsia="Times New Roman" w:hAnsi="Times New Roman" w:cs="Times New Roman"/>
          <w:color w:val="000000"/>
          <w:sz w:val="28"/>
          <w:szCs w:val="28"/>
          <w:lang w:val="ru-RU"/>
        </w:rPr>
        <w:t xml:space="preserve"> й </w:t>
      </w:r>
      <w:proofErr w:type="spellStart"/>
      <w:r w:rsidRPr="00FA1387">
        <w:rPr>
          <w:rFonts w:ascii="Times New Roman" w:eastAsia="Times New Roman" w:hAnsi="Times New Roman" w:cs="Times New Roman"/>
          <w:color w:val="000000"/>
          <w:sz w:val="28"/>
          <w:szCs w:val="28"/>
          <w:lang w:val="ru-RU"/>
        </w:rPr>
        <w:t>порівняння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одержаних</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даних</w:t>
      </w:r>
      <w:proofErr w:type="spellEnd"/>
      <w:r w:rsidRPr="00FA1387">
        <w:rPr>
          <w:rFonts w:ascii="Times New Roman" w:eastAsia="Times New Roman" w:hAnsi="Times New Roman" w:cs="Times New Roman"/>
          <w:color w:val="000000"/>
          <w:sz w:val="28"/>
          <w:szCs w:val="28"/>
          <w:lang w:val="ru-RU"/>
        </w:rPr>
        <w:t>.</w:t>
      </w:r>
    </w:p>
    <w:p w:rsidR="0095285B" w:rsidRPr="00FA1387" w:rsidRDefault="0095285B" w:rsidP="00392458">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roofErr w:type="spellStart"/>
      <w:r w:rsidRPr="0095285B">
        <w:rPr>
          <w:rFonts w:ascii="Times New Roman" w:eastAsia="Times New Roman" w:hAnsi="Times New Roman" w:cs="Times New Roman"/>
          <w:color w:val="000000"/>
          <w:sz w:val="28"/>
          <w:szCs w:val="28"/>
          <w:lang w:val="ru-RU"/>
        </w:rPr>
        <w:t>Кореляційний</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аналіз</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па</w:t>
      </w:r>
      <w:r w:rsidR="00392458">
        <w:rPr>
          <w:rFonts w:ascii="Times New Roman" w:eastAsia="Times New Roman" w:hAnsi="Times New Roman" w:cs="Times New Roman"/>
          <w:color w:val="000000"/>
          <w:sz w:val="28"/>
          <w:szCs w:val="28"/>
          <w:lang w:val="ru-RU"/>
        </w:rPr>
        <w:t>раметричний</w:t>
      </w:r>
      <w:proofErr w:type="spellEnd"/>
      <w:r w:rsidR="00392458">
        <w:rPr>
          <w:rFonts w:ascii="Times New Roman" w:eastAsia="Times New Roman" w:hAnsi="Times New Roman" w:cs="Times New Roman"/>
          <w:color w:val="000000"/>
          <w:sz w:val="28"/>
          <w:szCs w:val="28"/>
          <w:lang w:val="ru-RU"/>
        </w:rPr>
        <w:t xml:space="preserve"> та </w:t>
      </w:r>
      <w:proofErr w:type="spellStart"/>
      <w:r w:rsidR="00392458">
        <w:rPr>
          <w:rFonts w:ascii="Times New Roman" w:eastAsia="Times New Roman" w:hAnsi="Times New Roman" w:cs="Times New Roman"/>
          <w:color w:val="000000"/>
          <w:sz w:val="28"/>
          <w:szCs w:val="28"/>
          <w:lang w:val="ru-RU"/>
        </w:rPr>
        <w:t>непараметричний</w:t>
      </w:r>
      <w:proofErr w:type="spellEnd"/>
      <w:r w:rsidR="00392458">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використовують</w:t>
      </w:r>
      <w:proofErr w:type="spellEnd"/>
      <w:r w:rsidRPr="0095285B">
        <w:rPr>
          <w:rFonts w:ascii="Times New Roman" w:eastAsia="Times New Roman" w:hAnsi="Times New Roman" w:cs="Times New Roman"/>
          <w:color w:val="000000"/>
          <w:sz w:val="28"/>
          <w:szCs w:val="28"/>
          <w:lang w:val="ru-RU"/>
        </w:rPr>
        <w:t xml:space="preserve"> в тих </w:t>
      </w:r>
      <w:proofErr w:type="spellStart"/>
      <w:r w:rsidRPr="0095285B">
        <w:rPr>
          <w:rFonts w:ascii="Times New Roman" w:eastAsia="Times New Roman" w:hAnsi="Times New Roman" w:cs="Times New Roman"/>
          <w:color w:val="000000"/>
          <w:sz w:val="28"/>
          <w:szCs w:val="28"/>
          <w:lang w:val="ru-RU"/>
        </w:rPr>
        <w:t>випадках</w:t>
      </w:r>
      <w:proofErr w:type="spellEnd"/>
      <w:r w:rsidRPr="0095285B">
        <w:rPr>
          <w:rFonts w:ascii="Times New Roman" w:eastAsia="Times New Roman" w:hAnsi="Times New Roman" w:cs="Times New Roman"/>
          <w:color w:val="000000"/>
          <w:sz w:val="28"/>
          <w:szCs w:val="28"/>
          <w:lang w:val="ru-RU"/>
        </w:rPr>
        <w:t>, к</w:t>
      </w:r>
      <w:r w:rsidR="00392458">
        <w:rPr>
          <w:rFonts w:ascii="Times New Roman" w:eastAsia="Times New Roman" w:hAnsi="Times New Roman" w:cs="Times New Roman"/>
          <w:color w:val="000000"/>
          <w:sz w:val="28"/>
          <w:szCs w:val="28"/>
          <w:lang w:val="ru-RU"/>
        </w:rPr>
        <w:t xml:space="preserve">оли </w:t>
      </w:r>
      <w:proofErr w:type="spellStart"/>
      <w:r w:rsidR="00392458">
        <w:rPr>
          <w:rFonts w:ascii="Times New Roman" w:eastAsia="Times New Roman" w:hAnsi="Times New Roman" w:cs="Times New Roman"/>
          <w:color w:val="000000"/>
          <w:sz w:val="28"/>
          <w:szCs w:val="28"/>
          <w:lang w:val="ru-RU"/>
        </w:rPr>
        <w:t>змінні</w:t>
      </w:r>
      <w:proofErr w:type="spellEnd"/>
      <w:r w:rsidR="00392458">
        <w:rPr>
          <w:rFonts w:ascii="Times New Roman" w:eastAsia="Times New Roman" w:hAnsi="Times New Roman" w:cs="Times New Roman"/>
          <w:color w:val="000000"/>
          <w:sz w:val="28"/>
          <w:szCs w:val="28"/>
          <w:lang w:val="ru-RU"/>
        </w:rPr>
        <w:t xml:space="preserve"> </w:t>
      </w:r>
      <w:proofErr w:type="spellStart"/>
      <w:r w:rsidR="00392458">
        <w:rPr>
          <w:rFonts w:ascii="Times New Roman" w:eastAsia="Times New Roman" w:hAnsi="Times New Roman" w:cs="Times New Roman"/>
          <w:color w:val="000000"/>
          <w:sz w:val="28"/>
          <w:szCs w:val="28"/>
          <w:lang w:val="ru-RU"/>
        </w:rPr>
        <w:t>вимірюються</w:t>
      </w:r>
      <w:proofErr w:type="spellEnd"/>
      <w:r w:rsidR="00392458">
        <w:rPr>
          <w:rFonts w:ascii="Times New Roman" w:eastAsia="Times New Roman" w:hAnsi="Times New Roman" w:cs="Times New Roman"/>
          <w:color w:val="000000"/>
          <w:sz w:val="28"/>
          <w:szCs w:val="28"/>
          <w:lang w:val="ru-RU"/>
        </w:rPr>
        <w:t xml:space="preserve"> в шкалах </w:t>
      </w:r>
      <w:proofErr w:type="spellStart"/>
      <w:r w:rsidRPr="0095285B">
        <w:rPr>
          <w:rFonts w:ascii="Times New Roman" w:eastAsia="Times New Roman" w:hAnsi="Times New Roman" w:cs="Times New Roman"/>
          <w:color w:val="000000"/>
          <w:sz w:val="28"/>
          <w:szCs w:val="28"/>
          <w:lang w:val="ru-RU"/>
        </w:rPr>
        <w:t>відношень</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інтервалів</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або</w:t>
      </w:r>
      <w:proofErr w:type="spellEnd"/>
      <w:r w:rsidRPr="0095285B">
        <w:rPr>
          <w:rFonts w:ascii="Times New Roman" w:eastAsia="Times New Roman" w:hAnsi="Times New Roman" w:cs="Times New Roman"/>
          <w:color w:val="000000"/>
          <w:sz w:val="28"/>
          <w:szCs w:val="28"/>
          <w:lang w:val="ru-RU"/>
        </w:rPr>
        <w:t xml:space="preserve"> порядку.</w:t>
      </w:r>
      <w:r w:rsidRPr="0095285B">
        <w:t xml:space="preserve"> </w:t>
      </w:r>
      <w:proofErr w:type="spellStart"/>
      <w:r w:rsidRPr="0095285B">
        <w:rPr>
          <w:rFonts w:ascii="Times New Roman" w:eastAsia="Times New Roman" w:hAnsi="Times New Roman" w:cs="Times New Roman"/>
          <w:color w:val="000000"/>
          <w:sz w:val="28"/>
          <w:szCs w:val="28"/>
          <w:lang w:val="ru-RU"/>
        </w:rPr>
        <w:t>Кореляційний</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аналіз</w:t>
      </w:r>
      <w:proofErr w:type="spellEnd"/>
      <w:r w:rsidRPr="0095285B">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призначений</w:t>
      </w:r>
      <w:proofErr w:type="spellEnd"/>
      <w:r w:rsidRPr="0095285B">
        <w:rPr>
          <w:rFonts w:ascii="Times New Roman" w:eastAsia="Times New Roman" w:hAnsi="Times New Roman" w:cs="Times New Roman"/>
          <w:color w:val="000000"/>
          <w:sz w:val="28"/>
          <w:szCs w:val="28"/>
          <w:lang w:val="ru-RU"/>
        </w:rPr>
        <w:t xml:space="preserve"> для </w:t>
      </w:r>
      <w:proofErr w:type="spellStart"/>
      <w:r w:rsidRPr="0095285B">
        <w:rPr>
          <w:rFonts w:ascii="Times New Roman" w:eastAsia="Times New Roman" w:hAnsi="Times New Roman" w:cs="Times New Roman"/>
          <w:color w:val="000000"/>
          <w:sz w:val="28"/>
          <w:szCs w:val="28"/>
          <w:lang w:val="ru-RU"/>
        </w:rPr>
        <w:t>перевірки</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гіпотез</w:t>
      </w:r>
      <w:proofErr w:type="spellEnd"/>
      <w:r w:rsidRPr="0095285B">
        <w:rPr>
          <w:rFonts w:ascii="Times New Roman" w:eastAsia="Times New Roman" w:hAnsi="Times New Roman" w:cs="Times New Roman"/>
          <w:color w:val="000000"/>
          <w:sz w:val="28"/>
          <w:szCs w:val="28"/>
          <w:lang w:val="ru-RU"/>
        </w:rPr>
        <w:t xml:space="preserve"> про </w:t>
      </w:r>
      <w:proofErr w:type="spellStart"/>
      <w:r w:rsidRPr="0095285B">
        <w:rPr>
          <w:rFonts w:ascii="Times New Roman" w:eastAsia="Times New Roman" w:hAnsi="Times New Roman" w:cs="Times New Roman"/>
          <w:color w:val="000000"/>
          <w:sz w:val="28"/>
          <w:szCs w:val="28"/>
          <w:lang w:val="ru-RU"/>
        </w:rPr>
        <w:t>наявність</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зв'язків</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між</w:t>
      </w:r>
      <w:proofErr w:type="spellEnd"/>
      <w:r>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змінними</w:t>
      </w:r>
      <w:proofErr w:type="spellEnd"/>
      <w:r w:rsidRPr="0095285B">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В </w:t>
      </w:r>
      <w:proofErr w:type="spellStart"/>
      <w:r>
        <w:rPr>
          <w:rFonts w:ascii="Times New Roman" w:eastAsia="Times New Roman" w:hAnsi="Times New Roman" w:cs="Times New Roman"/>
          <w:color w:val="000000"/>
          <w:sz w:val="28"/>
          <w:szCs w:val="28"/>
          <w:lang w:val="ru-RU"/>
        </w:rPr>
        <w:t>нашому</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випадку</w:t>
      </w:r>
      <w:proofErr w:type="spellEnd"/>
      <w:r>
        <w:rPr>
          <w:rFonts w:ascii="Times New Roman" w:eastAsia="Times New Roman" w:hAnsi="Times New Roman" w:cs="Times New Roman"/>
          <w:color w:val="000000"/>
          <w:sz w:val="28"/>
          <w:szCs w:val="28"/>
          <w:lang w:val="ru-RU"/>
        </w:rPr>
        <w:t xml:space="preserve"> </w:t>
      </w:r>
      <w:r w:rsidR="0039245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для </w:t>
      </w:r>
      <w:proofErr w:type="spellStart"/>
      <w:r>
        <w:rPr>
          <w:rFonts w:ascii="Times New Roman" w:eastAsia="Times New Roman" w:hAnsi="Times New Roman" w:cs="Times New Roman"/>
          <w:color w:val="000000"/>
          <w:sz w:val="28"/>
          <w:szCs w:val="28"/>
          <w:lang w:val="ru-RU"/>
        </w:rPr>
        <w:t>виявлення</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взаємозв'язку</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між</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когнітивними</w:t>
      </w:r>
      <w:proofErr w:type="spellEnd"/>
      <w:r>
        <w:rPr>
          <w:rFonts w:ascii="Times New Roman" w:eastAsia="Times New Roman" w:hAnsi="Times New Roman" w:cs="Times New Roman"/>
          <w:color w:val="000000"/>
          <w:sz w:val="28"/>
          <w:szCs w:val="28"/>
          <w:lang w:val="ru-RU"/>
        </w:rPr>
        <w:t xml:space="preserve"> стилями та </w:t>
      </w:r>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особливостями</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поведінки</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мешканців</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України</w:t>
      </w:r>
      <w:proofErr w:type="spellEnd"/>
      <w:r w:rsidRPr="0095285B">
        <w:rPr>
          <w:rFonts w:ascii="Times New Roman" w:eastAsia="Times New Roman" w:hAnsi="Times New Roman" w:cs="Times New Roman"/>
          <w:color w:val="000000"/>
          <w:sz w:val="28"/>
          <w:szCs w:val="28"/>
          <w:lang w:val="ru-RU"/>
        </w:rPr>
        <w:t xml:space="preserve">  в </w:t>
      </w:r>
      <w:proofErr w:type="spellStart"/>
      <w:r w:rsidRPr="0095285B">
        <w:rPr>
          <w:rFonts w:ascii="Times New Roman" w:eastAsia="Times New Roman" w:hAnsi="Times New Roman" w:cs="Times New Roman"/>
          <w:color w:val="000000"/>
          <w:sz w:val="28"/>
          <w:szCs w:val="28"/>
          <w:lang w:val="ru-RU"/>
        </w:rPr>
        <w:t>травматичних</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ситуаціях</w:t>
      </w:r>
      <w:proofErr w:type="spellEnd"/>
      <w:r w:rsidRPr="0095285B">
        <w:rPr>
          <w:rFonts w:ascii="Times New Roman" w:eastAsia="Times New Roman" w:hAnsi="Times New Roman" w:cs="Times New Roman"/>
          <w:color w:val="000000"/>
          <w:sz w:val="28"/>
          <w:szCs w:val="28"/>
          <w:lang w:val="ru-RU"/>
        </w:rPr>
        <w:t xml:space="preserve"> </w:t>
      </w:r>
      <w:proofErr w:type="spellStart"/>
      <w:r w:rsidRPr="0095285B">
        <w:rPr>
          <w:rFonts w:ascii="Times New Roman" w:eastAsia="Times New Roman" w:hAnsi="Times New Roman" w:cs="Times New Roman"/>
          <w:color w:val="000000"/>
          <w:sz w:val="28"/>
          <w:szCs w:val="28"/>
          <w:lang w:val="ru-RU"/>
        </w:rPr>
        <w:t>під</w:t>
      </w:r>
      <w:proofErr w:type="spellEnd"/>
      <w:r w:rsidRPr="0095285B">
        <w:rPr>
          <w:rFonts w:ascii="Times New Roman" w:eastAsia="Times New Roman" w:hAnsi="Times New Roman" w:cs="Times New Roman"/>
          <w:color w:val="000000"/>
          <w:sz w:val="28"/>
          <w:szCs w:val="28"/>
          <w:lang w:val="ru-RU"/>
        </w:rPr>
        <w:t xml:space="preserve"> час </w:t>
      </w:r>
      <w:proofErr w:type="spellStart"/>
      <w:r w:rsidRPr="0095285B">
        <w:rPr>
          <w:rFonts w:ascii="Times New Roman" w:eastAsia="Times New Roman" w:hAnsi="Times New Roman" w:cs="Times New Roman"/>
          <w:color w:val="000000"/>
          <w:sz w:val="28"/>
          <w:szCs w:val="28"/>
          <w:lang w:val="ru-RU"/>
        </w:rPr>
        <w:t>воєнного</w:t>
      </w:r>
      <w:proofErr w:type="spellEnd"/>
      <w:r w:rsidRPr="0095285B">
        <w:rPr>
          <w:rFonts w:ascii="Times New Roman" w:eastAsia="Times New Roman" w:hAnsi="Times New Roman" w:cs="Times New Roman"/>
          <w:color w:val="000000"/>
          <w:sz w:val="28"/>
          <w:szCs w:val="28"/>
          <w:lang w:val="ru-RU"/>
        </w:rPr>
        <w:t xml:space="preserve"> стану</w:t>
      </w:r>
      <w:r w:rsidR="00392458">
        <w:rPr>
          <w:rFonts w:ascii="Times New Roman" w:eastAsia="Times New Roman" w:hAnsi="Times New Roman" w:cs="Times New Roman"/>
          <w:color w:val="000000"/>
          <w:sz w:val="28"/>
          <w:szCs w:val="28"/>
          <w:lang w:val="ru-RU"/>
        </w:rPr>
        <w:t>.</w:t>
      </w:r>
    </w:p>
    <w:p w:rsidR="00FA1387" w:rsidRPr="00FA1387" w:rsidRDefault="0095285B"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8"/>
          <w:szCs w:val="28"/>
          <w:lang w:val="ru-RU"/>
        </w:rPr>
        <w:t>Всі</w:t>
      </w:r>
      <w:proofErr w:type="spellEnd"/>
      <w:r>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отримані</w:t>
      </w:r>
      <w:proofErr w:type="spellEnd"/>
      <w:r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дані</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були</w:t>
      </w:r>
      <w:proofErr w:type="spellEnd"/>
      <w:r>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зведені</w:t>
      </w:r>
      <w:proofErr w:type="spellEnd"/>
      <w:r w:rsidR="00FA1387" w:rsidRPr="00FA1387">
        <w:rPr>
          <w:rFonts w:ascii="Times New Roman" w:eastAsia="Times New Roman" w:hAnsi="Times New Roman" w:cs="Times New Roman"/>
          <w:color w:val="000000"/>
          <w:sz w:val="28"/>
          <w:szCs w:val="28"/>
          <w:lang w:val="ru-RU"/>
        </w:rPr>
        <w:t xml:space="preserve"> до </w:t>
      </w:r>
      <w:proofErr w:type="spellStart"/>
      <w:r w:rsidR="00FA1387" w:rsidRPr="00FA1387">
        <w:rPr>
          <w:rFonts w:ascii="Times New Roman" w:eastAsia="Times New Roman" w:hAnsi="Times New Roman" w:cs="Times New Roman"/>
          <w:color w:val="000000"/>
          <w:sz w:val="28"/>
          <w:szCs w:val="28"/>
          <w:lang w:val="ru-RU"/>
        </w:rPr>
        <w:t>єдиної</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бази</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даних</w:t>
      </w:r>
      <w:proofErr w:type="spellEnd"/>
      <w:r w:rsidR="00FA1387" w:rsidRPr="00FA1387">
        <w:rPr>
          <w:rFonts w:ascii="Times New Roman" w:eastAsia="Times New Roman" w:hAnsi="Times New Roman" w:cs="Times New Roman"/>
          <w:color w:val="000000"/>
          <w:sz w:val="28"/>
          <w:szCs w:val="28"/>
          <w:lang w:val="ru-RU"/>
        </w:rPr>
        <w:t xml:space="preserve"> за </w:t>
      </w:r>
      <w:proofErr w:type="spellStart"/>
      <w:r w:rsidR="00FA1387" w:rsidRPr="00FA1387">
        <w:rPr>
          <w:rFonts w:ascii="Times New Roman" w:eastAsia="Times New Roman" w:hAnsi="Times New Roman" w:cs="Times New Roman"/>
          <w:color w:val="000000"/>
          <w:sz w:val="28"/>
          <w:szCs w:val="28"/>
          <w:lang w:val="ru-RU"/>
        </w:rPr>
        <w:t>допомогою</w:t>
      </w:r>
      <w:proofErr w:type="spellEnd"/>
      <w:r w:rsidR="00FA1387" w:rsidRPr="00FA1387">
        <w:rPr>
          <w:rFonts w:ascii="Times New Roman" w:eastAsia="Times New Roman" w:hAnsi="Times New Roman" w:cs="Times New Roman"/>
          <w:color w:val="000000"/>
          <w:sz w:val="28"/>
          <w:szCs w:val="28"/>
          <w:lang w:val="ru-RU"/>
        </w:rPr>
        <w:t xml:space="preserve"> пакету </w:t>
      </w:r>
      <w:proofErr w:type="spellStart"/>
      <w:r w:rsidR="00FA1387" w:rsidRPr="00FA1387">
        <w:rPr>
          <w:rFonts w:ascii="Times New Roman" w:eastAsia="Times New Roman" w:hAnsi="Times New Roman" w:cs="Times New Roman"/>
          <w:color w:val="000000"/>
          <w:sz w:val="28"/>
          <w:szCs w:val="28"/>
          <w:lang w:val="ru-RU"/>
        </w:rPr>
        <w:t>Microsoft</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Excel</w:t>
      </w:r>
      <w:proofErr w:type="spellEnd"/>
      <w:r w:rsidR="00FA1387" w:rsidRPr="00FA1387">
        <w:rPr>
          <w:rFonts w:ascii="Times New Roman" w:eastAsia="Times New Roman" w:hAnsi="Times New Roman" w:cs="Times New Roman"/>
          <w:color w:val="000000"/>
          <w:sz w:val="28"/>
          <w:szCs w:val="28"/>
          <w:lang w:val="ru-RU"/>
        </w:rPr>
        <w:t xml:space="preserve"> v.7.0. </w:t>
      </w:r>
      <w:proofErr w:type="spellStart"/>
      <w:r w:rsidR="00FA1387" w:rsidRPr="00FA1387">
        <w:rPr>
          <w:rFonts w:ascii="Times New Roman" w:eastAsia="Times New Roman" w:hAnsi="Times New Roman" w:cs="Times New Roman"/>
          <w:color w:val="000000"/>
          <w:sz w:val="28"/>
          <w:szCs w:val="28"/>
          <w:lang w:val="ru-RU"/>
        </w:rPr>
        <w:t>Статистична</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обробка</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даних</w:t>
      </w:r>
      <w:proofErr w:type="spellEnd"/>
      <w:r w:rsidR="00FA1387" w:rsidRPr="00FA1387">
        <w:rPr>
          <w:rFonts w:ascii="Times New Roman" w:eastAsia="Times New Roman" w:hAnsi="Times New Roman" w:cs="Times New Roman"/>
          <w:color w:val="000000"/>
          <w:sz w:val="28"/>
          <w:szCs w:val="28"/>
          <w:lang w:val="ru-RU"/>
        </w:rPr>
        <w:t xml:space="preserve"> проведена з </w:t>
      </w:r>
      <w:proofErr w:type="spellStart"/>
      <w:r w:rsidR="00FA1387" w:rsidRPr="00FA1387">
        <w:rPr>
          <w:rFonts w:ascii="Times New Roman" w:eastAsia="Times New Roman" w:hAnsi="Times New Roman" w:cs="Times New Roman"/>
          <w:color w:val="000000"/>
          <w:sz w:val="28"/>
          <w:szCs w:val="28"/>
          <w:lang w:val="ru-RU"/>
        </w:rPr>
        <w:t>використанням</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класичних</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методів</w:t>
      </w:r>
      <w:proofErr w:type="spellEnd"/>
      <w:r w:rsidR="00FA1387" w:rsidRPr="00FA1387">
        <w:rPr>
          <w:rFonts w:ascii="Times New Roman" w:eastAsia="Times New Roman" w:hAnsi="Times New Roman" w:cs="Times New Roman"/>
          <w:color w:val="000000"/>
          <w:sz w:val="28"/>
          <w:szCs w:val="28"/>
          <w:lang w:val="ru-RU"/>
        </w:rPr>
        <w:t xml:space="preserve"> </w:t>
      </w:r>
      <w:proofErr w:type="spellStart"/>
      <w:r w:rsidR="00FA1387" w:rsidRPr="00FA1387">
        <w:rPr>
          <w:rFonts w:ascii="Times New Roman" w:eastAsia="Times New Roman" w:hAnsi="Times New Roman" w:cs="Times New Roman"/>
          <w:color w:val="000000"/>
          <w:sz w:val="28"/>
          <w:szCs w:val="28"/>
          <w:lang w:val="ru-RU"/>
        </w:rPr>
        <w:t>параметричної</w:t>
      </w:r>
      <w:proofErr w:type="spellEnd"/>
      <w:r w:rsidR="00FA1387" w:rsidRPr="00FA1387">
        <w:rPr>
          <w:rFonts w:ascii="Times New Roman" w:eastAsia="Times New Roman" w:hAnsi="Times New Roman" w:cs="Times New Roman"/>
          <w:color w:val="000000"/>
          <w:sz w:val="28"/>
          <w:szCs w:val="28"/>
          <w:lang w:val="ru-RU"/>
        </w:rPr>
        <w:t xml:space="preserve"> і </w:t>
      </w:r>
      <w:proofErr w:type="spellStart"/>
      <w:r w:rsidR="00FA1387" w:rsidRPr="00FA1387">
        <w:rPr>
          <w:rFonts w:ascii="Times New Roman" w:eastAsia="Times New Roman" w:hAnsi="Times New Roman" w:cs="Times New Roman"/>
          <w:color w:val="000000"/>
          <w:sz w:val="28"/>
          <w:szCs w:val="28"/>
          <w:lang w:val="ru-RU"/>
        </w:rPr>
        <w:t>непараметричної</w:t>
      </w:r>
      <w:proofErr w:type="spellEnd"/>
      <w:r w:rsidR="00FA1387" w:rsidRPr="00FA1387">
        <w:rPr>
          <w:rFonts w:ascii="Times New Roman" w:eastAsia="Times New Roman" w:hAnsi="Times New Roman" w:cs="Times New Roman"/>
          <w:color w:val="000000"/>
          <w:sz w:val="28"/>
          <w:szCs w:val="28"/>
          <w:lang w:val="ru-RU"/>
        </w:rPr>
        <w:t xml:space="preserve"> статистики.</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roofErr w:type="spellStart"/>
      <w:r w:rsidRPr="00FA1387">
        <w:rPr>
          <w:rFonts w:ascii="Times New Roman" w:eastAsia="Times New Roman" w:hAnsi="Times New Roman" w:cs="Times New Roman"/>
          <w:color w:val="000000"/>
          <w:sz w:val="28"/>
          <w:szCs w:val="28"/>
          <w:lang w:val="ru-RU"/>
        </w:rPr>
        <w:t>Статистичний</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аналіз</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результатів</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дослідження</w:t>
      </w:r>
      <w:proofErr w:type="spellEnd"/>
      <w:r w:rsidRPr="00FA1387">
        <w:rPr>
          <w:rFonts w:ascii="Times New Roman" w:eastAsia="Times New Roman" w:hAnsi="Times New Roman" w:cs="Times New Roman"/>
          <w:color w:val="000000"/>
          <w:sz w:val="28"/>
          <w:szCs w:val="28"/>
          <w:lang w:val="ru-RU"/>
        </w:rPr>
        <w:t xml:space="preserve"> включав </w:t>
      </w:r>
      <w:proofErr w:type="spellStart"/>
      <w:r w:rsidRPr="00FA1387">
        <w:rPr>
          <w:rFonts w:ascii="Times New Roman" w:eastAsia="Times New Roman" w:hAnsi="Times New Roman" w:cs="Times New Roman"/>
          <w:color w:val="000000"/>
          <w:sz w:val="28"/>
          <w:szCs w:val="28"/>
          <w:lang w:val="ru-RU"/>
        </w:rPr>
        <w:t>такі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методи</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w:t>
      </w:r>
      <w:r w:rsidRPr="00FA1387">
        <w:rPr>
          <w:rFonts w:ascii="Times New Roman" w:eastAsia="Times New Roman" w:hAnsi="Times New Roman" w:cs="Times New Roman"/>
          <w:color w:val="000000"/>
          <w:sz w:val="28"/>
          <w:szCs w:val="28"/>
          <w:lang w:val="ru-RU"/>
        </w:rPr>
        <w:tab/>
      </w:r>
      <w:proofErr w:type="spellStart"/>
      <w:r w:rsidRPr="00FA1387">
        <w:rPr>
          <w:rFonts w:ascii="Times New Roman" w:eastAsia="Times New Roman" w:hAnsi="Times New Roman" w:cs="Times New Roman"/>
          <w:color w:val="000000"/>
          <w:sz w:val="28"/>
          <w:szCs w:val="28"/>
          <w:lang w:val="ru-RU"/>
        </w:rPr>
        <w:t>розрахунок</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первинних</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статистичних</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показників</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w:t>
      </w:r>
      <w:r w:rsidRPr="00FA1387">
        <w:rPr>
          <w:rFonts w:ascii="Times New Roman" w:eastAsia="Times New Roman" w:hAnsi="Times New Roman" w:cs="Times New Roman"/>
          <w:color w:val="000000"/>
          <w:sz w:val="28"/>
          <w:szCs w:val="28"/>
          <w:lang w:val="ru-RU"/>
        </w:rPr>
        <w:tab/>
      </w:r>
      <w:proofErr w:type="spellStart"/>
      <w:r w:rsidRPr="00FA1387">
        <w:rPr>
          <w:rFonts w:ascii="Times New Roman" w:eastAsia="Times New Roman" w:hAnsi="Times New Roman" w:cs="Times New Roman"/>
          <w:color w:val="000000"/>
          <w:sz w:val="28"/>
          <w:szCs w:val="28"/>
          <w:lang w:val="ru-RU"/>
        </w:rPr>
        <w:t>виявлення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відмінностей</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між</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групами</w:t>
      </w:r>
      <w:proofErr w:type="spellEnd"/>
      <w:r w:rsidRPr="00FA1387">
        <w:rPr>
          <w:rFonts w:ascii="Times New Roman" w:eastAsia="Times New Roman" w:hAnsi="Times New Roman" w:cs="Times New Roman"/>
          <w:color w:val="000000"/>
          <w:sz w:val="28"/>
          <w:szCs w:val="28"/>
          <w:lang w:val="ru-RU"/>
        </w:rPr>
        <w:t xml:space="preserve"> за </w:t>
      </w:r>
      <w:proofErr w:type="spellStart"/>
      <w:r w:rsidRPr="00FA1387">
        <w:rPr>
          <w:rFonts w:ascii="Times New Roman" w:eastAsia="Times New Roman" w:hAnsi="Times New Roman" w:cs="Times New Roman"/>
          <w:color w:val="000000"/>
          <w:sz w:val="28"/>
          <w:szCs w:val="28"/>
          <w:lang w:val="ru-RU"/>
        </w:rPr>
        <w:t>статистичними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ознаками</w:t>
      </w:r>
      <w:proofErr w:type="spellEnd"/>
      <w:r w:rsidRPr="00FA1387">
        <w:rPr>
          <w:rFonts w:ascii="Times New Roman" w:eastAsia="Times New Roman" w:hAnsi="Times New Roman" w:cs="Times New Roman"/>
          <w:color w:val="000000"/>
          <w:sz w:val="28"/>
          <w:szCs w:val="28"/>
          <w:lang w:val="ru-RU"/>
        </w:rPr>
        <w:t>.</w:t>
      </w:r>
    </w:p>
    <w:p w:rsidR="0095285B"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Для </w:t>
      </w:r>
      <w:proofErr w:type="spellStart"/>
      <w:r w:rsidRPr="00FA1387">
        <w:rPr>
          <w:rFonts w:ascii="Times New Roman" w:eastAsia="Times New Roman" w:hAnsi="Times New Roman" w:cs="Times New Roman"/>
          <w:color w:val="000000"/>
          <w:sz w:val="28"/>
          <w:szCs w:val="28"/>
          <w:lang w:val="ru-RU"/>
        </w:rPr>
        <w:t>кількісних</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показників</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первинна</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статистична</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обробка</w:t>
      </w:r>
      <w:proofErr w:type="spellEnd"/>
      <w:r w:rsidRPr="00FA1387">
        <w:rPr>
          <w:rFonts w:ascii="Times New Roman" w:eastAsia="Times New Roman" w:hAnsi="Times New Roman" w:cs="Times New Roman"/>
          <w:color w:val="000000"/>
          <w:sz w:val="28"/>
          <w:szCs w:val="28"/>
          <w:lang w:val="ru-RU"/>
        </w:rPr>
        <w:t xml:space="preserve"> включала в себе </w:t>
      </w:r>
      <w:proofErr w:type="spellStart"/>
      <w:r w:rsidRPr="00FA1387">
        <w:rPr>
          <w:rFonts w:ascii="Times New Roman" w:eastAsia="Times New Roman" w:hAnsi="Times New Roman" w:cs="Times New Roman"/>
          <w:color w:val="000000"/>
          <w:sz w:val="28"/>
          <w:szCs w:val="28"/>
          <w:lang w:val="ru-RU"/>
        </w:rPr>
        <w:t>розраху</w:t>
      </w:r>
      <w:r w:rsidR="0095285B">
        <w:rPr>
          <w:rFonts w:ascii="Times New Roman" w:eastAsia="Times New Roman" w:hAnsi="Times New Roman" w:cs="Times New Roman"/>
          <w:color w:val="000000"/>
          <w:sz w:val="28"/>
          <w:szCs w:val="28"/>
          <w:lang w:val="ru-RU"/>
        </w:rPr>
        <w:t>нок</w:t>
      </w:r>
      <w:proofErr w:type="spellEnd"/>
      <w:r w:rsidR="0095285B">
        <w:rPr>
          <w:rFonts w:ascii="Times New Roman" w:eastAsia="Times New Roman" w:hAnsi="Times New Roman" w:cs="Times New Roman"/>
          <w:color w:val="000000"/>
          <w:sz w:val="28"/>
          <w:szCs w:val="28"/>
          <w:lang w:val="ru-RU"/>
        </w:rPr>
        <w:t xml:space="preserve"> </w:t>
      </w:r>
      <w:proofErr w:type="spellStart"/>
      <w:r w:rsidR="0095285B">
        <w:rPr>
          <w:rFonts w:ascii="Times New Roman" w:eastAsia="Times New Roman" w:hAnsi="Times New Roman" w:cs="Times New Roman"/>
          <w:color w:val="000000"/>
          <w:sz w:val="28"/>
          <w:szCs w:val="28"/>
          <w:lang w:val="ru-RU"/>
        </w:rPr>
        <w:t>середнього</w:t>
      </w:r>
      <w:proofErr w:type="spellEnd"/>
      <w:r w:rsidR="0095285B">
        <w:rPr>
          <w:rFonts w:ascii="Times New Roman" w:eastAsia="Times New Roman" w:hAnsi="Times New Roman" w:cs="Times New Roman"/>
          <w:color w:val="000000"/>
          <w:sz w:val="28"/>
          <w:szCs w:val="28"/>
          <w:lang w:val="ru-RU"/>
        </w:rPr>
        <w:t xml:space="preserve"> </w:t>
      </w:r>
      <w:proofErr w:type="spellStart"/>
      <w:r w:rsidR="0095285B">
        <w:rPr>
          <w:rFonts w:ascii="Times New Roman" w:eastAsia="Times New Roman" w:hAnsi="Times New Roman" w:cs="Times New Roman"/>
          <w:color w:val="000000"/>
          <w:sz w:val="28"/>
          <w:szCs w:val="28"/>
          <w:lang w:val="ru-RU"/>
        </w:rPr>
        <w:t>арифметичного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похибки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середньоарифметичного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значення</w:t>
      </w:r>
      <w:proofErr w:type="spellEnd"/>
      <w:r w:rsidRPr="00FA1387">
        <w:rPr>
          <w:rFonts w:ascii="Times New Roman" w:eastAsia="Times New Roman" w:hAnsi="Times New Roman" w:cs="Times New Roman"/>
          <w:color w:val="000000"/>
          <w:sz w:val="28"/>
          <w:szCs w:val="28"/>
          <w:lang w:val="ru-RU"/>
        </w:rPr>
        <w:t xml:space="preserve"> (m), </w:t>
      </w:r>
      <w:proofErr w:type="spellStart"/>
      <w:r w:rsidRPr="00FA1387">
        <w:rPr>
          <w:rFonts w:ascii="Times New Roman" w:eastAsia="Times New Roman" w:hAnsi="Times New Roman" w:cs="Times New Roman"/>
          <w:color w:val="000000"/>
          <w:sz w:val="28"/>
          <w:szCs w:val="28"/>
          <w:lang w:val="ru-RU"/>
        </w:rPr>
        <w:t>сере</w:t>
      </w:r>
      <w:r w:rsidR="0095285B">
        <w:rPr>
          <w:rFonts w:ascii="Times New Roman" w:eastAsia="Times New Roman" w:hAnsi="Times New Roman" w:cs="Times New Roman"/>
          <w:color w:val="000000"/>
          <w:sz w:val="28"/>
          <w:szCs w:val="28"/>
          <w:lang w:val="ru-RU"/>
        </w:rPr>
        <w:t>дньоквадратичного</w:t>
      </w:r>
      <w:proofErr w:type="spellEnd"/>
      <w:r w:rsidR="0095285B">
        <w:rPr>
          <w:rFonts w:ascii="Times New Roman" w:eastAsia="Times New Roman" w:hAnsi="Times New Roman" w:cs="Times New Roman"/>
          <w:color w:val="000000"/>
          <w:sz w:val="28"/>
          <w:szCs w:val="28"/>
          <w:lang w:val="ru-RU"/>
        </w:rPr>
        <w:t xml:space="preserve"> </w:t>
      </w:r>
      <w:proofErr w:type="spellStart"/>
      <w:r w:rsidR="0095285B">
        <w:rPr>
          <w:rFonts w:ascii="Times New Roman" w:eastAsia="Times New Roman" w:hAnsi="Times New Roman" w:cs="Times New Roman"/>
          <w:color w:val="000000"/>
          <w:sz w:val="28"/>
          <w:szCs w:val="28"/>
          <w:lang w:val="ru-RU"/>
        </w:rPr>
        <w:t>відхилення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коефіцієнту</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варіації</w:t>
      </w:r>
      <w:proofErr w:type="spellEnd"/>
      <w:r w:rsidRPr="00FA1387">
        <w:rPr>
          <w:rFonts w:ascii="Times New Roman" w:eastAsia="Times New Roman" w:hAnsi="Times New Roman" w:cs="Times New Roman"/>
          <w:color w:val="000000"/>
          <w:sz w:val="28"/>
          <w:szCs w:val="28"/>
          <w:lang w:val="ru-RU"/>
        </w:rPr>
        <w:t xml:space="preserve"> (СV), </w:t>
      </w:r>
      <w:proofErr w:type="spellStart"/>
      <w:r w:rsidRPr="00FA1387">
        <w:rPr>
          <w:rFonts w:ascii="Times New Roman" w:eastAsia="Times New Roman" w:hAnsi="Times New Roman" w:cs="Times New Roman"/>
          <w:color w:val="000000"/>
          <w:sz w:val="28"/>
          <w:szCs w:val="28"/>
          <w:lang w:val="ru-RU"/>
        </w:rPr>
        <w:t>критерій</w:t>
      </w:r>
      <w:proofErr w:type="spellEnd"/>
      <w:r w:rsidRPr="00FA1387">
        <w:rPr>
          <w:rFonts w:ascii="Times New Roman" w:eastAsia="Times New Roman" w:hAnsi="Times New Roman" w:cs="Times New Roman"/>
          <w:color w:val="000000"/>
          <w:sz w:val="28"/>
          <w:szCs w:val="28"/>
          <w:lang w:val="ru-RU"/>
        </w:rPr>
        <w:t xml:space="preserve"> Стьюдента (t). </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roofErr w:type="spellStart"/>
      <w:r w:rsidRPr="00FA1387">
        <w:rPr>
          <w:rFonts w:ascii="Times New Roman" w:eastAsia="Times New Roman" w:hAnsi="Times New Roman" w:cs="Times New Roman"/>
          <w:color w:val="000000"/>
          <w:sz w:val="28"/>
          <w:szCs w:val="28"/>
          <w:lang w:val="ru-RU"/>
        </w:rPr>
        <w:t>Отримані</w:t>
      </w:r>
      <w:proofErr w:type="spellEnd"/>
      <w:r w:rsidRPr="00FA1387">
        <w:rPr>
          <w:rFonts w:ascii="Times New Roman" w:eastAsia="Times New Roman" w:hAnsi="Times New Roman" w:cs="Times New Roman"/>
          <w:color w:val="000000"/>
          <w:sz w:val="28"/>
          <w:szCs w:val="28"/>
          <w:lang w:val="ru-RU"/>
        </w:rPr>
        <w:t xml:space="preserve"> в </w:t>
      </w:r>
      <w:proofErr w:type="spellStart"/>
      <w:r w:rsidRPr="00FA1387">
        <w:rPr>
          <w:rFonts w:ascii="Times New Roman" w:eastAsia="Times New Roman" w:hAnsi="Times New Roman" w:cs="Times New Roman"/>
          <w:color w:val="000000"/>
          <w:sz w:val="28"/>
          <w:szCs w:val="28"/>
          <w:lang w:val="ru-RU"/>
        </w:rPr>
        <w:t>результаті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експерименту</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матеріали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були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підвергнуті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статистичній</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обробці</w:t>
      </w:r>
      <w:proofErr w:type="spellEnd"/>
      <w:r w:rsidRPr="00FA1387">
        <w:rPr>
          <w:rFonts w:ascii="Times New Roman" w:eastAsia="Times New Roman" w:hAnsi="Times New Roman" w:cs="Times New Roman"/>
          <w:color w:val="000000"/>
          <w:sz w:val="28"/>
          <w:szCs w:val="28"/>
          <w:lang w:val="ru-RU"/>
        </w:rPr>
        <w:t xml:space="preserve">. При </w:t>
      </w:r>
      <w:proofErr w:type="spellStart"/>
      <w:r w:rsidRPr="00FA1387">
        <w:rPr>
          <w:rFonts w:ascii="Times New Roman" w:eastAsia="Times New Roman" w:hAnsi="Times New Roman" w:cs="Times New Roman"/>
          <w:color w:val="000000"/>
          <w:sz w:val="28"/>
          <w:szCs w:val="28"/>
          <w:lang w:val="ru-RU"/>
        </w:rPr>
        <w:t>цьому</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використовувались</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прийоми</w:t>
      </w:r>
      <w:proofErr w:type="spellEnd"/>
      <w:r w:rsidRPr="00FA1387">
        <w:rPr>
          <w:rFonts w:ascii="Times New Roman" w:eastAsia="Times New Roman" w:hAnsi="Times New Roman" w:cs="Times New Roman"/>
          <w:color w:val="000000"/>
          <w:sz w:val="28"/>
          <w:szCs w:val="28"/>
          <w:lang w:val="ru-RU"/>
        </w:rPr>
        <w:t xml:space="preserve"> і </w:t>
      </w:r>
      <w:proofErr w:type="spellStart"/>
      <w:r w:rsidRPr="00FA1387">
        <w:rPr>
          <w:rFonts w:ascii="Times New Roman" w:eastAsia="Times New Roman" w:hAnsi="Times New Roman" w:cs="Times New Roman"/>
          <w:color w:val="000000"/>
          <w:sz w:val="28"/>
          <w:szCs w:val="28"/>
          <w:lang w:val="ru-RU"/>
        </w:rPr>
        <w:t>методи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які</w:t>
      </w:r>
      <w:proofErr w:type="spellEnd"/>
      <w:r w:rsidRPr="00FA1387">
        <w:rPr>
          <w:rFonts w:ascii="Times New Roman" w:eastAsia="Times New Roman" w:hAnsi="Times New Roman" w:cs="Times New Roman"/>
          <w:color w:val="000000"/>
          <w:sz w:val="28"/>
          <w:szCs w:val="28"/>
          <w:lang w:val="ru-RU"/>
        </w:rPr>
        <w:t xml:space="preserve"> давали </w:t>
      </w:r>
      <w:proofErr w:type="spellStart"/>
      <w:r w:rsidRPr="00FA1387">
        <w:rPr>
          <w:rFonts w:ascii="Times New Roman" w:eastAsia="Times New Roman" w:hAnsi="Times New Roman" w:cs="Times New Roman"/>
          <w:color w:val="000000"/>
          <w:sz w:val="28"/>
          <w:szCs w:val="28"/>
          <w:lang w:val="ru-RU"/>
        </w:rPr>
        <w:t>можливість</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вирахувати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показники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достатньо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повно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характеризуючи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виділені</w:t>
      </w:r>
      <w:proofErr w:type="spellEnd"/>
      <w:r w:rsidRPr="00FA1387">
        <w:rPr>
          <w:rFonts w:ascii="Times New Roman" w:eastAsia="Times New Roman" w:hAnsi="Times New Roman" w:cs="Times New Roman"/>
          <w:color w:val="000000"/>
          <w:sz w:val="28"/>
          <w:szCs w:val="28"/>
          <w:lang w:val="ru-RU"/>
        </w:rPr>
        <w:t xml:space="preserve"> нами </w:t>
      </w:r>
      <w:proofErr w:type="spellStart"/>
      <w:r w:rsidRPr="00FA1387">
        <w:rPr>
          <w:rFonts w:ascii="Times New Roman" w:eastAsia="Times New Roman" w:hAnsi="Times New Roman" w:cs="Times New Roman"/>
          <w:color w:val="000000"/>
          <w:sz w:val="28"/>
          <w:szCs w:val="28"/>
          <w:lang w:val="ru-RU"/>
        </w:rPr>
        <w:t>групи</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досліджуваних</w:t>
      </w:r>
      <w:proofErr w:type="spellEnd"/>
      <w:r w:rsidRPr="00FA1387">
        <w:rPr>
          <w:rFonts w:ascii="Times New Roman" w:eastAsia="Times New Roman" w:hAnsi="Times New Roman" w:cs="Times New Roman"/>
          <w:color w:val="000000"/>
          <w:sz w:val="28"/>
          <w:szCs w:val="28"/>
          <w:lang w:val="ru-RU"/>
        </w:rPr>
        <w:t xml:space="preserve">. </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proofErr w:type="spellStart"/>
      <w:r w:rsidRPr="00FA1387">
        <w:rPr>
          <w:rFonts w:ascii="Times New Roman" w:eastAsia="Times New Roman" w:hAnsi="Times New Roman" w:cs="Times New Roman"/>
          <w:color w:val="000000"/>
          <w:sz w:val="28"/>
          <w:szCs w:val="28"/>
          <w:lang w:val="ru-RU"/>
        </w:rPr>
        <w:t>Середня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арифметична</w:t>
      </w:r>
      <w:proofErr w:type="spellEnd"/>
      <w:r w:rsidRPr="00FA1387">
        <w:rPr>
          <w:rFonts w:ascii="Times New Roman" w:eastAsia="Times New Roman" w:hAnsi="Times New Roman" w:cs="Times New Roman"/>
          <w:color w:val="000000"/>
          <w:sz w:val="28"/>
          <w:szCs w:val="28"/>
          <w:lang w:val="ru-RU"/>
        </w:rPr>
        <w:t xml:space="preserve"> величина:</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noProof/>
          <w:color w:val="000000"/>
          <w:sz w:val="28"/>
          <w:szCs w:val="28"/>
          <w:lang w:eastAsia="uk-UA"/>
        </w:rPr>
        <w:drawing>
          <wp:inline distT="0" distB="0" distL="0" distR="0" wp14:anchorId="5CA9E661">
            <wp:extent cx="822960" cy="568234"/>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0442" cy="566495"/>
                    </a:xfrm>
                    <a:prstGeom prst="rect">
                      <a:avLst/>
                    </a:prstGeom>
                    <a:noFill/>
                  </pic:spPr>
                </pic:pic>
              </a:graphicData>
            </a:graphic>
          </wp:inline>
        </w:drawing>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 де  </w:t>
      </w:r>
      <w:r>
        <w:rPr>
          <w:rFonts w:ascii="Times New Roman" w:eastAsia="Times New Roman" w:hAnsi="Times New Roman" w:cs="Times New Roman"/>
          <w:noProof/>
          <w:color w:val="000000"/>
          <w:sz w:val="28"/>
          <w:szCs w:val="28"/>
          <w:lang w:eastAsia="uk-UA"/>
        </w:rPr>
        <w:drawing>
          <wp:inline distT="0" distB="0" distL="0" distR="0" wp14:anchorId="24223D1E">
            <wp:extent cx="215537" cy="30916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526" cy="316321"/>
                    </a:xfrm>
                    <a:prstGeom prst="rect">
                      <a:avLst/>
                    </a:prstGeom>
                    <a:noFill/>
                  </pic:spPr>
                </pic:pic>
              </a:graphicData>
            </a:graphic>
          </wp:inline>
        </w:drawing>
      </w:r>
      <w:r w:rsidRPr="00FA1387">
        <w:rPr>
          <w:rFonts w:ascii="Times New Roman" w:eastAsia="Times New Roman" w:hAnsi="Times New Roman" w:cs="Times New Roman"/>
          <w:color w:val="000000"/>
          <w:sz w:val="28"/>
          <w:szCs w:val="28"/>
          <w:lang w:val="ru-RU"/>
        </w:rPr>
        <w:t xml:space="preserve"> - Знак </w:t>
      </w:r>
      <w:proofErr w:type="spellStart"/>
      <w:r w:rsidRPr="00FA1387">
        <w:rPr>
          <w:rFonts w:ascii="Times New Roman" w:eastAsia="Times New Roman" w:hAnsi="Times New Roman" w:cs="Times New Roman"/>
          <w:color w:val="000000"/>
          <w:sz w:val="28"/>
          <w:szCs w:val="28"/>
          <w:lang w:val="ru-RU"/>
        </w:rPr>
        <w:t>підсумовування</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V - </w:t>
      </w:r>
      <w:proofErr w:type="spellStart"/>
      <w:r w:rsidRPr="00FA1387">
        <w:rPr>
          <w:rFonts w:ascii="Times New Roman" w:eastAsia="Times New Roman" w:hAnsi="Times New Roman" w:cs="Times New Roman"/>
          <w:color w:val="000000"/>
          <w:sz w:val="28"/>
          <w:szCs w:val="28"/>
          <w:lang w:val="ru-RU"/>
        </w:rPr>
        <w:t>отримані</w:t>
      </w:r>
      <w:proofErr w:type="spellEnd"/>
      <w:r w:rsidRPr="00FA1387">
        <w:rPr>
          <w:rFonts w:ascii="Times New Roman" w:eastAsia="Times New Roman" w:hAnsi="Times New Roman" w:cs="Times New Roman"/>
          <w:color w:val="000000"/>
          <w:sz w:val="28"/>
          <w:szCs w:val="28"/>
          <w:lang w:val="ru-RU"/>
        </w:rPr>
        <w:t xml:space="preserve"> в </w:t>
      </w:r>
      <w:proofErr w:type="spellStart"/>
      <w:r w:rsidRPr="00FA1387">
        <w:rPr>
          <w:rFonts w:ascii="Times New Roman" w:eastAsia="Times New Roman" w:hAnsi="Times New Roman" w:cs="Times New Roman"/>
          <w:color w:val="000000"/>
          <w:sz w:val="28"/>
          <w:szCs w:val="28"/>
          <w:lang w:val="ru-RU"/>
        </w:rPr>
        <w:t>дослідженні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значення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варіанти</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lastRenderedPageBreak/>
        <w:t xml:space="preserve">n - число </w:t>
      </w:r>
      <w:proofErr w:type="spellStart"/>
      <w:r w:rsidRPr="00FA1387">
        <w:rPr>
          <w:rFonts w:ascii="Times New Roman" w:eastAsia="Times New Roman" w:hAnsi="Times New Roman" w:cs="Times New Roman"/>
          <w:color w:val="000000"/>
          <w:sz w:val="28"/>
          <w:szCs w:val="28"/>
          <w:lang w:val="ru-RU"/>
        </w:rPr>
        <w:t>варіантів</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1.</w:t>
      </w:r>
      <w:r w:rsidRPr="00FA1387">
        <w:rPr>
          <w:rFonts w:ascii="Times New Roman" w:eastAsia="Times New Roman" w:hAnsi="Times New Roman" w:cs="Times New Roman"/>
          <w:color w:val="000000"/>
          <w:sz w:val="28"/>
          <w:szCs w:val="28"/>
          <w:lang w:val="ru-RU"/>
        </w:rPr>
        <w:tab/>
      </w:r>
      <w:proofErr w:type="spellStart"/>
      <w:r w:rsidRPr="00FA1387">
        <w:rPr>
          <w:rFonts w:ascii="Times New Roman" w:eastAsia="Times New Roman" w:hAnsi="Times New Roman" w:cs="Times New Roman"/>
          <w:color w:val="000000"/>
          <w:sz w:val="28"/>
          <w:szCs w:val="28"/>
          <w:lang w:val="ru-RU"/>
        </w:rPr>
        <w:t>Середнє</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квадратичне</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відхилення</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noProof/>
          <w:color w:val="000000"/>
          <w:sz w:val="28"/>
          <w:szCs w:val="28"/>
          <w:lang w:eastAsia="uk-UA"/>
        </w:rPr>
        <w:drawing>
          <wp:inline distT="0" distB="0" distL="0" distR="0" wp14:anchorId="4E749CB4">
            <wp:extent cx="1237615" cy="506095"/>
            <wp:effectExtent l="0" t="0" r="63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615" cy="506095"/>
                    </a:xfrm>
                    <a:prstGeom prst="rect">
                      <a:avLst/>
                    </a:prstGeom>
                    <a:noFill/>
                  </pic:spPr>
                </pic:pic>
              </a:graphicData>
            </a:graphic>
          </wp:inline>
        </w:drawing>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Де  </w:t>
      </w:r>
      <w:r>
        <w:rPr>
          <w:rFonts w:ascii="Times New Roman" w:eastAsia="Times New Roman" w:hAnsi="Times New Roman" w:cs="Times New Roman"/>
          <w:noProof/>
          <w:color w:val="000000"/>
          <w:sz w:val="28"/>
          <w:szCs w:val="28"/>
          <w:lang w:eastAsia="uk-UA"/>
        </w:rPr>
        <w:drawing>
          <wp:inline distT="0" distB="0" distL="0" distR="0" wp14:anchorId="2DEF6666">
            <wp:extent cx="299796" cy="209006"/>
            <wp:effectExtent l="0" t="0" r="5080"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36" cy="213844"/>
                    </a:xfrm>
                    <a:prstGeom prst="rect">
                      <a:avLst/>
                    </a:prstGeom>
                    <a:noFill/>
                  </pic:spPr>
                </pic:pic>
              </a:graphicData>
            </a:graphic>
          </wp:inline>
        </w:drawing>
      </w:r>
      <w:r w:rsidRPr="00FA1387">
        <w:rPr>
          <w:rFonts w:ascii="Times New Roman" w:eastAsia="Times New Roman" w:hAnsi="Times New Roman" w:cs="Times New Roman"/>
          <w:color w:val="000000"/>
          <w:sz w:val="28"/>
          <w:szCs w:val="28"/>
          <w:lang w:val="ru-RU"/>
        </w:rPr>
        <w:t xml:space="preserve"> - </w:t>
      </w:r>
      <w:proofErr w:type="spellStart"/>
      <w:r w:rsidRPr="00FA1387">
        <w:rPr>
          <w:rFonts w:ascii="Times New Roman" w:eastAsia="Times New Roman" w:hAnsi="Times New Roman" w:cs="Times New Roman"/>
          <w:color w:val="000000"/>
          <w:sz w:val="28"/>
          <w:szCs w:val="28"/>
          <w:lang w:val="ru-RU"/>
        </w:rPr>
        <w:t>Середнє</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значення</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noProof/>
          <w:color w:val="000000"/>
          <w:sz w:val="28"/>
          <w:szCs w:val="28"/>
          <w:lang w:eastAsia="uk-UA"/>
        </w:rPr>
        <w:drawing>
          <wp:inline distT="0" distB="0" distL="0" distR="0" wp14:anchorId="6E7ED217">
            <wp:extent cx="280852" cy="280852"/>
            <wp:effectExtent l="0" t="0" r="508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217" cy="279217"/>
                    </a:xfrm>
                    <a:prstGeom prst="rect">
                      <a:avLst/>
                    </a:prstGeom>
                    <a:noFill/>
                  </pic:spPr>
                </pic:pic>
              </a:graphicData>
            </a:graphic>
          </wp:inline>
        </w:drawing>
      </w:r>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Значення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окремого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варіанта</w:t>
      </w:r>
      <w:proofErr w:type="spellEnd"/>
      <w:r w:rsidRPr="00FA1387">
        <w:rPr>
          <w:rFonts w:ascii="Times New Roman" w:eastAsia="Times New Roman" w:hAnsi="Times New Roman" w:cs="Times New Roman"/>
          <w:color w:val="000000"/>
          <w:sz w:val="28"/>
          <w:szCs w:val="28"/>
          <w:lang w:val="ru-RU"/>
        </w:rPr>
        <w: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2.</w:t>
      </w:r>
      <w:r w:rsidRPr="00FA1387">
        <w:rPr>
          <w:rFonts w:ascii="Times New Roman" w:eastAsia="Times New Roman" w:hAnsi="Times New Roman" w:cs="Times New Roman"/>
          <w:color w:val="000000"/>
          <w:sz w:val="28"/>
          <w:szCs w:val="28"/>
          <w:lang w:val="ru-RU"/>
        </w:rPr>
        <w:tab/>
      </w:r>
      <w:proofErr w:type="spellStart"/>
      <w:r w:rsidRPr="00FA1387">
        <w:rPr>
          <w:rFonts w:ascii="Times New Roman" w:eastAsia="Times New Roman" w:hAnsi="Times New Roman" w:cs="Times New Roman"/>
          <w:color w:val="000000"/>
          <w:sz w:val="28"/>
          <w:szCs w:val="28"/>
          <w:lang w:val="ru-RU"/>
        </w:rPr>
        <w:t>Середня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похибка</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середнього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арифметичного</w:t>
      </w:r>
      <w:proofErr w:type="spellEnd"/>
      <w:r w:rsidRPr="00FA1387">
        <w:rPr>
          <w:rFonts w:ascii="Times New Roman" w:eastAsia="Times New Roman" w:hAnsi="Times New Roman" w:cs="Times New Roman"/>
          <w:color w:val="000000"/>
          <w:sz w:val="28"/>
          <w:szCs w:val="28"/>
          <w:lang w:val="ru-RU"/>
        </w:rPr>
        <w:t xml:space="preserve"> (m):</w:t>
      </w:r>
    </w:p>
    <w:p w:rsidR="00FA1387" w:rsidRPr="009640A0" w:rsidRDefault="00FA1387" w:rsidP="00FA1387">
      <w:pPr>
        <w:spacing w:line="384" w:lineRule="auto"/>
        <w:ind w:left="1077"/>
        <w:rPr>
          <w:rFonts w:ascii="Times New Roman" w:hAnsi="Times New Roman"/>
          <w:bCs/>
          <w:sz w:val="28"/>
          <w:szCs w:val="28"/>
          <w:lang w:bidi="sa-IN"/>
        </w:rPr>
      </w:pPr>
      <w:r w:rsidRPr="00FA1387">
        <w:rPr>
          <w:rFonts w:ascii="Times New Roman" w:eastAsia="Times New Roman" w:hAnsi="Times New Roman" w:cs="Times New Roman"/>
          <w:color w:val="000000"/>
          <w:sz w:val="28"/>
          <w:szCs w:val="28"/>
          <w:lang w:val="ru-RU"/>
        </w:rPr>
        <w:t xml:space="preserve"> </w:t>
      </w:r>
      <w:r w:rsidRPr="009640A0">
        <w:rPr>
          <w:rFonts w:ascii="Times New Roman" w:hAnsi="Times New Roman"/>
          <w:position w:val="-28"/>
          <w:sz w:val="28"/>
          <w:szCs w:val="28"/>
        </w:rPr>
        <w:object w:dxaOrig="154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5pt;height:40.1pt" o:ole="">
            <v:imagedata r:id="rId14" o:title=""/>
          </v:shape>
          <o:OLEObject Type="Embed" ProgID="Equation.3" ShapeID="_x0000_i1025" DrawAspect="Content" ObjectID="_1840717953" r:id="rId15"/>
        </w:object>
      </w:r>
      <w:r w:rsidRPr="009640A0">
        <w:rPr>
          <w:rFonts w:ascii="Times New Roman" w:hAnsi="Times New Roman"/>
          <w:sz w:val="28"/>
          <w:szCs w:val="28"/>
        </w:rPr>
        <w:t xml:space="preserve"> ;</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4.</w:t>
      </w:r>
      <w:r w:rsidRPr="00FA1387">
        <w:rPr>
          <w:rFonts w:ascii="Times New Roman" w:eastAsia="Times New Roman" w:hAnsi="Times New Roman" w:cs="Times New Roman"/>
          <w:color w:val="000000"/>
          <w:sz w:val="28"/>
          <w:szCs w:val="28"/>
          <w:lang w:val="ru-RU"/>
        </w:rPr>
        <w:tab/>
      </w:r>
      <w:proofErr w:type="spellStart"/>
      <w:r w:rsidRPr="00FA1387">
        <w:rPr>
          <w:rFonts w:ascii="Times New Roman" w:eastAsia="Times New Roman" w:hAnsi="Times New Roman" w:cs="Times New Roman"/>
          <w:color w:val="000000"/>
          <w:sz w:val="28"/>
          <w:szCs w:val="28"/>
          <w:lang w:val="ru-RU"/>
        </w:rPr>
        <w:t>Перевірка</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статистичних</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гіпотез</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здійснювалася</w:t>
      </w:r>
      <w:proofErr w:type="spellEnd"/>
      <w:r w:rsidRPr="00FA1387">
        <w:rPr>
          <w:rFonts w:ascii="Times New Roman" w:eastAsia="Times New Roman" w:hAnsi="Times New Roman" w:cs="Times New Roman"/>
          <w:color w:val="000000"/>
          <w:sz w:val="28"/>
          <w:szCs w:val="28"/>
          <w:lang w:val="ru-RU"/>
        </w:rPr>
        <w:t xml:space="preserve"> за </w:t>
      </w:r>
      <w:proofErr w:type="spellStart"/>
      <w:r w:rsidRPr="00FA1387">
        <w:rPr>
          <w:rFonts w:ascii="Times New Roman" w:eastAsia="Times New Roman" w:hAnsi="Times New Roman" w:cs="Times New Roman"/>
          <w:color w:val="000000"/>
          <w:sz w:val="28"/>
          <w:szCs w:val="28"/>
          <w:lang w:val="ru-RU"/>
        </w:rPr>
        <w:t>параметричним</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критерієм</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Ст’юдента</w:t>
      </w:r>
      <w:proofErr w:type="spellEnd"/>
      <w:r w:rsidRPr="00FA1387">
        <w:rPr>
          <w:rFonts w:ascii="Times New Roman" w:eastAsia="Times New Roman" w:hAnsi="Times New Roman" w:cs="Times New Roman"/>
          <w:color w:val="000000"/>
          <w:sz w:val="28"/>
          <w:szCs w:val="28"/>
          <w:lang w:val="ru-RU"/>
        </w:rPr>
        <w:t xml:space="preserve"> (t):</w:t>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 </w:t>
      </w:r>
      <w:r w:rsidRPr="009640A0">
        <w:rPr>
          <w:rFonts w:ascii="Times New Roman" w:hAnsi="Times New Roman"/>
          <w:noProof/>
          <w:sz w:val="28"/>
          <w:szCs w:val="28"/>
          <w:lang w:eastAsia="uk-UA"/>
        </w:rPr>
        <w:drawing>
          <wp:inline distT="0" distB="0" distL="0" distR="0" wp14:anchorId="3AA71DD0" wp14:editId="382F955F">
            <wp:extent cx="1103811" cy="609396"/>
            <wp:effectExtent l="0" t="0" r="1270" b="635"/>
            <wp:docPr id="19" name="Рисунок 19" descr="http://ua-referat.com/dopb82270.z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ua-referat.com/dopb82270.zip"/>
                    <pic:cNvPicPr>
                      <a:picLocks noChangeAspect="1" noChangeArrowheads="1"/>
                    </pic:cNvPicPr>
                  </pic:nvPicPr>
                  <pic:blipFill>
                    <a:blip r:embed="rId16" cstate="print"/>
                    <a:srcRect/>
                    <a:stretch>
                      <a:fillRect/>
                    </a:stretch>
                  </pic:blipFill>
                  <pic:spPr bwMode="auto">
                    <a:xfrm>
                      <a:off x="0" y="0"/>
                      <a:ext cx="1107992" cy="611704"/>
                    </a:xfrm>
                    <a:prstGeom prst="rect">
                      <a:avLst/>
                    </a:prstGeom>
                    <a:noFill/>
                    <a:ln w="9525">
                      <a:noFill/>
                      <a:miter lim="800000"/>
                      <a:headEnd/>
                      <a:tailEnd/>
                    </a:ln>
                  </pic:spPr>
                </pic:pic>
              </a:graphicData>
            </a:graphic>
          </wp:inline>
        </w:drawing>
      </w:r>
    </w:p>
    <w:p w:rsidR="00FA1387" w:rsidRPr="00FA1387" w:rsidRDefault="00FA1387" w:rsidP="00FA1387">
      <w:pPr>
        <w:shd w:val="clear" w:color="auto" w:fill="FFFFFF"/>
        <w:spacing w:after="0" w:line="360" w:lineRule="auto"/>
        <w:ind w:firstLine="720"/>
        <w:jc w:val="both"/>
        <w:rPr>
          <w:rFonts w:ascii="Times New Roman" w:eastAsia="Times New Roman" w:hAnsi="Times New Roman" w:cs="Times New Roman"/>
          <w:color w:val="000000"/>
          <w:sz w:val="28"/>
          <w:szCs w:val="28"/>
          <w:lang w:val="ru-RU"/>
        </w:rPr>
      </w:pPr>
      <w:r w:rsidRPr="00FA1387">
        <w:rPr>
          <w:rFonts w:ascii="Times New Roman" w:eastAsia="Times New Roman" w:hAnsi="Times New Roman" w:cs="Times New Roman"/>
          <w:color w:val="000000"/>
          <w:sz w:val="28"/>
          <w:szCs w:val="28"/>
          <w:lang w:val="ru-RU"/>
        </w:rPr>
        <w:t xml:space="preserve">За таблицею Стьюдента </w:t>
      </w:r>
      <w:proofErr w:type="spellStart"/>
      <w:r w:rsidRPr="00FA1387">
        <w:rPr>
          <w:rFonts w:ascii="Times New Roman" w:eastAsia="Times New Roman" w:hAnsi="Times New Roman" w:cs="Times New Roman"/>
          <w:color w:val="000000"/>
          <w:sz w:val="28"/>
          <w:szCs w:val="28"/>
          <w:lang w:val="ru-RU"/>
        </w:rPr>
        <w:t>визначався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рівень</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значущості</w:t>
      </w:r>
      <w:proofErr w:type="spellEnd"/>
      <w:r w:rsidRPr="00FA1387">
        <w:rPr>
          <w:rFonts w:ascii="Times New Roman" w:eastAsia="Times New Roman" w:hAnsi="Times New Roman" w:cs="Times New Roman"/>
          <w:color w:val="000000"/>
          <w:sz w:val="28"/>
          <w:szCs w:val="28"/>
          <w:lang w:val="ru-RU"/>
        </w:rPr>
        <w:t xml:space="preserve">, за </w:t>
      </w:r>
      <w:proofErr w:type="spellStart"/>
      <w:r w:rsidRPr="00FA1387">
        <w:rPr>
          <w:rFonts w:ascii="Times New Roman" w:eastAsia="Times New Roman" w:hAnsi="Times New Roman" w:cs="Times New Roman"/>
          <w:color w:val="000000"/>
          <w:sz w:val="28"/>
          <w:szCs w:val="28"/>
          <w:lang w:val="ru-RU"/>
        </w:rPr>
        <w:t>яким</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визначався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ступінь</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достовірності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розбіжностей</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показників</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що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порівнюються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Відмінності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вважалися</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достовірними</w:t>
      </w:r>
      <w:proofErr w:type="spellEnd"/>
      <w:r w:rsidRPr="00FA1387">
        <w:rPr>
          <w:rFonts w:ascii="Times New Roman" w:eastAsia="Times New Roman" w:hAnsi="Times New Roman" w:cs="Times New Roman"/>
          <w:color w:val="000000"/>
          <w:sz w:val="28"/>
          <w:szCs w:val="28"/>
          <w:lang w:val="ru-RU"/>
        </w:rPr>
        <w:t xml:space="preserve"> у </w:t>
      </w:r>
      <w:proofErr w:type="spellStart"/>
      <w:r w:rsidRPr="00FA1387">
        <w:rPr>
          <w:rFonts w:ascii="Times New Roman" w:eastAsia="Times New Roman" w:hAnsi="Times New Roman" w:cs="Times New Roman"/>
          <w:color w:val="000000"/>
          <w:sz w:val="28"/>
          <w:szCs w:val="28"/>
          <w:lang w:val="ru-RU"/>
        </w:rPr>
        <w:t>разі</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якщо</w:t>
      </w:r>
      <w:proofErr w:type="spellEnd"/>
      <w:r w:rsidRPr="00FA1387">
        <w:rPr>
          <w:rFonts w:ascii="Times New Roman" w:eastAsia="Times New Roman" w:hAnsi="Times New Roman" w:cs="Times New Roman"/>
          <w:color w:val="000000"/>
          <w:sz w:val="28"/>
          <w:szCs w:val="28"/>
          <w:lang w:val="ru-RU"/>
        </w:rPr>
        <w:t xml:space="preserve"> р </w:t>
      </w:r>
      <w:proofErr w:type="spellStart"/>
      <w:r w:rsidRPr="00FA1387">
        <w:rPr>
          <w:rFonts w:ascii="Times New Roman" w:eastAsia="Times New Roman" w:hAnsi="Times New Roman" w:cs="Times New Roman"/>
          <w:color w:val="000000"/>
          <w:sz w:val="28"/>
          <w:szCs w:val="28"/>
          <w:lang w:val="ru-RU"/>
        </w:rPr>
        <w:t>менше</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або</w:t>
      </w:r>
      <w:proofErr w:type="spellEnd"/>
      <w:r w:rsidRPr="00FA1387">
        <w:rPr>
          <w:rFonts w:ascii="Times New Roman" w:eastAsia="Times New Roman" w:hAnsi="Times New Roman" w:cs="Times New Roman"/>
          <w:color w:val="000000"/>
          <w:sz w:val="28"/>
          <w:szCs w:val="28"/>
          <w:lang w:val="ru-RU"/>
        </w:rPr>
        <w:t xml:space="preserve"> </w:t>
      </w:r>
      <w:proofErr w:type="spellStart"/>
      <w:r w:rsidRPr="00FA1387">
        <w:rPr>
          <w:rFonts w:ascii="Times New Roman" w:eastAsia="Times New Roman" w:hAnsi="Times New Roman" w:cs="Times New Roman"/>
          <w:color w:val="000000"/>
          <w:sz w:val="28"/>
          <w:szCs w:val="28"/>
          <w:lang w:val="ru-RU"/>
        </w:rPr>
        <w:t>дорівнює</w:t>
      </w:r>
      <w:proofErr w:type="spellEnd"/>
      <w:r w:rsidRPr="00FA1387">
        <w:rPr>
          <w:rFonts w:ascii="Times New Roman" w:eastAsia="Times New Roman" w:hAnsi="Times New Roman" w:cs="Times New Roman"/>
          <w:color w:val="000000"/>
          <w:sz w:val="28"/>
          <w:szCs w:val="28"/>
          <w:lang w:val="ru-RU"/>
        </w:rPr>
        <w:t xml:space="preserve"> 0,05 .</w:t>
      </w:r>
    </w:p>
    <w:p w:rsidR="00140986" w:rsidRPr="006D22B1" w:rsidRDefault="00CF7393" w:rsidP="00EC0BB5">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6D22B1">
        <w:rPr>
          <w:rFonts w:ascii="Times New Roman" w:hAnsi="Times New Roman"/>
          <w:b/>
          <w:sz w:val="28"/>
          <w:szCs w:val="28"/>
        </w:rPr>
        <w:t>2.2. Характеристика досліджуваних</w:t>
      </w:r>
    </w:p>
    <w:p w:rsidR="00DE3469" w:rsidRDefault="00CF7393" w:rsidP="00CF7393">
      <w:pPr>
        <w:spacing w:after="0" w:line="360" w:lineRule="auto"/>
        <w:ind w:firstLine="709"/>
        <w:jc w:val="both"/>
        <w:rPr>
          <w:rFonts w:ascii="Times New Roman" w:hAnsi="Times New Roman" w:cs="Times New Roman"/>
          <w:sz w:val="28"/>
          <w:szCs w:val="28"/>
        </w:rPr>
      </w:pPr>
      <w:r w:rsidRPr="006D22B1">
        <w:rPr>
          <w:rFonts w:ascii="Times New Roman" w:hAnsi="Times New Roman"/>
          <w:sz w:val="28"/>
          <w:szCs w:val="28"/>
        </w:rPr>
        <w:t xml:space="preserve">В дослідженні  прийняли участь </w:t>
      </w:r>
      <w:r w:rsidR="00710576">
        <w:rPr>
          <w:rFonts w:ascii="Times New Roman" w:hAnsi="Times New Roman" w:cs="Times New Roman"/>
          <w:sz w:val="28"/>
          <w:szCs w:val="28"/>
        </w:rPr>
        <w:t>2</w:t>
      </w:r>
      <w:r w:rsidR="00710576" w:rsidRPr="00710576">
        <w:rPr>
          <w:rFonts w:ascii="Times New Roman" w:hAnsi="Times New Roman" w:cs="Times New Roman"/>
          <w:sz w:val="28"/>
          <w:szCs w:val="28"/>
          <w:lang w:val="ru-RU"/>
        </w:rPr>
        <w:t>8</w:t>
      </w:r>
      <w:r w:rsidR="00710576">
        <w:rPr>
          <w:rFonts w:ascii="Times New Roman" w:hAnsi="Times New Roman" w:cs="Times New Roman"/>
          <w:sz w:val="28"/>
          <w:szCs w:val="28"/>
        </w:rPr>
        <w:t xml:space="preserve"> осіб віком від 18 до </w:t>
      </w:r>
      <w:r w:rsidR="00710576" w:rsidRPr="00710576">
        <w:rPr>
          <w:rFonts w:ascii="Times New Roman" w:hAnsi="Times New Roman" w:cs="Times New Roman"/>
          <w:sz w:val="28"/>
          <w:szCs w:val="28"/>
          <w:lang w:val="ru-RU"/>
        </w:rPr>
        <w:t>36</w:t>
      </w:r>
      <w:r w:rsidR="00710576">
        <w:rPr>
          <w:rFonts w:ascii="Times New Roman" w:hAnsi="Times New Roman" w:cs="Times New Roman"/>
          <w:sz w:val="28"/>
          <w:szCs w:val="28"/>
        </w:rPr>
        <w:t xml:space="preserve"> років. Серед них </w:t>
      </w:r>
      <w:r w:rsidR="00710576" w:rsidRPr="00A235C9">
        <w:rPr>
          <w:rFonts w:ascii="Times New Roman" w:hAnsi="Times New Roman" w:cs="Times New Roman"/>
          <w:sz w:val="28"/>
          <w:szCs w:val="28"/>
        </w:rPr>
        <w:t>1</w:t>
      </w:r>
      <w:r w:rsidR="00710576">
        <w:rPr>
          <w:rFonts w:ascii="Times New Roman" w:hAnsi="Times New Roman" w:cs="Times New Roman"/>
          <w:sz w:val="28"/>
          <w:szCs w:val="28"/>
        </w:rPr>
        <w:t>6 жінок та 12</w:t>
      </w:r>
      <w:r w:rsidR="007F62D7" w:rsidRPr="006D22B1">
        <w:rPr>
          <w:rFonts w:ascii="Times New Roman" w:hAnsi="Times New Roman" w:cs="Times New Roman"/>
          <w:sz w:val="28"/>
          <w:szCs w:val="28"/>
        </w:rPr>
        <w:t xml:space="preserve"> </w:t>
      </w:r>
      <w:r w:rsidR="00710576">
        <w:rPr>
          <w:rFonts w:ascii="Times New Roman" w:hAnsi="Times New Roman" w:cs="Times New Roman"/>
          <w:sz w:val="28"/>
          <w:szCs w:val="28"/>
        </w:rPr>
        <w:t>чоловіків</w:t>
      </w:r>
      <w:r w:rsidR="007F62D7" w:rsidRPr="006D22B1">
        <w:rPr>
          <w:rFonts w:ascii="Times New Roman" w:hAnsi="Times New Roman" w:cs="Times New Roman"/>
          <w:sz w:val="28"/>
          <w:szCs w:val="28"/>
        </w:rPr>
        <w:t xml:space="preserve">. </w:t>
      </w:r>
    </w:p>
    <w:p w:rsidR="001E1238" w:rsidRDefault="00DE3469" w:rsidP="00CF7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отримання </w:t>
      </w:r>
      <w:r w:rsidR="00FD0C26">
        <w:rPr>
          <w:rFonts w:ascii="Times New Roman" w:hAnsi="Times New Roman" w:cs="Times New Roman"/>
          <w:sz w:val="28"/>
          <w:szCs w:val="28"/>
        </w:rPr>
        <w:t xml:space="preserve">інформації, чи були учасники нашого дослідження безпосередньо чи опосередковано учасниками </w:t>
      </w:r>
      <w:r w:rsidR="00FD0C26" w:rsidRPr="00FD0C26">
        <w:rPr>
          <w:rFonts w:ascii="Times New Roman" w:hAnsi="Times New Roman" w:cs="Times New Roman"/>
          <w:sz w:val="28"/>
          <w:szCs w:val="28"/>
        </w:rPr>
        <w:t xml:space="preserve">травматичних ситуаціях </w:t>
      </w:r>
      <w:r w:rsidR="00FD0C26">
        <w:rPr>
          <w:rFonts w:ascii="Times New Roman" w:hAnsi="Times New Roman" w:cs="Times New Roman"/>
          <w:sz w:val="28"/>
          <w:szCs w:val="28"/>
        </w:rPr>
        <w:t>пов’язаних з воєнними</w:t>
      </w:r>
      <w:r w:rsidR="00FD0C26" w:rsidRPr="00FD0C26">
        <w:rPr>
          <w:rFonts w:ascii="Times New Roman" w:hAnsi="Times New Roman" w:cs="Times New Roman"/>
          <w:sz w:val="28"/>
          <w:szCs w:val="28"/>
        </w:rPr>
        <w:t xml:space="preserve"> </w:t>
      </w:r>
      <w:r w:rsidR="00FD0C26">
        <w:rPr>
          <w:rFonts w:ascii="Times New Roman" w:hAnsi="Times New Roman" w:cs="Times New Roman"/>
          <w:sz w:val="28"/>
          <w:szCs w:val="28"/>
        </w:rPr>
        <w:t>діями</w:t>
      </w:r>
      <w:r w:rsidR="00B100DA">
        <w:rPr>
          <w:rFonts w:ascii="Times New Roman" w:hAnsi="Times New Roman" w:cs="Times New Roman"/>
          <w:sz w:val="28"/>
          <w:szCs w:val="28"/>
        </w:rPr>
        <w:t>, ми розробили анкету.</w:t>
      </w:r>
      <w:r w:rsidR="00FD0C26">
        <w:rPr>
          <w:rFonts w:ascii="Times New Roman" w:hAnsi="Times New Roman" w:cs="Times New Roman"/>
          <w:sz w:val="28"/>
          <w:szCs w:val="28"/>
        </w:rPr>
        <w:t xml:space="preserve"> </w:t>
      </w:r>
    </w:p>
    <w:p w:rsidR="00706230" w:rsidRDefault="00FD0C26" w:rsidP="00CF7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Отримані результати вказують, що до початку повномасштабної війни б</w:t>
      </w:r>
      <w:r w:rsidR="00DE3469">
        <w:rPr>
          <w:rFonts w:ascii="Times New Roman" w:hAnsi="Times New Roman" w:cs="Times New Roman"/>
          <w:sz w:val="28"/>
          <w:szCs w:val="28"/>
        </w:rPr>
        <w:t>ільшість</w:t>
      </w:r>
      <w:r w:rsidR="00710576">
        <w:rPr>
          <w:rFonts w:ascii="Times New Roman" w:hAnsi="Times New Roman" w:cs="Times New Roman"/>
          <w:sz w:val="28"/>
          <w:szCs w:val="28"/>
        </w:rPr>
        <w:t xml:space="preserve"> </w:t>
      </w:r>
      <w:r>
        <w:rPr>
          <w:rFonts w:ascii="Times New Roman" w:hAnsi="Times New Roman" w:cs="Times New Roman"/>
          <w:sz w:val="28"/>
          <w:szCs w:val="28"/>
        </w:rPr>
        <w:t xml:space="preserve">з них </w:t>
      </w:r>
      <w:r w:rsidR="00710576">
        <w:rPr>
          <w:rFonts w:ascii="Times New Roman" w:hAnsi="Times New Roman" w:cs="Times New Roman"/>
          <w:sz w:val="28"/>
          <w:szCs w:val="28"/>
        </w:rPr>
        <w:t xml:space="preserve">мешкали в Харкові або в Харківській області, один досліджуваний з міста Ізмаїл Одеської області та одна досліджувана з міста </w:t>
      </w:r>
      <w:proofErr w:type="spellStart"/>
      <w:r w:rsidR="00710576">
        <w:rPr>
          <w:rFonts w:ascii="Times New Roman" w:hAnsi="Times New Roman" w:cs="Times New Roman"/>
          <w:sz w:val="28"/>
          <w:szCs w:val="28"/>
        </w:rPr>
        <w:t>Добропілля</w:t>
      </w:r>
      <w:proofErr w:type="spellEnd"/>
      <w:r w:rsidR="00710576">
        <w:rPr>
          <w:rFonts w:ascii="Times New Roman" w:hAnsi="Times New Roman" w:cs="Times New Roman"/>
          <w:sz w:val="28"/>
          <w:szCs w:val="28"/>
        </w:rPr>
        <w:t xml:space="preserve"> </w:t>
      </w:r>
      <w:r w:rsidR="00DE3469" w:rsidRPr="00DE3469">
        <w:rPr>
          <w:rFonts w:ascii="Times New Roman" w:hAnsi="Times New Roman" w:cs="Times New Roman"/>
          <w:sz w:val="28"/>
          <w:szCs w:val="28"/>
        </w:rPr>
        <w:t>Донецько</w:t>
      </w:r>
      <w:r w:rsidR="00DE3469">
        <w:rPr>
          <w:rFonts w:ascii="Times New Roman" w:hAnsi="Times New Roman" w:cs="Times New Roman"/>
          <w:sz w:val="28"/>
          <w:szCs w:val="28"/>
        </w:rPr>
        <w:t xml:space="preserve">ї області. З початком війни шість учасників дослідження </w:t>
      </w:r>
      <w:proofErr w:type="spellStart"/>
      <w:r w:rsidR="00DE3469">
        <w:rPr>
          <w:rFonts w:ascii="Times New Roman" w:hAnsi="Times New Roman" w:cs="Times New Roman"/>
          <w:sz w:val="28"/>
          <w:szCs w:val="28"/>
        </w:rPr>
        <w:t>виїзжали</w:t>
      </w:r>
      <w:proofErr w:type="spellEnd"/>
      <w:r w:rsidR="00DE3469">
        <w:rPr>
          <w:rFonts w:ascii="Times New Roman" w:hAnsi="Times New Roman" w:cs="Times New Roman"/>
          <w:sz w:val="28"/>
          <w:szCs w:val="28"/>
        </w:rPr>
        <w:t xml:space="preserve"> з України терміном від 1 місяця до </w:t>
      </w:r>
      <w:r w:rsidR="001E1238">
        <w:rPr>
          <w:rFonts w:ascii="Times New Roman" w:hAnsi="Times New Roman" w:cs="Times New Roman"/>
          <w:sz w:val="28"/>
          <w:szCs w:val="28"/>
        </w:rPr>
        <w:t xml:space="preserve">1 </w:t>
      </w:r>
      <w:r w:rsidR="00DE3469">
        <w:rPr>
          <w:rFonts w:ascii="Times New Roman" w:hAnsi="Times New Roman" w:cs="Times New Roman"/>
          <w:sz w:val="28"/>
          <w:szCs w:val="28"/>
        </w:rPr>
        <w:t xml:space="preserve">року. Одна жінка </w:t>
      </w:r>
      <w:r w:rsidR="00DE3469">
        <w:rPr>
          <w:rFonts w:ascii="Times New Roman" w:hAnsi="Times New Roman" w:cs="Times New Roman"/>
          <w:sz w:val="28"/>
          <w:szCs w:val="28"/>
        </w:rPr>
        <w:lastRenderedPageBreak/>
        <w:t xml:space="preserve">на теперішній час перебуває у Польщі. </w:t>
      </w:r>
      <w:r>
        <w:rPr>
          <w:rFonts w:ascii="Times New Roman" w:hAnsi="Times New Roman" w:cs="Times New Roman"/>
          <w:sz w:val="28"/>
          <w:szCs w:val="28"/>
        </w:rPr>
        <w:t>На запитання "</w:t>
      </w:r>
      <w:r w:rsidRPr="00FD0C26">
        <w:rPr>
          <w:rFonts w:ascii="Times New Roman" w:hAnsi="Times New Roman" w:cs="Times New Roman"/>
          <w:sz w:val="28"/>
          <w:szCs w:val="28"/>
        </w:rPr>
        <w:t>Чи постраждало Ваше житло від бойових дій??</w:t>
      </w:r>
      <w:r>
        <w:rPr>
          <w:rFonts w:ascii="Times New Roman" w:hAnsi="Times New Roman" w:cs="Times New Roman"/>
          <w:sz w:val="28"/>
          <w:szCs w:val="28"/>
        </w:rPr>
        <w:t>"</w:t>
      </w:r>
      <w:r w:rsidR="00706230">
        <w:rPr>
          <w:rFonts w:ascii="Times New Roman" w:hAnsi="Times New Roman" w:cs="Times New Roman"/>
          <w:sz w:val="28"/>
          <w:szCs w:val="28"/>
        </w:rPr>
        <w:t xml:space="preserve"> - 71,4% відповіли, що не постраждало і 28,6% досліджуваних вказала, що "Так постраждало". На запитання "</w:t>
      </w:r>
      <w:r w:rsidR="00706230" w:rsidRPr="00706230">
        <w:rPr>
          <w:rFonts w:ascii="Times New Roman" w:hAnsi="Times New Roman" w:cs="Times New Roman"/>
          <w:sz w:val="28"/>
          <w:szCs w:val="28"/>
        </w:rPr>
        <w:t>Чи були Ви поранені під час бойових дій?</w:t>
      </w:r>
      <w:r w:rsidR="00706230">
        <w:rPr>
          <w:rFonts w:ascii="Times New Roman" w:hAnsi="Times New Roman" w:cs="Times New Roman"/>
          <w:sz w:val="28"/>
          <w:szCs w:val="28"/>
        </w:rPr>
        <w:t>" всі досліджувані відповіли що "Ні".</w:t>
      </w:r>
      <w:r w:rsidR="00706230" w:rsidRPr="00706230">
        <w:t xml:space="preserve"> </w:t>
      </w:r>
      <w:r w:rsidR="00706230" w:rsidRPr="00706230">
        <w:rPr>
          <w:rFonts w:ascii="Times New Roman" w:hAnsi="Times New Roman" w:cs="Times New Roman"/>
          <w:sz w:val="28"/>
          <w:szCs w:val="28"/>
        </w:rPr>
        <w:t>Чи були поранені Ваші близькі чи родичі??</w:t>
      </w:r>
      <w:r w:rsidR="00706230">
        <w:rPr>
          <w:rFonts w:ascii="Times New Roman" w:hAnsi="Times New Roman" w:cs="Times New Roman"/>
          <w:sz w:val="28"/>
          <w:szCs w:val="28"/>
        </w:rPr>
        <w:t xml:space="preserve"> – 64,3% відповіли, що "Не були" і 35,7% відсотків вказали на те, що їх близькі чи родичі були поранені.</w:t>
      </w:r>
    </w:p>
    <w:p w:rsidR="00CF7393" w:rsidRDefault="00706230" w:rsidP="00CF7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Далі ми попросили їх самих оцінити свій</w:t>
      </w:r>
      <w:r w:rsidRPr="00706230">
        <w:rPr>
          <w:rFonts w:ascii="Times New Roman" w:hAnsi="Times New Roman" w:cs="Times New Roman"/>
          <w:sz w:val="28"/>
          <w:szCs w:val="28"/>
        </w:rPr>
        <w:t xml:space="preserve"> емоційний стан на даний час. Де 1 - дуже поганий</w:t>
      </w:r>
      <w:r>
        <w:rPr>
          <w:rFonts w:ascii="Times New Roman" w:hAnsi="Times New Roman" w:cs="Times New Roman"/>
          <w:sz w:val="28"/>
          <w:szCs w:val="28"/>
        </w:rPr>
        <w:t>, а</w:t>
      </w:r>
      <w:r w:rsidRPr="00706230">
        <w:rPr>
          <w:rFonts w:ascii="Times New Roman" w:hAnsi="Times New Roman" w:cs="Times New Roman"/>
          <w:sz w:val="28"/>
          <w:szCs w:val="28"/>
        </w:rPr>
        <w:t xml:space="preserve">  10 - дуже гарний</w:t>
      </w:r>
      <w:r>
        <w:rPr>
          <w:rFonts w:ascii="Times New Roman" w:hAnsi="Times New Roman" w:cs="Times New Roman"/>
          <w:sz w:val="28"/>
          <w:szCs w:val="28"/>
        </w:rPr>
        <w:t>. Більшість досліджуваних оцінили свій емоційний стан трохи вище середнього на 6 балів (35,7%)</w:t>
      </w:r>
      <w:r w:rsidR="00D01BFE">
        <w:rPr>
          <w:rFonts w:ascii="Times New Roman" w:hAnsi="Times New Roman" w:cs="Times New Roman"/>
          <w:sz w:val="28"/>
          <w:szCs w:val="28"/>
        </w:rPr>
        <w:t>; 28,6% на 8 балів, 14,3% на 5 балів. По 7,1% досліджуваних оцінюють свій емоційний стан на  3, 7 та 10 балів.</w:t>
      </w:r>
    </w:p>
    <w:p w:rsidR="00D01BFE" w:rsidRDefault="00D01BFE" w:rsidP="00CF73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Далі запропонували оцінити</w:t>
      </w:r>
      <w:r w:rsidRPr="00D01BFE">
        <w:rPr>
          <w:rFonts w:ascii="Times New Roman" w:hAnsi="Times New Roman" w:cs="Times New Roman"/>
          <w:sz w:val="28"/>
          <w:szCs w:val="28"/>
        </w:rPr>
        <w:t xml:space="preserve"> </w:t>
      </w:r>
      <w:r>
        <w:rPr>
          <w:rFonts w:ascii="Times New Roman" w:hAnsi="Times New Roman" w:cs="Times New Roman"/>
          <w:sz w:val="28"/>
          <w:szCs w:val="28"/>
        </w:rPr>
        <w:t>свій</w:t>
      </w:r>
      <w:r w:rsidRPr="00D01BFE">
        <w:rPr>
          <w:rFonts w:ascii="Times New Roman" w:hAnsi="Times New Roman" w:cs="Times New Roman"/>
          <w:sz w:val="28"/>
          <w:szCs w:val="28"/>
        </w:rPr>
        <w:t xml:space="preserve"> психологічний запас протистояння негативним впливам, пов'язаним з в</w:t>
      </w:r>
      <w:r>
        <w:rPr>
          <w:rFonts w:ascii="Times New Roman" w:hAnsi="Times New Roman" w:cs="Times New Roman"/>
          <w:sz w:val="28"/>
          <w:szCs w:val="28"/>
        </w:rPr>
        <w:t>ійною. Де 1 - його зовсім немає, а</w:t>
      </w:r>
      <w:r w:rsidRPr="00D01BFE">
        <w:rPr>
          <w:rFonts w:ascii="Times New Roman" w:hAnsi="Times New Roman" w:cs="Times New Roman"/>
          <w:sz w:val="28"/>
          <w:szCs w:val="28"/>
        </w:rPr>
        <w:t xml:space="preserve"> 10 - в мене багато ресурсу для протистояння негативним впливам</w:t>
      </w:r>
      <w:r>
        <w:rPr>
          <w:rFonts w:ascii="Times New Roman" w:hAnsi="Times New Roman" w:cs="Times New Roman"/>
          <w:sz w:val="28"/>
          <w:szCs w:val="28"/>
        </w:rPr>
        <w:t>. Більшість досліджуваних 28,6% та 21,4% оцінили свій запах протистояння негативним впливам на 7 та 8 балів відповідно.</w:t>
      </w:r>
    </w:p>
    <w:p w:rsidR="00D01BFE" w:rsidRDefault="00D01BFE" w:rsidP="009E6D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питання "</w:t>
      </w:r>
      <w:r w:rsidRPr="00D01BFE">
        <w:rPr>
          <w:rFonts w:ascii="Times New Roman" w:hAnsi="Times New Roman" w:cs="Times New Roman"/>
          <w:sz w:val="28"/>
          <w:szCs w:val="28"/>
        </w:rPr>
        <w:t>Що або хто Вам допомагає підтримувати себе під час війни?</w:t>
      </w:r>
      <w:r>
        <w:rPr>
          <w:rFonts w:ascii="Times New Roman" w:hAnsi="Times New Roman" w:cs="Times New Roman"/>
          <w:sz w:val="28"/>
          <w:szCs w:val="28"/>
        </w:rPr>
        <w:t xml:space="preserve">" вказали, що це: </w:t>
      </w:r>
      <w:r w:rsidRPr="00D01BFE">
        <w:rPr>
          <w:rFonts w:ascii="Times New Roman" w:hAnsi="Times New Roman" w:cs="Times New Roman"/>
          <w:sz w:val="28"/>
          <w:szCs w:val="28"/>
        </w:rPr>
        <w:t>спілкування з друзям</w:t>
      </w:r>
      <w:r>
        <w:rPr>
          <w:rFonts w:ascii="Times New Roman" w:hAnsi="Times New Roman" w:cs="Times New Roman"/>
          <w:sz w:val="28"/>
          <w:szCs w:val="28"/>
        </w:rPr>
        <w:t xml:space="preserve">и; </w:t>
      </w:r>
      <w:r w:rsidRPr="00D01BFE">
        <w:rPr>
          <w:rFonts w:ascii="Times New Roman" w:hAnsi="Times New Roman" w:cs="Times New Roman"/>
          <w:sz w:val="28"/>
          <w:szCs w:val="28"/>
        </w:rPr>
        <w:t xml:space="preserve">віра </w:t>
      </w:r>
      <w:r>
        <w:rPr>
          <w:rFonts w:ascii="Times New Roman" w:hAnsi="Times New Roman" w:cs="Times New Roman"/>
          <w:sz w:val="28"/>
          <w:szCs w:val="28"/>
        </w:rPr>
        <w:t>що ця війна коли-</w:t>
      </w:r>
      <w:r w:rsidRPr="00D01BFE">
        <w:rPr>
          <w:rFonts w:ascii="Times New Roman" w:hAnsi="Times New Roman" w:cs="Times New Roman"/>
          <w:sz w:val="28"/>
          <w:szCs w:val="28"/>
        </w:rPr>
        <w:t xml:space="preserve">небудь закінчиться і </w:t>
      </w:r>
      <w:r>
        <w:rPr>
          <w:rFonts w:ascii="Times New Roman" w:hAnsi="Times New Roman" w:cs="Times New Roman"/>
          <w:sz w:val="28"/>
          <w:szCs w:val="28"/>
        </w:rPr>
        <w:t>настане</w:t>
      </w:r>
      <w:r w:rsidRPr="00D01BFE">
        <w:rPr>
          <w:rFonts w:ascii="Times New Roman" w:hAnsi="Times New Roman" w:cs="Times New Roman"/>
          <w:sz w:val="28"/>
          <w:szCs w:val="28"/>
        </w:rPr>
        <w:t xml:space="preserve"> мирне гарне життя</w:t>
      </w:r>
      <w:r>
        <w:rPr>
          <w:rFonts w:ascii="Times New Roman" w:hAnsi="Times New Roman" w:cs="Times New Roman"/>
          <w:sz w:val="28"/>
          <w:szCs w:val="28"/>
        </w:rPr>
        <w:t xml:space="preserve">; </w:t>
      </w:r>
      <w:r w:rsidRPr="00D01BFE">
        <w:rPr>
          <w:rFonts w:ascii="Times New Roman" w:hAnsi="Times New Roman" w:cs="Times New Roman"/>
          <w:sz w:val="28"/>
          <w:szCs w:val="28"/>
        </w:rPr>
        <w:t>близькі люди та плани на майбутнє</w:t>
      </w:r>
      <w:r>
        <w:rPr>
          <w:rFonts w:ascii="Times New Roman" w:hAnsi="Times New Roman" w:cs="Times New Roman"/>
          <w:sz w:val="28"/>
          <w:szCs w:val="28"/>
        </w:rPr>
        <w:t xml:space="preserve">; </w:t>
      </w:r>
      <w:r w:rsidRPr="00D01BFE">
        <w:rPr>
          <w:rFonts w:ascii="Times New Roman" w:hAnsi="Times New Roman" w:cs="Times New Roman"/>
          <w:sz w:val="28"/>
          <w:szCs w:val="28"/>
        </w:rPr>
        <w:t>рідні</w:t>
      </w:r>
      <w:r>
        <w:rPr>
          <w:rFonts w:ascii="Times New Roman" w:hAnsi="Times New Roman" w:cs="Times New Roman"/>
          <w:sz w:val="28"/>
          <w:szCs w:val="28"/>
        </w:rPr>
        <w:t xml:space="preserve">; спілкування в </w:t>
      </w:r>
      <w:r w:rsidRPr="00D01BFE">
        <w:rPr>
          <w:rFonts w:ascii="Times New Roman" w:hAnsi="Times New Roman" w:cs="Times New Roman"/>
          <w:sz w:val="28"/>
          <w:szCs w:val="28"/>
        </w:rPr>
        <w:t>Інтернет</w:t>
      </w:r>
      <w:r>
        <w:rPr>
          <w:rFonts w:ascii="Times New Roman" w:hAnsi="Times New Roman" w:cs="Times New Roman"/>
          <w:sz w:val="28"/>
          <w:szCs w:val="28"/>
        </w:rPr>
        <w:t>і</w:t>
      </w:r>
      <w:r w:rsidRPr="00D01BFE">
        <w:rPr>
          <w:rFonts w:ascii="Times New Roman" w:hAnsi="Times New Roman" w:cs="Times New Roman"/>
          <w:sz w:val="28"/>
          <w:szCs w:val="28"/>
        </w:rPr>
        <w:t xml:space="preserve">, </w:t>
      </w:r>
      <w:r>
        <w:rPr>
          <w:rFonts w:ascii="Times New Roman" w:hAnsi="Times New Roman" w:cs="Times New Roman"/>
          <w:sz w:val="28"/>
          <w:szCs w:val="28"/>
        </w:rPr>
        <w:t xml:space="preserve">навчання </w:t>
      </w:r>
      <w:r w:rsidRPr="00D01BFE">
        <w:rPr>
          <w:rFonts w:ascii="Times New Roman" w:hAnsi="Times New Roman" w:cs="Times New Roman"/>
          <w:sz w:val="28"/>
          <w:szCs w:val="28"/>
        </w:rPr>
        <w:t>університет</w:t>
      </w:r>
      <w:r>
        <w:rPr>
          <w:rFonts w:ascii="Times New Roman" w:hAnsi="Times New Roman" w:cs="Times New Roman"/>
          <w:sz w:val="28"/>
          <w:szCs w:val="28"/>
        </w:rPr>
        <w:t>і</w:t>
      </w:r>
      <w:r w:rsidRPr="00D01BFE">
        <w:rPr>
          <w:rFonts w:ascii="Times New Roman" w:hAnsi="Times New Roman" w:cs="Times New Roman"/>
          <w:sz w:val="28"/>
          <w:szCs w:val="28"/>
        </w:rPr>
        <w:t xml:space="preserve">, книги, </w:t>
      </w:r>
      <w:r>
        <w:rPr>
          <w:rFonts w:ascii="Times New Roman" w:hAnsi="Times New Roman" w:cs="Times New Roman"/>
          <w:sz w:val="28"/>
          <w:szCs w:val="28"/>
        </w:rPr>
        <w:t xml:space="preserve">комп’ютерні </w:t>
      </w:r>
      <w:r w:rsidRPr="00D01BFE">
        <w:rPr>
          <w:rFonts w:ascii="Times New Roman" w:hAnsi="Times New Roman" w:cs="Times New Roman"/>
          <w:sz w:val="28"/>
          <w:szCs w:val="28"/>
        </w:rPr>
        <w:t>ігри</w:t>
      </w:r>
      <w:r>
        <w:rPr>
          <w:rFonts w:ascii="Times New Roman" w:hAnsi="Times New Roman" w:cs="Times New Roman"/>
          <w:sz w:val="28"/>
          <w:szCs w:val="28"/>
        </w:rPr>
        <w:t>; родина</w:t>
      </w:r>
      <w:r w:rsidR="009E6DF1">
        <w:rPr>
          <w:rFonts w:ascii="Times New Roman" w:hAnsi="Times New Roman" w:cs="Times New Roman"/>
          <w:sz w:val="28"/>
          <w:szCs w:val="28"/>
        </w:rPr>
        <w:t xml:space="preserve">, батьки,  </w:t>
      </w:r>
      <w:r w:rsidRPr="00D01BFE">
        <w:rPr>
          <w:rFonts w:ascii="Times New Roman" w:hAnsi="Times New Roman" w:cs="Times New Roman"/>
          <w:sz w:val="28"/>
          <w:szCs w:val="28"/>
        </w:rPr>
        <w:t xml:space="preserve">настільні ігри, не політичній </w:t>
      </w:r>
      <w:proofErr w:type="spellStart"/>
      <w:r w:rsidRPr="00D01BFE">
        <w:rPr>
          <w:rFonts w:ascii="Times New Roman" w:hAnsi="Times New Roman" w:cs="Times New Roman"/>
          <w:sz w:val="28"/>
          <w:szCs w:val="28"/>
        </w:rPr>
        <w:t>Ютуб</w:t>
      </w:r>
      <w:proofErr w:type="spellEnd"/>
      <w:r w:rsidR="009E6DF1">
        <w:rPr>
          <w:rFonts w:ascii="Times New Roman" w:hAnsi="Times New Roman" w:cs="Times New Roman"/>
          <w:sz w:val="28"/>
          <w:szCs w:val="28"/>
        </w:rPr>
        <w:t xml:space="preserve">, кохана людина, </w:t>
      </w:r>
      <w:r w:rsidR="009E6DF1" w:rsidRPr="00D01BFE">
        <w:rPr>
          <w:rFonts w:ascii="Times New Roman" w:hAnsi="Times New Roman" w:cs="Times New Roman"/>
          <w:sz w:val="28"/>
          <w:szCs w:val="28"/>
        </w:rPr>
        <w:t xml:space="preserve">наявність </w:t>
      </w:r>
      <w:r w:rsidRPr="00D01BFE">
        <w:rPr>
          <w:rFonts w:ascii="Times New Roman" w:hAnsi="Times New Roman" w:cs="Times New Roman"/>
          <w:sz w:val="28"/>
          <w:szCs w:val="28"/>
        </w:rPr>
        <w:t>певної стабільно</w:t>
      </w:r>
      <w:r w:rsidR="009E6DF1">
        <w:rPr>
          <w:rFonts w:ascii="Times New Roman" w:hAnsi="Times New Roman" w:cs="Times New Roman"/>
          <w:sz w:val="28"/>
          <w:szCs w:val="28"/>
        </w:rPr>
        <w:t>сті в інших сферах життя, різного виду хобі; н</w:t>
      </w:r>
      <w:r w:rsidRPr="00D01BFE">
        <w:rPr>
          <w:rFonts w:ascii="Times New Roman" w:hAnsi="Times New Roman" w:cs="Times New Roman"/>
          <w:sz w:val="28"/>
          <w:szCs w:val="28"/>
        </w:rPr>
        <w:t>авчання, вивчення мови, спорт.</w:t>
      </w:r>
    </w:p>
    <w:p w:rsidR="00D01BFE" w:rsidRPr="00587646" w:rsidRDefault="00587646" w:rsidP="00CF7393">
      <w:pPr>
        <w:spacing w:after="0" w:line="360" w:lineRule="auto"/>
        <w:ind w:firstLine="709"/>
        <w:jc w:val="both"/>
        <w:rPr>
          <w:rFonts w:ascii="Times New Roman" w:hAnsi="Times New Roman" w:cs="Times New Roman"/>
          <w:b/>
          <w:sz w:val="28"/>
          <w:szCs w:val="28"/>
        </w:rPr>
      </w:pPr>
      <w:r w:rsidRPr="00587646">
        <w:rPr>
          <w:rFonts w:ascii="Times New Roman" w:hAnsi="Times New Roman" w:cs="Times New Roman"/>
          <w:b/>
          <w:sz w:val="28"/>
          <w:szCs w:val="28"/>
        </w:rPr>
        <w:t>2.3. Організація дослідження.</w:t>
      </w:r>
    </w:p>
    <w:p w:rsidR="00795B73" w:rsidRDefault="00587646" w:rsidP="00FC12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взаємозв'язку</w:t>
      </w:r>
      <w:r w:rsidRPr="00587646">
        <w:rPr>
          <w:rFonts w:ascii="Times New Roman" w:hAnsi="Times New Roman" w:cs="Times New Roman"/>
          <w:sz w:val="28"/>
          <w:szCs w:val="28"/>
        </w:rPr>
        <w:t xml:space="preserve"> когнітивних стилів з особливостями поведінки мешканців України  в травматичних ситуаціях під час воєнного стану</w:t>
      </w:r>
      <w:r>
        <w:rPr>
          <w:rFonts w:ascii="Times New Roman" w:hAnsi="Times New Roman" w:cs="Times New Roman"/>
          <w:sz w:val="28"/>
          <w:szCs w:val="28"/>
        </w:rPr>
        <w:t xml:space="preserve"> проводилося протягом 2023-2024 навчального року. </w:t>
      </w:r>
    </w:p>
    <w:p w:rsidR="00795B73" w:rsidRPr="009640A0" w:rsidRDefault="00795B73" w:rsidP="00795B73">
      <w:pPr>
        <w:spacing w:after="0" w:line="360" w:lineRule="auto"/>
        <w:ind w:firstLine="709"/>
        <w:jc w:val="both"/>
        <w:rPr>
          <w:rFonts w:ascii="Times New Roman" w:hAnsi="Times New Roman"/>
          <w:sz w:val="28"/>
          <w:szCs w:val="28"/>
        </w:rPr>
      </w:pPr>
      <w:r w:rsidRPr="009640A0">
        <w:rPr>
          <w:rFonts w:ascii="Times New Roman" w:hAnsi="Times New Roman"/>
          <w:sz w:val="28"/>
          <w:szCs w:val="28"/>
        </w:rPr>
        <w:t xml:space="preserve">На першому етапі вивчався стан досліджуваної проблеми в теоретичному аспекті. Було розроблено програму досліджень, сформульовано мету, визначено об’єкт, предмет, завдання дослідження, </w:t>
      </w:r>
      <w:r w:rsidRPr="009640A0">
        <w:rPr>
          <w:rFonts w:ascii="Times New Roman" w:hAnsi="Times New Roman"/>
          <w:sz w:val="28"/>
          <w:szCs w:val="28"/>
        </w:rPr>
        <w:lastRenderedPageBreak/>
        <w:t>підібрані доступні та інформативні методи дослідження, був визначений контингент досліджуваних.</w:t>
      </w:r>
    </w:p>
    <w:p w:rsidR="00795B73" w:rsidRDefault="00795B73" w:rsidP="00795B73">
      <w:pPr>
        <w:spacing w:after="0" w:line="360" w:lineRule="auto"/>
        <w:ind w:firstLine="709"/>
        <w:jc w:val="both"/>
        <w:rPr>
          <w:rFonts w:ascii="Times New Roman" w:hAnsi="Times New Roman"/>
          <w:sz w:val="28"/>
          <w:szCs w:val="28"/>
        </w:rPr>
      </w:pPr>
      <w:r w:rsidRPr="009640A0">
        <w:rPr>
          <w:rFonts w:ascii="Times New Roman" w:hAnsi="Times New Roman"/>
          <w:sz w:val="28"/>
          <w:szCs w:val="28"/>
        </w:rPr>
        <w:t xml:space="preserve">Другий етап присвячений психологічному дослідженню. </w:t>
      </w:r>
      <w:r>
        <w:rPr>
          <w:rFonts w:ascii="Times New Roman" w:hAnsi="Times New Roman"/>
          <w:sz w:val="28"/>
          <w:szCs w:val="28"/>
        </w:rPr>
        <w:t xml:space="preserve">Розроблялася анкета вивчення впливу </w:t>
      </w:r>
      <w:proofErr w:type="spellStart"/>
      <w:r>
        <w:rPr>
          <w:rFonts w:ascii="Times New Roman" w:hAnsi="Times New Roman"/>
          <w:sz w:val="28"/>
          <w:szCs w:val="28"/>
        </w:rPr>
        <w:t>травмуючих</w:t>
      </w:r>
      <w:proofErr w:type="spellEnd"/>
      <w:r>
        <w:rPr>
          <w:rFonts w:ascii="Times New Roman" w:hAnsi="Times New Roman"/>
          <w:sz w:val="28"/>
          <w:szCs w:val="28"/>
        </w:rPr>
        <w:t xml:space="preserve"> ситуацій на мешканців Україні під час війни. Досліджувані </w:t>
      </w:r>
      <w:r w:rsidRPr="009640A0">
        <w:rPr>
          <w:rFonts w:ascii="Times New Roman" w:hAnsi="Times New Roman"/>
          <w:sz w:val="28"/>
          <w:szCs w:val="28"/>
        </w:rPr>
        <w:t xml:space="preserve">проходили </w:t>
      </w:r>
      <w:proofErr w:type="spellStart"/>
      <w:r w:rsidRPr="009640A0">
        <w:rPr>
          <w:rFonts w:ascii="Times New Roman" w:hAnsi="Times New Roman"/>
          <w:sz w:val="28"/>
          <w:szCs w:val="28"/>
        </w:rPr>
        <w:t>психодіагностичне</w:t>
      </w:r>
      <w:proofErr w:type="spellEnd"/>
      <w:r w:rsidRPr="009640A0">
        <w:rPr>
          <w:rFonts w:ascii="Times New Roman" w:hAnsi="Times New Roman"/>
          <w:sz w:val="28"/>
          <w:szCs w:val="28"/>
        </w:rPr>
        <w:t xml:space="preserve"> дослідження за </w:t>
      </w:r>
      <w:r>
        <w:rPr>
          <w:rFonts w:ascii="Times New Roman" w:hAnsi="Times New Roman"/>
          <w:sz w:val="28"/>
          <w:szCs w:val="28"/>
        </w:rPr>
        <w:t xml:space="preserve">чотирма </w:t>
      </w:r>
      <w:r w:rsidRPr="009640A0">
        <w:rPr>
          <w:rFonts w:ascii="Times New Roman" w:hAnsi="Times New Roman"/>
          <w:sz w:val="28"/>
          <w:szCs w:val="28"/>
        </w:rPr>
        <w:t xml:space="preserve">   методиками.  </w:t>
      </w:r>
      <w:proofErr w:type="spellStart"/>
      <w:r w:rsidRPr="00795B73">
        <w:rPr>
          <w:rFonts w:ascii="Times New Roman" w:hAnsi="Times New Roman"/>
          <w:sz w:val="28"/>
          <w:szCs w:val="28"/>
        </w:rPr>
        <w:t>Психодіагностичне</w:t>
      </w:r>
      <w:proofErr w:type="spellEnd"/>
      <w:r w:rsidRPr="00795B73">
        <w:rPr>
          <w:rFonts w:ascii="Times New Roman" w:hAnsi="Times New Roman"/>
          <w:sz w:val="28"/>
          <w:szCs w:val="28"/>
        </w:rPr>
        <w:t xml:space="preserve"> дослідження (анкетування та психологічні методики) проводилося через </w:t>
      </w:r>
      <w:proofErr w:type="spellStart"/>
      <w:r w:rsidRPr="00795B73">
        <w:rPr>
          <w:rFonts w:ascii="Times New Roman" w:hAnsi="Times New Roman"/>
          <w:sz w:val="28"/>
          <w:szCs w:val="28"/>
        </w:rPr>
        <w:t>Google</w:t>
      </w:r>
      <w:proofErr w:type="spellEnd"/>
      <w:r w:rsidRPr="00795B73">
        <w:rPr>
          <w:rFonts w:ascii="Times New Roman" w:hAnsi="Times New Roman"/>
          <w:sz w:val="28"/>
          <w:szCs w:val="28"/>
        </w:rPr>
        <w:t xml:space="preserve"> форму. https://docs.google.com/forms/d/1qj5zLR1Y3qA8v8aBuPrkNidTUFafQN7bhmgziTYI9OA/edit#responses</w:t>
      </w:r>
    </w:p>
    <w:p w:rsidR="00795B73" w:rsidRPr="009640A0" w:rsidRDefault="00795B73" w:rsidP="00795B73">
      <w:pPr>
        <w:spacing w:after="0" w:line="360" w:lineRule="auto"/>
        <w:ind w:firstLine="709"/>
        <w:jc w:val="both"/>
        <w:rPr>
          <w:rFonts w:ascii="Times New Roman" w:hAnsi="Times New Roman"/>
          <w:sz w:val="28"/>
          <w:szCs w:val="28"/>
        </w:rPr>
      </w:pPr>
      <w:r w:rsidRPr="009640A0">
        <w:rPr>
          <w:rFonts w:ascii="Times New Roman" w:hAnsi="Times New Roman"/>
          <w:sz w:val="28"/>
          <w:szCs w:val="28"/>
        </w:rPr>
        <w:t xml:space="preserve">На третьому етапі дослідження систематизувався й опрацьовувався дослідницький матеріал, здійснювалась обробка та порівняльний аналіз отриманих даних, було зроблено висновки. </w:t>
      </w:r>
    </w:p>
    <w:p w:rsidR="00FA1387" w:rsidRPr="00E96FB7" w:rsidRDefault="00FA1387" w:rsidP="00FA1387">
      <w:pPr>
        <w:spacing w:after="0" w:line="360" w:lineRule="auto"/>
        <w:ind w:firstLine="709"/>
        <w:jc w:val="both"/>
        <w:rPr>
          <w:rFonts w:ascii="Times New Roman" w:eastAsia="Times New Roman" w:hAnsi="Times New Roman" w:cs="Times New Roman"/>
          <w:b/>
          <w:color w:val="000000"/>
          <w:sz w:val="28"/>
          <w:szCs w:val="28"/>
        </w:rPr>
      </w:pPr>
      <w:r w:rsidRPr="00E96FB7">
        <w:rPr>
          <w:rFonts w:ascii="Times New Roman" w:eastAsia="Times New Roman" w:hAnsi="Times New Roman" w:cs="Times New Roman"/>
          <w:b/>
          <w:color w:val="000000"/>
          <w:sz w:val="28"/>
          <w:szCs w:val="28"/>
        </w:rPr>
        <w:t>Висновок до 2 розділу</w:t>
      </w:r>
    </w:p>
    <w:p w:rsidR="00E96FB7" w:rsidRDefault="00FA1387" w:rsidP="00FA1387">
      <w:pPr>
        <w:spacing w:after="0" w:line="360" w:lineRule="auto"/>
        <w:ind w:firstLine="709"/>
        <w:jc w:val="both"/>
        <w:rPr>
          <w:rFonts w:ascii="Times New Roman" w:eastAsia="Times New Roman" w:hAnsi="Times New Roman" w:cs="Times New Roman"/>
          <w:color w:val="000000"/>
          <w:sz w:val="28"/>
          <w:szCs w:val="28"/>
        </w:rPr>
      </w:pPr>
      <w:r w:rsidRPr="00FA1387">
        <w:rPr>
          <w:rFonts w:ascii="Times New Roman" w:eastAsia="Times New Roman" w:hAnsi="Times New Roman" w:cs="Times New Roman"/>
          <w:color w:val="000000"/>
          <w:sz w:val="28"/>
          <w:szCs w:val="28"/>
        </w:rPr>
        <w:t xml:space="preserve">Таким чином, в ході виконання роботи були підібрані й застосовані вищеописані методи дослідження, що дозволили </w:t>
      </w:r>
      <w:r>
        <w:rPr>
          <w:rFonts w:ascii="Times New Roman" w:eastAsia="Times New Roman" w:hAnsi="Times New Roman" w:cs="Times New Roman"/>
          <w:color w:val="000000"/>
          <w:sz w:val="28"/>
          <w:szCs w:val="28"/>
        </w:rPr>
        <w:t xml:space="preserve">реалізувати </w:t>
      </w:r>
      <w:r w:rsidRPr="00FA1387">
        <w:rPr>
          <w:rFonts w:ascii="Times New Roman" w:eastAsia="Times New Roman" w:hAnsi="Times New Roman" w:cs="Times New Roman"/>
          <w:color w:val="000000"/>
          <w:sz w:val="28"/>
          <w:szCs w:val="28"/>
        </w:rPr>
        <w:t xml:space="preserve">поставлену мету та вирішити завдання, які в свою чергу обумовили поетапність проведення досліджень. </w:t>
      </w:r>
    </w:p>
    <w:p w:rsidR="007F62D7" w:rsidRPr="006D22B1" w:rsidRDefault="00FA1387" w:rsidP="00FA1387">
      <w:pPr>
        <w:spacing w:after="0" w:line="360" w:lineRule="auto"/>
        <w:ind w:firstLine="709"/>
        <w:jc w:val="both"/>
        <w:rPr>
          <w:rFonts w:ascii="Times New Roman" w:eastAsia="Times New Roman" w:hAnsi="Times New Roman" w:cs="Times New Roman"/>
          <w:color w:val="000000"/>
          <w:sz w:val="28"/>
          <w:szCs w:val="28"/>
        </w:rPr>
      </w:pPr>
      <w:r w:rsidRPr="00FA1387">
        <w:rPr>
          <w:rFonts w:ascii="Times New Roman" w:eastAsia="Times New Roman" w:hAnsi="Times New Roman" w:cs="Times New Roman"/>
          <w:color w:val="000000"/>
          <w:sz w:val="28"/>
          <w:szCs w:val="28"/>
        </w:rPr>
        <w:t>Кожен з трьох етапів дослідження дозволив всебічно дослідити та діагностувати необхідні дані для вирішення зазначених у роботі завдань, і був необхідний для змістовного проведення дослідження.</w:t>
      </w:r>
      <w:r w:rsidR="007F62D7" w:rsidRPr="006D22B1">
        <w:rPr>
          <w:rFonts w:ascii="Times New Roman" w:eastAsia="Times New Roman" w:hAnsi="Times New Roman" w:cs="Times New Roman"/>
          <w:color w:val="000000"/>
          <w:sz w:val="28"/>
          <w:szCs w:val="28"/>
        </w:rPr>
        <w:br w:type="page"/>
      </w:r>
    </w:p>
    <w:p w:rsidR="00E32E20" w:rsidRDefault="00140986" w:rsidP="00A31C39">
      <w:pPr>
        <w:spacing w:after="0" w:line="360" w:lineRule="auto"/>
        <w:jc w:val="center"/>
        <w:rPr>
          <w:rFonts w:ascii="Times New Roman" w:eastAsia="Times New Roman" w:hAnsi="Times New Roman" w:cs="Times New Roman"/>
          <w:b/>
          <w:color w:val="000000"/>
          <w:sz w:val="28"/>
          <w:szCs w:val="28"/>
        </w:rPr>
      </w:pPr>
      <w:r w:rsidRPr="006D22B1">
        <w:rPr>
          <w:rFonts w:ascii="Times New Roman" w:eastAsia="Times New Roman" w:hAnsi="Times New Roman" w:cs="Times New Roman"/>
          <w:b/>
          <w:color w:val="000000"/>
          <w:sz w:val="28"/>
          <w:szCs w:val="28"/>
        </w:rPr>
        <w:lastRenderedPageBreak/>
        <w:t xml:space="preserve">РОЗДІЛ 3. </w:t>
      </w:r>
      <w:r w:rsidR="00E32E20" w:rsidRPr="00E32E20">
        <w:rPr>
          <w:rFonts w:ascii="Times New Roman" w:eastAsia="Times New Roman" w:hAnsi="Times New Roman" w:cs="Times New Roman"/>
          <w:b/>
          <w:color w:val="000000"/>
          <w:sz w:val="28"/>
          <w:szCs w:val="28"/>
        </w:rPr>
        <w:t>ВЗАЄМОЗВ'ЯЗОК КОГНІТИВНИХ СТИЛІВ З ОСОБЛИВОСТЯМИ ПОВЕДІНКИ МЕШКАНЦІВ УКРАЇНИ  В ТРАВМАТИЧНИХ СИТУАЦІЯХ ПІД ЧАС ВОЄННОГО СТАНУ</w:t>
      </w:r>
    </w:p>
    <w:p w:rsidR="00E32E20" w:rsidRDefault="00E32E20" w:rsidP="00E32E20">
      <w:pP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3.1. Когнітивні стилі, </w:t>
      </w:r>
      <w:r w:rsidRPr="00E32E20">
        <w:rPr>
          <w:rFonts w:ascii="Times New Roman" w:eastAsia="Times New Roman" w:hAnsi="Times New Roman" w:cs="Times New Roman"/>
          <w:b/>
          <w:color w:val="000000"/>
          <w:sz w:val="28"/>
          <w:szCs w:val="28"/>
        </w:rPr>
        <w:t xml:space="preserve">домінуючі </w:t>
      </w:r>
      <w:proofErr w:type="spellStart"/>
      <w:r w:rsidRPr="00E32E20">
        <w:rPr>
          <w:rFonts w:ascii="Times New Roman" w:eastAsia="Times New Roman" w:hAnsi="Times New Roman" w:cs="Times New Roman"/>
          <w:b/>
          <w:color w:val="000000"/>
          <w:sz w:val="28"/>
          <w:szCs w:val="28"/>
        </w:rPr>
        <w:t>копінг-стратегії</w:t>
      </w:r>
      <w:proofErr w:type="spellEnd"/>
      <w:r>
        <w:rPr>
          <w:rFonts w:ascii="Times New Roman" w:eastAsia="Times New Roman" w:hAnsi="Times New Roman" w:cs="Times New Roman"/>
          <w:b/>
          <w:color w:val="000000"/>
          <w:sz w:val="28"/>
          <w:szCs w:val="28"/>
        </w:rPr>
        <w:t xml:space="preserve"> та </w:t>
      </w:r>
      <w:r w:rsidRPr="00E32E20">
        <w:rPr>
          <w:rFonts w:ascii="Times New Roman" w:eastAsia="Times New Roman" w:hAnsi="Times New Roman" w:cs="Times New Roman"/>
          <w:b/>
          <w:color w:val="000000"/>
          <w:sz w:val="28"/>
          <w:szCs w:val="28"/>
        </w:rPr>
        <w:t>оцінка впливу травматичної події  на досліджуваних мешканців</w:t>
      </w:r>
      <w:r>
        <w:rPr>
          <w:rFonts w:ascii="Times New Roman" w:eastAsia="Times New Roman" w:hAnsi="Times New Roman" w:cs="Times New Roman"/>
          <w:b/>
          <w:color w:val="000000"/>
          <w:sz w:val="28"/>
          <w:szCs w:val="28"/>
        </w:rPr>
        <w:t xml:space="preserve"> України  під час воєнного стану</w:t>
      </w:r>
    </w:p>
    <w:p w:rsidR="001C47A6" w:rsidRPr="00FC126C" w:rsidRDefault="00C52EA2" w:rsidP="00E32E20">
      <w:pPr>
        <w:spacing w:after="0" w:line="360" w:lineRule="auto"/>
        <w:ind w:firstLine="709"/>
        <w:jc w:val="both"/>
        <w:rPr>
          <w:rFonts w:ascii="Times New Roman" w:hAnsi="Times New Roman" w:cs="Times New Roman"/>
          <w:sz w:val="28"/>
          <w:szCs w:val="28"/>
          <w:lang w:val="ru-RU"/>
        </w:rPr>
      </w:pPr>
      <w:r w:rsidRPr="00FC126C">
        <w:rPr>
          <w:rFonts w:ascii="Times New Roman" w:hAnsi="Times New Roman" w:cs="Times New Roman"/>
          <w:sz w:val="28"/>
          <w:szCs w:val="28"/>
        </w:rPr>
        <w:t xml:space="preserve">Когнітивна </w:t>
      </w:r>
      <w:proofErr w:type="spellStart"/>
      <w:r w:rsidRPr="00FC126C">
        <w:rPr>
          <w:rFonts w:ascii="Times New Roman" w:hAnsi="Times New Roman" w:cs="Times New Roman"/>
          <w:sz w:val="28"/>
          <w:szCs w:val="28"/>
        </w:rPr>
        <w:t>полезалежність</w:t>
      </w:r>
      <w:r w:rsidR="005C52C5" w:rsidRPr="00FC126C">
        <w:rPr>
          <w:rFonts w:ascii="Times New Roman" w:hAnsi="Times New Roman" w:cs="Times New Roman"/>
          <w:sz w:val="28"/>
          <w:szCs w:val="28"/>
        </w:rPr>
        <w:t>-поленезалежність</w:t>
      </w:r>
      <w:proofErr w:type="spellEnd"/>
      <w:r w:rsidR="005C52C5" w:rsidRPr="00FC126C">
        <w:rPr>
          <w:rFonts w:ascii="Times New Roman" w:hAnsi="Times New Roman" w:cs="Times New Roman"/>
          <w:sz w:val="28"/>
          <w:szCs w:val="28"/>
        </w:rPr>
        <w:t xml:space="preserve"> досліджуваних </w:t>
      </w:r>
      <w:r w:rsidRPr="00FC126C">
        <w:rPr>
          <w:rFonts w:ascii="Times New Roman" w:hAnsi="Times New Roman" w:cs="Times New Roman"/>
          <w:sz w:val="28"/>
          <w:szCs w:val="28"/>
        </w:rPr>
        <w:t>мешканців України  під час воєнного стану</w:t>
      </w:r>
      <w:r w:rsidR="00FC126C">
        <w:rPr>
          <w:rFonts w:ascii="Times New Roman" w:hAnsi="Times New Roman" w:cs="Times New Roman"/>
          <w:sz w:val="28"/>
          <w:szCs w:val="28"/>
          <w:lang w:val="ru-RU"/>
        </w:rPr>
        <w:t>.</w:t>
      </w:r>
    </w:p>
    <w:p w:rsidR="00111712" w:rsidRPr="00751EEF" w:rsidRDefault="00111712" w:rsidP="00A31C39">
      <w:pPr>
        <w:spacing w:after="0" w:line="360" w:lineRule="auto"/>
        <w:ind w:firstLine="709"/>
        <w:jc w:val="both"/>
        <w:rPr>
          <w:rFonts w:ascii="Times New Roman" w:hAnsi="Times New Roman" w:cs="Times New Roman"/>
          <w:sz w:val="28"/>
          <w:szCs w:val="28"/>
          <w:lang w:val="ru-RU"/>
        </w:rPr>
      </w:pPr>
      <w:r w:rsidRPr="006D22B1">
        <w:rPr>
          <w:rFonts w:ascii="Times New Roman" w:hAnsi="Times New Roman" w:cs="Times New Roman"/>
          <w:sz w:val="28"/>
          <w:szCs w:val="28"/>
        </w:rPr>
        <w:t xml:space="preserve">За результатами методики </w:t>
      </w:r>
      <w:r w:rsidR="005B71DB">
        <w:rPr>
          <w:rFonts w:ascii="Times New Roman" w:hAnsi="Times New Roman" w:cs="Times New Roman"/>
          <w:sz w:val="28"/>
          <w:szCs w:val="28"/>
        </w:rPr>
        <w:t>на виявлення когнітивної</w:t>
      </w:r>
      <w:r w:rsidR="005B71DB" w:rsidRPr="005B71DB">
        <w:rPr>
          <w:rFonts w:ascii="Times New Roman" w:hAnsi="Times New Roman" w:cs="Times New Roman"/>
          <w:sz w:val="28"/>
          <w:szCs w:val="28"/>
        </w:rPr>
        <w:t xml:space="preserve"> </w:t>
      </w:r>
      <w:proofErr w:type="spellStart"/>
      <w:r w:rsidR="005B71DB">
        <w:rPr>
          <w:rFonts w:ascii="Times New Roman" w:hAnsi="Times New Roman" w:cs="Times New Roman"/>
          <w:sz w:val="28"/>
          <w:szCs w:val="28"/>
        </w:rPr>
        <w:t>полезалежності-поленезалежності</w:t>
      </w:r>
      <w:proofErr w:type="spellEnd"/>
      <w:r w:rsidR="005B71DB" w:rsidRPr="005B71DB">
        <w:rPr>
          <w:rFonts w:ascii="Times New Roman" w:hAnsi="Times New Roman" w:cs="Times New Roman"/>
          <w:sz w:val="28"/>
          <w:szCs w:val="28"/>
        </w:rPr>
        <w:t xml:space="preserve"> </w:t>
      </w:r>
      <w:r w:rsidR="005B71DB">
        <w:rPr>
          <w:rFonts w:ascii="Times New Roman" w:hAnsi="Times New Roman" w:cs="Times New Roman"/>
          <w:sz w:val="28"/>
          <w:szCs w:val="28"/>
        </w:rPr>
        <w:t xml:space="preserve">досліджуваних мешканців України за допомогою методики </w:t>
      </w:r>
      <w:proofErr w:type="spellStart"/>
      <w:r w:rsidR="005B71DB" w:rsidRPr="006D22B1">
        <w:rPr>
          <w:rFonts w:ascii="Times New Roman" w:eastAsia="Times New Roman" w:hAnsi="Times New Roman" w:cs="Times New Roman"/>
          <w:color w:val="000000"/>
          <w:sz w:val="28"/>
          <w:szCs w:val="28"/>
        </w:rPr>
        <w:t>Готштальдта</w:t>
      </w:r>
      <w:proofErr w:type="spellEnd"/>
      <w:r w:rsidR="005B71DB" w:rsidRPr="006D22B1">
        <w:rPr>
          <w:rFonts w:ascii="Times New Roman" w:eastAsia="Times New Roman" w:hAnsi="Times New Roman" w:cs="Times New Roman"/>
          <w:color w:val="000000"/>
          <w:sz w:val="28"/>
          <w:szCs w:val="28"/>
        </w:rPr>
        <w:t xml:space="preserve"> </w:t>
      </w:r>
      <w:r w:rsidRPr="006D22B1">
        <w:rPr>
          <w:rFonts w:ascii="Times New Roman" w:eastAsia="Times New Roman" w:hAnsi="Times New Roman" w:cs="Times New Roman"/>
          <w:color w:val="000000"/>
          <w:sz w:val="28"/>
          <w:szCs w:val="28"/>
        </w:rPr>
        <w:t>“Включених фігур” ми отримали наступні результати (рис.3.1)</w:t>
      </w:r>
    </w:p>
    <w:p w:rsidR="001C47A6" w:rsidRPr="006D22B1" w:rsidRDefault="0038053D"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4F5C6BC8">
            <wp:extent cx="5072380" cy="29260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2380" cy="2926080"/>
                    </a:xfrm>
                    <a:prstGeom prst="rect">
                      <a:avLst/>
                    </a:prstGeom>
                    <a:noFill/>
                  </pic:spPr>
                </pic:pic>
              </a:graphicData>
            </a:graphic>
          </wp:inline>
        </w:drawing>
      </w:r>
    </w:p>
    <w:p w:rsidR="00A31C39" w:rsidRPr="006D22B1" w:rsidRDefault="00111712" w:rsidP="001C47A6">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Рис.3.1 Кількість </w:t>
      </w:r>
      <w:proofErr w:type="spellStart"/>
      <w:r w:rsidR="000F74FE" w:rsidRPr="006D22B1">
        <w:rPr>
          <w:rFonts w:ascii="Times New Roman" w:hAnsi="Times New Roman" w:cs="Times New Roman"/>
          <w:sz w:val="28"/>
          <w:szCs w:val="28"/>
        </w:rPr>
        <w:t>поле</w:t>
      </w:r>
      <w:r w:rsidR="0038053D">
        <w:rPr>
          <w:rFonts w:ascii="Times New Roman" w:hAnsi="Times New Roman" w:cs="Times New Roman"/>
          <w:sz w:val="28"/>
          <w:szCs w:val="28"/>
        </w:rPr>
        <w:t>залежних</w:t>
      </w:r>
      <w:proofErr w:type="spellEnd"/>
      <w:r w:rsidR="0038053D">
        <w:rPr>
          <w:rFonts w:ascii="Times New Roman" w:hAnsi="Times New Roman" w:cs="Times New Roman"/>
          <w:sz w:val="28"/>
          <w:szCs w:val="28"/>
        </w:rPr>
        <w:t xml:space="preserve"> та </w:t>
      </w:r>
      <w:proofErr w:type="spellStart"/>
      <w:r w:rsidR="0038053D">
        <w:rPr>
          <w:rFonts w:ascii="Times New Roman" w:hAnsi="Times New Roman" w:cs="Times New Roman"/>
          <w:sz w:val="28"/>
          <w:szCs w:val="28"/>
        </w:rPr>
        <w:t>полеНЕ</w:t>
      </w:r>
      <w:r w:rsidRPr="006D22B1">
        <w:rPr>
          <w:rFonts w:ascii="Times New Roman" w:hAnsi="Times New Roman" w:cs="Times New Roman"/>
          <w:sz w:val="28"/>
          <w:szCs w:val="28"/>
        </w:rPr>
        <w:t>залежних</w:t>
      </w:r>
      <w:proofErr w:type="spellEnd"/>
      <w:r w:rsidRPr="006D22B1">
        <w:rPr>
          <w:rFonts w:ascii="Times New Roman" w:hAnsi="Times New Roman" w:cs="Times New Roman"/>
          <w:sz w:val="28"/>
          <w:szCs w:val="28"/>
        </w:rPr>
        <w:t xml:space="preserve"> досліджуваних (%)</w:t>
      </w:r>
    </w:p>
    <w:p w:rsidR="00B90B40" w:rsidRPr="006D22B1" w:rsidRDefault="00B90B40" w:rsidP="001C47A6">
      <w:pPr>
        <w:spacing w:after="0" w:line="360" w:lineRule="auto"/>
        <w:ind w:firstLine="709"/>
        <w:jc w:val="both"/>
        <w:rPr>
          <w:rFonts w:ascii="Times New Roman" w:hAnsi="Times New Roman" w:cs="Times New Roman"/>
          <w:sz w:val="28"/>
          <w:szCs w:val="28"/>
        </w:rPr>
      </w:pPr>
    </w:p>
    <w:p w:rsidR="00111712" w:rsidRPr="006D22B1" w:rsidRDefault="00111712" w:rsidP="001C47A6">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Більшіст</w:t>
      </w:r>
      <w:r w:rsidR="0038053D">
        <w:rPr>
          <w:rFonts w:ascii="Times New Roman" w:hAnsi="Times New Roman" w:cs="Times New Roman"/>
          <w:sz w:val="28"/>
          <w:szCs w:val="28"/>
        </w:rPr>
        <w:t xml:space="preserve">ь досліджуваних виявилися </w:t>
      </w:r>
      <w:proofErr w:type="spellStart"/>
      <w:r w:rsidR="0038053D">
        <w:rPr>
          <w:rFonts w:ascii="Times New Roman" w:hAnsi="Times New Roman" w:cs="Times New Roman"/>
          <w:sz w:val="28"/>
          <w:szCs w:val="28"/>
        </w:rPr>
        <w:t>полезалежними</w:t>
      </w:r>
      <w:proofErr w:type="spellEnd"/>
      <w:r w:rsidR="0038053D">
        <w:rPr>
          <w:rFonts w:ascii="Times New Roman" w:hAnsi="Times New Roman" w:cs="Times New Roman"/>
          <w:sz w:val="28"/>
          <w:szCs w:val="28"/>
        </w:rPr>
        <w:t xml:space="preserve"> (57</w:t>
      </w:r>
      <w:r w:rsidRPr="006D22B1">
        <w:rPr>
          <w:rFonts w:ascii="Times New Roman" w:hAnsi="Times New Roman" w:cs="Times New Roman"/>
          <w:sz w:val="28"/>
          <w:szCs w:val="28"/>
        </w:rPr>
        <w:t>%)</w:t>
      </w:r>
      <w:r w:rsidR="0038053D">
        <w:rPr>
          <w:rFonts w:ascii="Times New Roman" w:hAnsi="Times New Roman" w:cs="Times New Roman"/>
          <w:sz w:val="28"/>
          <w:szCs w:val="28"/>
        </w:rPr>
        <w:t>,</w:t>
      </w:r>
      <w:r w:rsidRPr="006D22B1">
        <w:rPr>
          <w:rFonts w:ascii="Times New Roman" w:hAnsi="Times New Roman" w:cs="Times New Roman"/>
          <w:sz w:val="28"/>
          <w:szCs w:val="28"/>
        </w:rPr>
        <w:t xml:space="preserve"> </w:t>
      </w:r>
      <w:proofErr w:type="spellStart"/>
      <w:r w:rsidR="0038053D" w:rsidRPr="006D22B1">
        <w:rPr>
          <w:rFonts w:ascii="Times New Roman" w:hAnsi="Times New Roman" w:cs="Times New Roman"/>
          <w:sz w:val="28"/>
          <w:szCs w:val="28"/>
        </w:rPr>
        <w:t>поле</w:t>
      </w:r>
      <w:r w:rsidR="0038053D">
        <w:rPr>
          <w:rFonts w:ascii="Times New Roman" w:hAnsi="Times New Roman" w:cs="Times New Roman"/>
          <w:sz w:val="28"/>
          <w:szCs w:val="28"/>
        </w:rPr>
        <w:t>НЕ</w:t>
      </w:r>
      <w:r w:rsidR="0038053D" w:rsidRPr="006D22B1">
        <w:rPr>
          <w:rFonts w:ascii="Times New Roman" w:hAnsi="Times New Roman" w:cs="Times New Roman"/>
          <w:sz w:val="28"/>
          <w:szCs w:val="28"/>
        </w:rPr>
        <w:t>залежними</w:t>
      </w:r>
      <w:proofErr w:type="spellEnd"/>
      <w:r w:rsidR="0038053D" w:rsidRPr="006D22B1">
        <w:rPr>
          <w:rFonts w:ascii="Times New Roman" w:hAnsi="Times New Roman" w:cs="Times New Roman"/>
          <w:sz w:val="28"/>
          <w:szCs w:val="28"/>
        </w:rPr>
        <w:t xml:space="preserve"> </w:t>
      </w:r>
      <w:r w:rsidR="0038053D">
        <w:rPr>
          <w:rFonts w:ascii="Times New Roman" w:hAnsi="Times New Roman" w:cs="Times New Roman"/>
          <w:sz w:val="28"/>
          <w:szCs w:val="28"/>
        </w:rPr>
        <w:t>виявилося 43% досліджуваних.</w:t>
      </w:r>
      <w:r w:rsidRPr="006D22B1">
        <w:rPr>
          <w:rFonts w:ascii="Times New Roman" w:hAnsi="Times New Roman" w:cs="Times New Roman"/>
          <w:sz w:val="28"/>
          <w:szCs w:val="28"/>
        </w:rPr>
        <w:t xml:space="preserve"> </w:t>
      </w:r>
    </w:p>
    <w:p w:rsidR="00111712" w:rsidRDefault="006A79BA" w:rsidP="001C47A6">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У групі </w:t>
      </w:r>
      <w:proofErr w:type="spellStart"/>
      <w:r>
        <w:rPr>
          <w:rFonts w:ascii="Times New Roman" w:hAnsi="Times New Roman" w:cs="Times New Roman"/>
          <w:sz w:val="28"/>
          <w:szCs w:val="28"/>
        </w:rPr>
        <w:t>полезалежних</w:t>
      </w:r>
      <w:proofErr w:type="spellEnd"/>
      <w:r>
        <w:rPr>
          <w:rFonts w:ascii="Times New Roman" w:hAnsi="Times New Roman" w:cs="Times New Roman"/>
          <w:sz w:val="28"/>
          <w:szCs w:val="28"/>
        </w:rPr>
        <w:t xml:space="preserve"> досліджуваних</w:t>
      </w:r>
      <w:r w:rsidRPr="006D22B1">
        <w:rPr>
          <w:rFonts w:ascii="Times New Roman" w:hAnsi="Times New Roman" w:cs="Times New Roman"/>
          <w:sz w:val="28"/>
          <w:szCs w:val="28"/>
        </w:rPr>
        <w:t xml:space="preserve"> середня </w:t>
      </w:r>
      <w:r w:rsidR="00111712" w:rsidRPr="006D22B1">
        <w:rPr>
          <w:rFonts w:ascii="Times New Roman" w:hAnsi="Times New Roman" w:cs="Times New Roman"/>
          <w:sz w:val="28"/>
          <w:szCs w:val="28"/>
        </w:rPr>
        <w:t xml:space="preserve">кількість правильних відповідей </w:t>
      </w:r>
      <w:r w:rsidR="0038053D">
        <w:rPr>
          <w:rFonts w:ascii="Times New Roman" w:hAnsi="Times New Roman" w:cs="Times New Roman"/>
          <w:sz w:val="28"/>
          <w:szCs w:val="28"/>
        </w:rPr>
        <w:t>склала – 14,73</w:t>
      </w:r>
      <w:r>
        <w:rPr>
          <w:rFonts w:ascii="Times New Roman" w:hAnsi="Times New Roman" w:cs="Times New Roman"/>
          <w:sz w:val="28"/>
          <w:szCs w:val="28"/>
        </w:rPr>
        <w:t xml:space="preserve"> ві</w:t>
      </w:r>
      <w:r w:rsidR="00D83675">
        <w:rPr>
          <w:rFonts w:ascii="Times New Roman" w:hAnsi="Times New Roman" w:cs="Times New Roman"/>
          <w:sz w:val="28"/>
          <w:szCs w:val="28"/>
        </w:rPr>
        <w:t>д</w:t>
      </w:r>
      <w:r>
        <w:rPr>
          <w:rFonts w:ascii="Times New Roman" w:hAnsi="Times New Roman" w:cs="Times New Roman"/>
          <w:sz w:val="28"/>
          <w:szCs w:val="28"/>
        </w:rPr>
        <w:t>повіді</w:t>
      </w:r>
      <w:r w:rsidR="00111712" w:rsidRPr="006D22B1">
        <w:rPr>
          <w:rFonts w:ascii="Times New Roman" w:hAnsi="Times New Roman" w:cs="Times New Roman"/>
          <w:sz w:val="28"/>
          <w:szCs w:val="28"/>
        </w:rPr>
        <w:t xml:space="preserve">, </w:t>
      </w:r>
      <w:r w:rsidR="00216225" w:rsidRPr="006D22B1">
        <w:rPr>
          <w:rFonts w:ascii="Times New Roman" w:hAnsi="Times New Roman" w:cs="Times New Roman"/>
          <w:sz w:val="28"/>
          <w:szCs w:val="28"/>
        </w:rPr>
        <w:t>середній ч</w:t>
      </w:r>
      <w:r>
        <w:rPr>
          <w:rFonts w:ascii="Times New Roman" w:hAnsi="Times New Roman" w:cs="Times New Roman"/>
          <w:sz w:val="28"/>
          <w:szCs w:val="28"/>
        </w:rPr>
        <w:t>ас виконання завдання склав 8,6±0,61 хвилин.</w:t>
      </w:r>
    </w:p>
    <w:p w:rsidR="006A79BA" w:rsidRDefault="006A79BA"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 групі </w:t>
      </w:r>
      <w:proofErr w:type="spellStart"/>
      <w:r>
        <w:rPr>
          <w:rFonts w:ascii="Times New Roman" w:hAnsi="Times New Roman" w:cs="Times New Roman"/>
          <w:sz w:val="28"/>
          <w:szCs w:val="28"/>
        </w:rPr>
        <w:t>полеНЕзалежних</w:t>
      </w:r>
      <w:proofErr w:type="spellEnd"/>
      <w:r>
        <w:rPr>
          <w:rFonts w:ascii="Times New Roman" w:hAnsi="Times New Roman" w:cs="Times New Roman"/>
          <w:sz w:val="28"/>
          <w:szCs w:val="28"/>
        </w:rPr>
        <w:t xml:space="preserve"> досліджуваних </w:t>
      </w:r>
      <w:r w:rsidRPr="006A79BA">
        <w:rPr>
          <w:rFonts w:ascii="Times New Roman" w:hAnsi="Times New Roman" w:cs="Times New Roman"/>
          <w:sz w:val="28"/>
          <w:szCs w:val="28"/>
        </w:rPr>
        <w:t>середня кількість прав</w:t>
      </w:r>
      <w:r w:rsidR="00D83675">
        <w:rPr>
          <w:rFonts w:ascii="Times New Roman" w:hAnsi="Times New Roman" w:cs="Times New Roman"/>
          <w:sz w:val="28"/>
          <w:szCs w:val="28"/>
        </w:rPr>
        <w:t>ильних відповідей склала – 20</w:t>
      </w:r>
      <w:r w:rsidRPr="006A79BA">
        <w:rPr>
          <w:rFonts w:ascii="Times New Roman" w:hAnsi="Times New Roman" w:cs="Times New Roman"/>
          <w:sz w:val="28"/>
          <w:szCs w:val="28"/>
        </w:rPr>
        <w:t xml:space="preserve"> </w:t>
      </w:r>
      <w:r w:rsidR="00D83675" w:rsidRPr="006A79BA">
        <w:rPr>
          <w:rFonts w:ascii="Times New Roman" w:hAnsi="Times New Roman" w:cs="Times New Roman"/>
          <w:sz w:val="28"/>
          <w:szCs w:val="28"/>
        </w:rPr>
        <w:t>відпо</w:t>
      </w:r>
      <w:r w:rsidR="00C26138">
        <w:rPr>
          <w:rFonts w:ascii="Times New Roman" w:hAnsi="Times New Roman" w:cs="Times New Roman"/>
          <w:sz w:val="28"/>
          <w:szCs w:val="28"/>
        </w:rPr>
        <w:t>відей</w:t>
      </w:r>
      <w:r w:rsidRPr="006A79BA">
        <w:rPr>
          <w:rFonts w:ascii="Times New Roman" w:hAnsi="Times New Roman" w:cs="Times New Roman"/>
          <w:sz w:val="28"/>
          <w:szCs w:val="28"/>
        </w:rPr>
        <w:t>, середній час виконанн</w:t>
      </w:r>
      <w:r w:rsidR="00D83675">
        <w:rPr>
          <w:rFonts w:ascii="Times New Roman" w:hAnsi="Times New Roman" w:cs="Times New Roman"/>
          <w:sz w:val="28"/>
          <w:szCs w:val="28"/>
        </w:rPr>
        <w:t>я завдання склав 4</w:t>
      </w:r>
      <w:r w:rsidRPr="006A79BA">
        <w:rPr>
          <w:rFonts w:ascii="Times New Roman" w:hAnsi="Times New Roman" w:cs="Times New Roman"/>
          <w:sz w:val="28"/>
          <w:szCs w:val="28"/>
        </w:rPr>
        <w:t>,6</w:t>
      </w:r>
      <w:r w:rsidR="00D83675">
        <w:rPr>
          <w:rFonts w:ascii="Times New Roman" w:hAnsi="Times New Roman" w:cs="Times New Roman"/>
          <w:sz w:val="28"/>
          <w:szCs w:val="28"/>
        </w:rPr>
        <w:t>7</w:t>
      </w:r>
      <w:r w:rsidR="00C26138">
        <w:rPr>
          <w:rFonts w:ascii="Times New Roman" w:hAnsi="Times New Roman" w:cs="Times New Roman"/>
          <w:sz w:val="28"/>
          <w:szCs w:val="28"/>
        </w:rPr>
        <w:t>±0,43</w:t>
      </w:r>
      <w:r w:rsidRPr="006A79BA">
        <w:rPr>
          <w:rFonts w:ascii="Times New Roman" w:hAnsi="Times New Roman" w:cs="Times New Roman"/>
          <w:sz w:val="28"/>
          <w:szCs w:val="28"/>
        </w:rPr>
        <w:t xml:space="preserve"> хвилин.</w:t>
      </w:r>
    </w:p>
    <w:p w:rsidR="00C26138" w:rsidRPr="006D22B1" w:rsidRDefault="00C26138"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бачимо, </w:t>
      </w:r>
      <w:proofErr w:type="spellStart"/>
      <w:r>
        <w:rPr>
          <w:rFonts w:ascii="Times New Roman" w:hAnsi="Times New Roman" w:cs="Times New Roman"/>
          <w:sz w:val="28"/>
          <w:szCs w:val="28"/>
        </w:rPr>
        <w:t>полеНЕзалежні</w:t>
      </w:r>
      <w:proofErr w:type="spellEnd"/>
      <w:r>
        <w:rPr>
          <w:rFonts w:ascii="Times New Roman" w:hAnsi="Times New Roman" w:cs="Times New Roman"/>
          <w:sz w:val="28"/>
          <w:szCs w:val="28"/>
        </w:rPr>
        <w:t xml:space="preserve"> досліджувані за більш короткий час 4,67 хвилини, що майже вдвічі менше ніж у </w:t>
      </w:r>
      <w:proofErr w:type="spellStart"/>
      <w:r>
        <w:rPr>
          <w:rFonts w:ascii="Times New Roman" w:hAnsi="Times New Roman" w:cs="Times New Roman"/>
          <w:sz w:val="28"/>
          <w:szCs w:val="28"/>
        </w:rPr>
        <w:t>полезалежних</w:t>
      </w:r>
      <w:proofErr w:type="spellEnd"/>
      <w:r>
        <w:rPr>
          <w:rFonts w:ascii="Times New Roman" w:hAnsi="Times New Roman" w:cs="Times New Roman"/>
          <w:sz w:val="28"/>
          <w:szCs w:val="28"/>
        </w:rPr>
        <w:t xml:space="preserve">  (8,6 хвилини), пройшли завдання за методикою </w:t>
      </w:r>
      <w:r w:rsidRPr="00C26138">
        <w:rPr>
          <w:rFonts w:ascii="Times New Roman" w:hAnsi="Times New Roman" w:cs="Times New Roman"/>
          <w:sz w:val="28"/>
          <w:szCs w:val="28"/>
        </w:rPr>
        <w:t xml:space="preserve">“Включених фігур” </w:t>
      </w:r>
      <w:proofErr w:type="spellStart"/>
      <w:r w:rsidRPr="00C26138">
        <w:rPr>
          <w:rFonts w:ascii="Times New Roman" w:hAnsi="Times New Roman" w:cs="Times New Roman"/>
          <w:sz w:val="28"/>
          <w:szCs w:val="28"/>
        </w:rPr>
        <w:t>Готштальдта</w:t>
      </w:r>
      <w:proofErr w:type="spellEnd"/>
      <w:r>
        <w:rPr>
          <w:rFonts w:ascii="Times New Roman" w:hAnsi="Times New Roman" w:cs="Times New Roman"/>
          <w:sz w:val="28"/>
          <w:szCs w:val="28"/>
        </w:rPr>
        <w:t xml:space="preserve">. І при цьому дали на 5,27 відповіді більше ніж </w:t>
      </w:r>
      <w:proofErr w:type="spellStart"/>
      <w:r>
        <w:rPr>
          <w:rFonts w:ascii="Times New Roman" w:hAnsi="Times New Roman" w:cs="Times New Roman"/>
          <w:sz w:val="28"/>
          <w:szCs w:val="28"/>
        </w:rPr>
        <w:t>полезалежні</w:t>
      </w:r>
      <w:proofErr w:type="spellEnd"/>
      <w:r>
        <w:rPr>
          <w:rFonts w:ascii="Times New Roman" w:hAnsi="Times New Roman" w:cs="Times New Roman"/>
          <w:sz w:val="28"/>
          <w:szCs w:val="28"/>
        </w:rPr>
        <w:t>.</w:t>
      </w:r>
    </w:p>
    <w:p w:rsidR="000F74FE" w:rsidRPr="006D22B1" w:rsidRDefault="00C26138" w:rsidP="000F74FE">
      <w:pPr>
        <w:spacing w:after="0"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ПолеНЕзалежні</w:t>
      </w:r>
      <w:proofErr w:type="spellEnd"/>
      <w:r>
        <w:rPr>
          <w:rFonts w:ascii="Times New Roman" w:hAnsi="Times New Roman" w:cs="Times New Roman"/>
          <w:sz w:val="28"/>
          <w:szCs w:val="28"/>
        </w:rPr>
        <w:t xml:space="preserve"> </w:t>
      </w:r>
      <w:r w:rsidRPr="006D22B1">
        <w:rPr>
          <w:rFonts w:ascii="Times New Roman" w:hAnsi="Times New Roman" w:cs="Times New Roman"/>
          <w:sz w:val="28"/>
          <w:szCs w:val="28"/>
        </w:rPr>
        <w:t xml:space="preserve"> </w:t>
      </w:r>
      <w:r w:rsidR="000F74FE" w:rsidRPr="006D22B1">
        <w:rPr>
          <w:rFonts w:ascii="Times New Roman" w:hAnsi="Times New Roman" w:cs="Times New Roman"/>
          <w:sz w:val="28"/>
          <w:szCs w:val="28"/>
        </w:rPr>
        <w:t>досліджуваних ігноруючи зовнішній вплив</w:t>
      </w:r>
      <w:r w:rsidR="00C70F13">
        <w:rPr>
          <w:rFonts w:ascii="Times New Roman" w:hAnsi="Times New Roman" w:cs="Times New Roman"/>
          <w:sz w:val="28"/>
          <w:szCs w:val="28"/>
        </w:rPr>
        <w:t>,</w:t>
      </w:r>
      <w:r w:rsidR="000F74FE" w:rsidRPr="006D22B1">
        <w:rPr>
          <w:rFonts w:ascii="Times New Roman" w:hAnsi="Times New Roman" w:cs="Times New Roman"/>
          <w:sz w:val="28"/>
          <w:szCs w:val="28"/>
        </w:rPr>
        <w:t xml:space="preserve"> завжди мають свою власну думку.  Їх важко в чомусь переконати, вони більш незалежні, для них неважливо одержувати оцінку своїх відповідей. Вони не схильні змінювати свої пріоритети.</w:t>
      </w:r>
    </w:p>
    <w:p w:rsidR="00772941" w:rsidRPr="006D22B1" w:rsidRDefault="00C70F13" w:rsidP="0077294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Полезалежні</w:t>
      </w:r>
      <w:proofErr w:type="spellEnd"/>
      <w:r w:rsidR="000F74FE" w:rsidRPr="006D22B1">
        <w:rPr>
          <w:rFonts w:ascii="Times New Roman" w:hAnsi="Times New Roman" w:cs="Times New Roman"/>
          <w:sz w:val="28"/>
          <w:szCs w:val="28"/>
        </w:rPr>
        <w:t xml:space="preserve"> </w:t>
      </w:r>
      <w:r w:rsidR="00772941" w:rsidRPr="006D22B1">
        <w:rPr>
          <w:rFonts w:ascii="Times New Roman" w:hAnsi="Times New Roman" w:cs="Times New Roman"/>
          <w:sz w:val="28"/>
          <w:szCs w:val="28"/>
        </w:rPr>
        <w:t xml:space="preserve">для формування свого відношення до чогось або когось в більшій мірі покладаються на зовнішні джерела. </w:t>
      </w:r>
      <w:r>
        <w:rPr>
          <w:rFonts w:ascii="Times New Roman" w:hAnsi="Times New Roman" w:cs="Times New Roman"/>
          <w:sz w:val="28"/>
          <w:szCs w:val="28"/>
        </w:rPr>
        <w:t xml:space="preserve">Вони </w:t>
      </w:r>
      <w:r w:rsidRPr="006D22B1">
        <w:rPr>
          <w:rFonts w:ascii="Times New Roman" w:hAnsi="Times New Roman" w:cs="Times New Roman"/>
          <w:sz w:val="28"/>
          <w:szCs w:val="28"/>
        </w:rPr>
        <w:t xml:space="preserve">одержують </w:t>
      </w:r>
      <w:r w:rsidR="00772941" w:rsidRPr="006D22B1">
        <w:rPr>
          <w:rFonts w:ascii="Times New Roman" w:hAnsi="Times New Roman" w:cs="Times New Roman"/>
          <w:sz w:val="28"/>
          <w:szCs w:val="28"/>
        </w:rPr>
        <w:t>більше інформації в процесі спілкування. Під впливом авторитету вони схильні змінювати свої погляди.</w:t>
      </w:r>
    </w:p>
    <w:p w:rsidR="00C70F13" w:rsidRDefault="00C70F13" w:rsidP="001C47A6">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Когнітивна</w:t>
      </w:r>
      <w:r w:rsidRPr="00C70F13">
        <w:rPr>
          <w:rFonts w:ascii="Times New Roman" w:hAnsi="Times New Roman" w:cs="Times New Roman"/>
          <w:b/>
          <w:sz w:val="28"/>
          <w:szCs w:val="28"/>
        </w:rPr>
        <w:t xml:space="preserve"> </w:t>
      </w:r>
      <w:r>
        <w:rPr>
          <w:rFonts w:ascii="Times New Roman" w:hAnsi="Times New Roman" w:cs="Times New Roman"/>
          <w:b/>
          <w:sz w:val="28"/>
          <w:szCs w:val="28"/>
        </w:rPr>
        <w:t>гнучкість</w:t>
      </w:r>
      <w:r w:rsidRPr="00C70F13">
        <w:t xml:space="preserve"> </w:t>
      </w:r>
      <w:r w:rsidRPr="00C70F13">
        <w:rPr>
          <w:rFonts w:ascii="Times New Roman" w:hAnsi="Times New Roman" w:cs="Times New Roman"/>
          <w:b/>
          <w:sz w:val="28"/>
          <w:szCs w:val="28"/>
        </w:rPr>
        <w:t>досліджуваних мешканців України  під час воєнного стану</w:t>
      </w:r>
    </w:p>
    <w:p w:rsidR="00637F47" w:rsidRDefault="00637F47" w:rsidP="00637F4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E6DF1">
        <w:rPr>
          <w:rFonts w:ascii="Times New Roman" w:eastAsia="Times New Roman" w:hAnsi="Times New Roman" w:cs="Times New Roman"/>
          <w:color w:val="000000"/>
          <w:sz w:val="28"/>
          <w:szCs w:val="28"/>
        </w:rPr>
        <w:t>Опитувальник когнітивної гнучкості (</w:t>
      </w:r>
      <w:proofErr w:type="spellStart"/>
      <w:r w:rsidRPr="009E6DF1">
        <w:rPr>
          <w:rFonts w:ascii="Times New Roman" w:eastAsia="Times New Roman" w:hAnsi="Times New Roman" w:cs="Times New Roman"/>
          <w:color w:val="000000"/>
          <w:sz w:val="28"/>
          <w:szCs w:val="28"/>
        </w:rPr>
        <w:t>Cognitive</w:t>
      </w:r>
      <w:proofErr w:type="spellEnd"/>
      <w:r w:rsidRPr="009E6DF1">
        <w:rPr>
          <w:rFonts w:ascii="Times New Roman" w:eastAsia="Times New Roman" w:hAnsi="Times New Roman" w:cs="Times New Roman"/>
          <w:color w:val="000000"/>
          <w:sz w:val="28"/>
          <w:szCs w:val="28"/>
        </w:rPr>
        <w:t xml:space="preserve"> </w:t>
      </w:r>
      <w:proofErr w:type="spellStart"/>
      <w:r w:rsidRPr="009E6DF1">
        <w:rPr>
          <w:rFonts w:ascii="Times New Roman" w:eastAsia="Times New Roman" w:hAnsi="Times New Roman" w:cs="Times New Roman"/>
          <w:color w:val="000000"/>
          <w:sz w:val="28"/>
          <w:szCs w:val="28"/>
        </w:rPr>
        <w:t>Flexibility</w:t>
      </w:r>
      <w:proofErr w:type="spellEnd"/>
      <w:r w:rsidRPr="009E6DF1">
        <w:rPr>
          <w:rFonts w:ascii="Times New Roman" w:eastAsia="Times New Roman" w:hAnsi="Times New Roman" w:cs="Times New Roman"/>
          <w:color w:val="000000"/>
          <w:sz w:val="28"/>
          <w:szCs w:val="28"/>
        </w:rPr>
        <w:t xml:space="preserve"> </w:t>
      </w:r>
      <w:proofErr w:type="spellStart"/>
      <w:r w:rsidRPr="009E6DF1">
        <w:rPr>
          <w:rFonts w:ascii="Times New Roman" w:eastAsia="Times New Roman" w:hAnsi="Times New Roman" w:cs="Times New Roman"/>
          <w:color w:val="000000"/>
          <w:sz w:val="28"/>
          <w:szCs w:val="28"/>
        </w:rPr>
        <w:t>Inventory</w:t>
      </w:r>
      <w:proofErr w:type="spellEnd"/>
      <w:r w:rsidRPr="009E6DF1">
        <w:rPr>
          <w:rFonts w:ascii="Times New Roman" w:eastAsia="Times New Roman" w:hAnsi="Times New Roman" w:cs="Times New Roman"/>
          <w:color w:val="000000"/>
          <w:sz w:val="28"/>
          <w:szCs w:val="28"/>
        </w:rPr>
        <w:t xml:space="preserve">, CFI) </w:t>
      </w:r>
      <w:r>
        <w:rPr>
          <w:rFonts w:ascii="Times New Roman" w:eastAsia="Times New Roman" w:hAnsi="Times New Roman" w:cs="Times New Roman"/>
          <w:color w:val="000000"/>
          <w:sz w:val="28"/>
          <w:szCs w:val="28"/>
        </w:rPr>
        <w:t xml:space="preserve">(Додаток Б) </w:t>
      </w:r>
      <w:r w:rsidRPr="009E6DF1">
        <w:rPr>
          <w:rFonts w:ascii="Times New Roman" w:eastAsia="Times New Roman" w:hAnsi="Times New Roman" w:cs="Times New Roman"/>
          <w:color w:val="000000"/>
          <w:sz w:val="28"/>
          <w:szCs w:val="28"/>
        </w:rPr>
        <w:t xml:space="preserve">використовується для моніторингу того, як часто люди беруть участь у когнітивно-поведінкових втручаннях. Когнітивна гнучкість дозволяє людям мислити </w:t>
      </w:r>
      <w:proofErr w:type="spellStart"/>
      <w:r w:rsidRPr="009E6DF1">
        <w:rPr>
          <w:rFonts w:ascii="Times New Roman" w:eastAsia="Times New Roman" w:hAnsi="Times New Roman" w:cs="Times New Roman"/>
          <w:color w:val="000000"/>
          <w:sz w:val="28"/>
          <w:szCs w:val="28"/>
        </w:rPr>
        <w:t>адаптивно</w:t>
      </w:r>
      <w:proofErr w:type="spellEnd"/>
      <w:r w:rsidRPr="009E6DF1">
        <w:rPr>
          <w:rFonts w:ascii="Times New Roman" w:eastAsia="Times New Roman" w:hAnsi="Times New Roman" w:cs="Times New Roman"/>
          <w:color w:val="000000"/>
          <w:sz w:val="28"/>
          <w:szCs w:val="28"/>
        </w:rPr>
        <w:t xml:space="preserve"> під час стресових життєвих подій і є основною навичкою, яка допомагає людям уникнути </w:t>
      </w:r>
      <w:proofErr w:type="spellStart"/>
      <w:r w:rsidRPr="009E6DF1">
        <w:rPr>
          <w:rFonts w:ascii="Times New Roman" w:eastAsia="Times New Roman" w:hAnsi="Times New Roman" w:cs="Times New Roman"/>
          <w:color w:val="000000"/>
          <w:sz w:val="28"/>
          <w:szCs w:val="28"/>
        </w:rPr>
        <w:t>застрягання</w:t>
      </w:r>
      <w:proofErr w:type="spellEnd"/>
      <w:r w:rsidRPr="009E6DF1">
        <w:rPr>
          <w:rFonts w:ascii="Times New Roman" w:eastAsia="Times New Roman" w:hAnsi="Times New Roman" w:cs="Times New Roman"/>
          <w:color w:val="000000"/>
          <w:sz w:val="28"/>
          <w:szCs w:val="28"/>
        </w:rPr>
        <w:t xml:space="preserve"> в </w:t>
      </w:r>
      <w:proofErr w:type="spellStart"/>
      <w:r w:rsidRPr="009E6DF1">
        <w:rPr>
          <w:rFonts w:ascii="Times New Roman" w:eastAsia="Times New Roman" w:hAnsi="Times New Roman" w:cs="Times New Roman"/>
          <w:color w:val="000000"/>
          <w:sz w:val="28"/>
          <w:szCs w:val="28"/>
        </w:rPr>
        <w:t>неадаптивних</w:t>
      </w:r>
      <w:proofErr w:type="spellEnd"/>
      <w:r w:rsidRPr="009E6DF1">
        <w:rPr>
          <w:rFonts w:ascii="Times New Roman" w:eastAsia="Times New Roman" w:hAnsi="Times New Roman" w:cs="Times New Roman"/>
          <w:color w:val="000000"/>
          <w:sz w:val="28"/>
          <w:szCs w:val="28"/>
        </w:rPr>
        <w:t xml:space="preserve"> моделях мислення.</w:t>
      </w:r>
    </w:p>
    <w:p w:rsidR="00637F47" w:rsidRPr="005436BA" w:rsidRDefault="00637F47" w:rsidP="00637F4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E6DF1">
        <w:rPr>
          <w:rFonts w:ascii="Times New Roman" w:eastAsia="Times New Roman" w:hAnsi="Times New Roman" w:cs="Times New Roman"/>
          <w:color w:val="000000"/>
          <w:sz w:val="28"/>
          <w:szCs w:val="28"/>
        </w:rPr>
        <w:t>Опитувальник CFI вимірює два аспекти когнітивної гн</w:t>
      </w:r>
      <w:r w:rsidR="008C2D0B">
        <w:rPr>
          <w:rFonts w:ascii="Times New Roman" w:eastAsia="Times New Roman" w:hAnsi="Times New Roman" w:cs="Times New Roman"/>
          <w:color w:val="000000"/>
          <w:sz w:val="28"/>
          <w:szCs w:val="28"/>
        </w:rPr>
        <w:t xml:space="preserve">учкості: </w:t>
      </w:r>
      <w:r w:rsidR="008C2D0B" w:rsidRPr="005436BA">
        <w:rPr>
          <w:rFonts w:ascii="Times New Roman" w:eastAsia="Times New Roman" w:hAnsi="Times New Roman" w:cs="Times New Roman"/>
          <w:color w:val="000000"/>
          <w:sz w:val="28"/>
          <w:szCs w:val="28"/>
        </w:rPr>
        <w:t>альтернативи і контролю</w:t>
      </w:r>
      <w:r w:rsidRPr="005436BA">
        <w:rPr>
          <w:rFonts w:ascii="Times New Roman" w:eastAsia="Times New Roman" w:hAnsi="Times New Roman" w:cs="Times New Roman"/>
          <w:color w:val="000000"/>
          <w:sz w:val="28"/>
          <w:szCs w:val="28"/>
        </w:rPr>
        <w:t>.</w:t>
      </w:r>
    </w:p>
    <w:p w:rsidR="00A3527B" w:rsidRDefault="00637F47" w:rsidP="00637F47">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5436BA">
        <w:rPr>
          <w:rFonts w:ascii="Times New Roman" w:eastAsia="Times New Roman" w:hAnsi="Times New Roman" w:cs="Times New Roman"/>
          <w:color w:val="000000"/>
          <w:sz w:val="28"/>
          <w:szCs w:val="28"/>
        </w:rPr>
        <w:t>Отримані в ході психодіагностики данні свідчать</w:t>
      </w:r>
      <w:r w:rsidR="00DF767A" w:rsidRPr="005436BA">
        <w:rPr>
          <w:rFonts w:ascii="Times New Roman" w:eastAsia="Times New Roman" w:hAnsi="Times New Roman" w:cs="Times New Roman"/>
          <w:color w:val="000000"/>
          <w:sz w:val="28"/>
          <w:szCs w:val="28"/>
        </w:rPr>
        <w:t xml:space="preserve"> (рис.3.2), що</w:t>
      </w:r>
      <w:r w:rsidR="005436BA" w:rsidRPr="005436BA">
        <w:rPr>
          <w:rFonts w:ascii="Times New Roman" w:eastAsia="Times New Roman" w:hAnsi="Times New Roman" w:cs="Times New Roman"/>
          <w:color w:val="000000"/>
          <w:sz w:val="28"/>
          <w:szCs w:val="28"/>
        </w:rPr>
        <w:t xml:space="preserve"> показник когнітивної гнучкості у групі досл</w:t>
      </w:r>
      <w:r w:rsidR="005436BA">
        <w:rPr>
          <w:rFonts w:ascii="Times New Roman" w:eastAsia="Times New Roman" w:hAnsi="Times New Roman" w:cs="Times New Roman"/>
          <w:color w:val="000000"/>
          <w:sz w:val="28"/>
          <w:szCs w:val="28"/>
        </w:rPr>
        <w:t>іджуваних знахо</w:t>
      </w:r>
      <w:r w:rsidR="005436BA" w:rsidRPr="005436BA">
        <w:rPr>
          <w:rFonts w:ascii="Times New Roman" w:eastAsia="Times New Roman" w:hAnsi="Times New Roman" w:cs="Times New Roman"/>
          <w:color w:val="000000"/>
          <w:sz w:val="28"/>
          <w:szCs w:val="28"/>
        </w:rPr>
        <w:t>диться на високому рівні</w:t>
      </w:r>
      <w:r w:rsidR="005436BA">
        <w:rPr>
          <w:rFonts w:ascii="Times New Roman" w:eastAsia="Times New Roman" w:hAnsi="Times New Roman" w:cs="Times New Roman"/>
          <w:color w:val="000000"/>
          <w:sz w:val="28"/>
          <w:szCs w:val="28"/>
        </w:rPr>
        <w:t xml:space="preserve"> і складає 101,5</w:t>
      </w:r>
      <w:r w:rsidR="005436BA" w:rsidRPr="005436BA">
        <w:rPr>
          <w:rFonts w:ascii="Times New Roman" w:eastAsia="Times New Roman" w:hAnsi="Times New Roman" w:cs="Times New Roman"/>
          <w:color w:val="000000"/>
          <w:sz w:val="28"/>
          <w:szCs w:val="28"/>
        </w:rPr>
        <w:t>±</w:t>
      </w:r>
      <w:r w:rsidR="005436BA">
        <w:rPr>
          <w:rFonts w:ascii="Times New Roman" w:eastAsia="Times New Roman" w:hAnsi="Times New Roman" w:cs="Times New Roman"/>
          <w:color w:val="000000"/>
          <w:sz w:val="28"/>
          <w:szCs w:val="28"/>
        </w:rPr>
        <w:t>4,5 балів.</w:t>
      </w:r>
      <w:r w:rsidR="00A3527B">
        <w:rPr>
          <w:rFonts w:ascii="Times New Roman" w:eastAsia="Times New Roman" w:hAnsi="Times New Roman" w:cs="Times New Roman"/>
          <w:color w:val="000000"/>
          <w:sz w:val="28"/>
          <w:szCs w:val="28"/>
        </w:rPr>
        <w:t xml:space="preserve"> </w:t>
      </w:r>
      <w:r w:rsidR="005436BA">
        <w:rPr>
          <w:rFonts w:ascii="Times New Roman" w:eastAsia="Times New Roman" w:hAnsi="Times New Roman" w:cs="Times New Roman"/>
          <w:color w:val="000000"/>
          <w:sz w:val="28"/>
          <w:szCs w:val="28"/>
        </w:rPr>
        <w:t xml:space="preserve"> </w:t>
      </w:r>
      <w:r w:rsidR="00A3527B">
        <w:rPr>
          <w:rFonts w:ascii="Times New Roman" w:eastAsia="Times New Roman" w:hAnsi="Times New Roman" w:cs="Times New Roman"/>
          <w:color w:val="000000"/>
          <w:sz w:val="28"/>
          <w:szCs w:val="28"/>
        </w:rPr>
        <w:t>Шкала когнітивної гнучкості має діапазон від 20 до 140 балів</w:t>
      </w:r>
      <w:r w:rsidR="00A3527B" w:rsidRPr="00A3527B">
        <w:rPr>
          <w:rFonts w:ascii="Times New Roman" w:eastAsia="Times New Roman" w:hAnsi="Times New Roman" w:cs="Times New Roman"/>
          <w:color w:val="000000"/>
          <w:sz w:val="28"/>
          <w:szCs w:val="28"/>
        </w:rPr>
        <w:t xml:space="preserve">. Чим вищий бал тим більша когнітивна </w:t>
      </w:r>
      <w:r w:rsidR="00A3527B" w:rsidRPr="00A3527B">
        <w:rPr>
          <w:rFonts w:ascii="Times New Roman" w:eastAsia="Times New Roman" w:hAnsi="Times New Roman" w:cs="Times New Roman"/>
          <w:color w:val="000000"/>
          <w:sz w:val="28"/>
          <w:szCs w:val="28"/>
        </w:rPr>
        <w:lastRenderedPageBreak/>
        <w:t xml:space="preserve">гнучкість, тим більше схильні </w:t>
      </w:r>
      <w:proofErr w:type="spellStart"/>
      <w:r w:rsidR="00A3527B" w:rsidRPr="00A3527B">
        <w:rPr>
          <w:rFonts w:ascii="Times New Roman" w:eastAsia="Times New Roman" w:hAnsi="Times New Roman" w:cs="Times New Roman"/>
          <w:color w:val="000000"/>
          <w:sz w:val="28"/>
          <w:szCs w:val="28"/>
        </w:rPr>
        <w:t>адаптивно</w:t>
      </w:r>
      <w:proofErr w:type="spellEnd"/>
      <w:r w:rsidR="00A3527B" w:rsidRPr="00A3527B">
        <w:rPr>
          <w:rFonts w:ascii="Times New Roman" w:eastAsia="Times New Roman" w:hAnsi="Times New Roman" w:cs="Times New Roman"/>
          <w:color w:val="000000"/>
          <w:sz w:val="28"/>
          <w:szCs w:val="28"/>
        </w:rPr>
        <w:t xml:space="preserve"> реагувати у відповідь на складний життєвий досвід.</w:t>
      </w:r>
      <w:r w:rsidR="00A3527B">
        <w:rPr>
          <w:rFonts w:ascii="Times New Roman" w:eastAsia="Times New Roman" w:hAnsi="Times New Roman" w:cs="Times New Roman"/>
          <w:color w:val="000000"/>
          <w:sz w:val="28"/>
          <w:szCs w:val="28"/>
        </w:rPr>
        <w:t xml:space="preserve"> </w:t>
      </w:r>
    </w:p>
    <w:p w:rsidR="00637F47" w:rsidRPr="005436BA" w:rsidRDefault="005436BA" w:rsidP="00637F47">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Як відомо, </w:t>
      </w:r>
      <w:r w:rsidRPr="005436BA">
        <w:rPr>
          <w:rFonts w:ascii="Times New Roman" w:eastAsia="Times New Roman" w:hAnsi="Times New Roman" w:cs="Times New Roman"/>
          <w:color w:val="000000"/>
          <w:sz w:val="28"/>
          <w:szCs w:val="28"/>
        </w:rPr>
        <w:t xml:space="preserve">особи з високою когнітивною гнучкістю більш схильні </w:t>
      </w:r>
      <w:proofErr w:type="spellStart"/>
      <w:r w:rsidRPr="005436BA">
        <w:rPr>
          <w:rFonts w:ascii="Times New Roman" w:eastAsia="Times New Roman" w:hAnsi="Times New Roman" w:cs="Times New Roman"/>
          <w:color w:val="000000"/>
          <w:sz w:val="28"/>
          <w:szCs w:val="28"/>
        </w:rPr>
        <w:t>адаптивно</w:t>
      </w:r>
      <w:proofErr w:type="spellEnd"/>
      <w:r w:rsidRPr="005436BA">
        <w:rPr>
          <w:rFonts w:ascii="Times New Roman" w:eastAsia="Times New Roman" w:hAnsi="Times New Roman" w:cs="Times New Roman"/>
          <w:color w:val="000000"/>
          <w:sz w:val="28"/>
          <w:szCs w:val="28"/>
        </w:rPr>
        <w:t xml:space="preserve"> реагувати у відповідь на складний життєвий досвід, тоді як </w:t>
      </w:r>
      <w:proofErr w:type="spellStart"/>
      <w:r w:rsidRPr="005436BA">
        <w:rPr>
          <w:rFonts w:ascii="Times New Roman" w:eastAsia="Times New Roman" w:hAnsi="Times New Roman" w:cs="Times New Roman"/>
          <w:color w:val="000000"/>
          <w:sz w:val="28"/>
          <w:szCs w:val="28"/>
        </w:rPr>
        <w:t>когнітивно</w:t>
      </w:r>
      <w:proofErr w:type="spellEnd"/>
      <w:r w:rsidRPr="005436BA">
        <w:rPr>
          <w:rFonts w:ascii="Times New Roman" w:eastAsia="Times New Roman" w:hAnsi="Times New Roman" w:cs="Times New Roman"/>
          <w:color w:val="000000"/>
          <w:sz w:val="28"/>
          <w:szCs w:val="28"/>
        </w:rPr>
        <w:t xml:space="preserve"> негнучкі особи більш сприйнятливі до патологічних реакцій.</w:t>
      </w:r>
    </w:p>
    <w:p w:rsidR="00637F47" w:rsidRDefault="00DF767A" w:rsidP="00637F47">
      <w:pPr>
        <w:shd w:val="clear" w:color="auto" w:fill="FFFFFF"/>
        <w:spacing w:after="0" w:line="360" w:lineRule="auto"/>
        <w:ind w:firstLine="720"/>
        <w:jc w:val="both"/>
        <w:rPr>
          <w:rFonts w:ascii="Times New Roman" w:eastAsia="Times New Roman" w:hAnsi="Times New Roman" w:cs="Times New Roman"/>
          <w:color w:val="000000"/>
          <w:sz w:val="28"/>
          <w:szCs w:val="28"/>
        </w:rPr>
      </w:pPr>
      <w:r>
        <w:rPr>
          <w:noProof/>
          <w:lang w:eastAsia="uk-UA"/>
        </w:rPr>
        <w:drawing>
          <wp:inline distT="0" distB="0" distL="0" distR="0" wp14:anchorId="7D855B58" wp14:editId="3CC87619">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7F47" w:rsidRDefault="00DF767A" w:rsidP="00891543">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Рис.3.2.</w:t>
      </w:r>
      <w:r w:rsidRPr="00DF767A">
        <w:rPr>
          <w:rFonts w:ascii="Times New Roman" w:eastAsia="Times New Roman" w:hAnsi="Times New Roman" w:cs="Times New Roman"/>
          <w:color w:val="000000"/>
          <w:sz w:val="28"/>
          <w:szCs w:val="28"/>
        </w:rPr>
        <w:t xml:space="preserve"> </w:t>
      </w:r>
      <w:r w:rsidR="00891543">
        <w:rPr>
          <w:rFonts w:ascii="Times New Roman" w:eastAsia="Times New Roman" w:hAnsi="Times New Roman" w:cs="Times New Roman"/>
          <w:color w:val="000000"/>
          <w:sz w:val="28"/>
          <w:szCs w:val="28"/>
        </w:rPr>
        <w:t>Середні п</w:t>
      </w:r>
      <w:r>
        <w:rPr>
          <w:rFonts w:ascii="Times New Roman" w:eastAsia="Times New Roman" w:hAnsi="Times New Roman" w:cs="Times New Roman"/>
          <w:color w:val="000000"/>
          <w:sz w:val="28"/>
          <w:szCs w:val="28"/>
        </w:rPr>
        <w:t>оказники</w:t>
      </w:r>
      <w:r w:rsidRPr="00DF767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когнітивної гнучкості </w:t>
      </w:r>
      <w:r w:rsidRPr="00DF767A">
        <w:rPr>
          <w:rFonts w:ascii="Times New Roman" w:eastAsia="Times New Roman" w:hAnsi="Times New Roman" w:cs="Times New Roman"/>
          <w:color w:val="000000"/>
          <w:sz w:val="28"/>
          <w:szCs w:val="28"/>
        </w:rPr>
        <w:t>досліджуваних</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Хср</w:t>
      </w:r>
      <w:proofErr w:type="spellEnd"/>
      <w:r>
        <w:rPr>
          <w:rFonts w:ascii="Times New Roman" w:eastAsia="Times New Roman" w:hAnsi="Times New Roman" w:cs="Times New Roman"/>
          <w:color w:val="000000"/>
          <w:sz w:val="28"/>
          <w:szCs w:val="28"/>
        </w:rPr>
        <w:t>, бали)</w:t>
      </w:r>
    </w:p>
    <w:p w:rsidR="00637F47" w:rsidRDefault="00637F47" w:rsidP="00A3527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Шкала </w:t>
      </w:r>
      <w:r w:rsidR="00A3527B">
        <w:rPr>
          <w:rFonts w:ascii="Times New Roman" w:eastAsia="Times New Roman" w:hAnsi="Times New Roman" w:cs="Times New Roman"/>
          <w:color w:val="000000"/>
          <w:sz w:val="28"/>
          <w:szCs w:val="28"/>
        </w:rPr>
        <w:t xml:space="preserve">альтернативи має </w:t>
      </w:r>
      <w:r>
        <w:rPr>
          <w:rFonts w:ascii="Times New Roman" w:eastAsia="Times New Roman" w:hAnsi="Times New Roman" w:cs="Times New Roman"/>
          <w:color w:val="000000"/>
          <w:sz w:val="28"/>
          <w:szCs w:val="28"/>
        </w:rPr>
        <w:t xml:space="preserve">діапазон від </w:t>
      </w:r>
      <w:r w:rsidR="00A3527B">
        <w:rPr>
          <w:rFonts w:ascii="Times New Roman" w:eastAsia="Times New Roman" w:hAnsi="Times New Roman" w:cs="Times New Roman"/>
          <w:color w:val="000000"/>
          <w:sz w:val="28"/>
          <w:szCs w:val="28"/>
        </w:rPr>
        <w:t>13 до 91 балів</w:t>
      </w:r>
      <w:r>
        <w:rPr>
          <w:rFonts w:ascii="Times New Roman" w:eastAsia="Times New Roman" w:hAnsi="Times New Roman" w:cs="Times New Roman"/>
          <w:color w:val="000000"/>
          <w:sz w:val="28"/>
          <w:szCs w:val="28"/>
        </w:rPr>
        <w:t xml:space="preserve">. </w:t>
      </w:r>
      <w:r w:rsidR="00A3527B">
        <w:rPr>
          <w:rFonts w:ascii="Times New Roman" w:eastAsia="Times New Roman" w:hAnsi="Times New Roman" w:cs="Times New Roman"/>
          <w:color w:val="000000"/>
          <w:sz w:val="28"/>
          <w:szCs w:val="28"/>
        </w:rPr>
        <w:t>У наших досліджуваних вона має 67,43</w:t>
      </w:r>
      <w:r w:rsidR="00A3527B" w:rsidRPr="00A3527B">
        <w:rPr>
          <w:rFonts w:ascii="Times New Roman" w:eastAsia="Times New Roman" w:hAnsi="Times New Roman" w:cs="Times New Roman"/>
          <w:color w:val="000000"/>
          <w:sz w:val="28"/>
          <w:szCs w:val="28"/>
        </w:rPr>
        <w:t>±</w:t>
      </w:r>
      <w:r w:rsidR="00A3527B">
        <w:rPr>
          <w:rFonts w:ascii="Times New Roman" w:eastAsia="Times New Roman" w:hAnsi="Times New Roman" w:cs="Times New Roman"/>
          <w:color w:val="000000"/>
          <w:sz w:val="28"/>
          <w:szCs w:val="28"/>
        </w:rPr>
        <w:t xml:space="preserve">8,1 балів і відноситься до середнього рівня прояву. Тобто, учасники дослідження мають середню </w:t>
      </w:r>
      <w:r>
        <w:rPr>
          <w:rFonts w:ascii="Times New Roman" w:eastAsia="Times New Roman" w:hAnsi="Times New Roman" w:cs="Times New Roman"/>
          <w:color w:val="000000"/>
          <w:sz w:val="28"/>
          <w:szCs w:val="28"/>
        </w:rPr>
        <w:t xml:space="preserve">здатності сприймати численні альтернативні пояснення життєвих подій і людської поведінки, а також </w:t>
      </w:r>
      <w:r w:rsidR="00A3527B">
        <w:rPr>
          <w:rFonts w:ascii="Times New Roman" w:eastAsia="Times New Roman" w:hAnsi="Times New Roman" w:cs="Times New Roman"/>
          <w:color w:val="000000"/>
          <w:sz w:val="28"/>
          <w:szCs w:val="28"/>
        </w:rPr>
        <w:t xml:space="preserve">середню </w:t>
      </w:r>
      <w:r>
        <w:rPr>
          <w:rFonts w:ascii="Times New Roman" w:eastAsia="Times New Roman" w:hAnsi="Times New Roman" w:cs="Times New Roman"/>
          <w:color w:val="000000"/>
          <w:sz w:val="28"/>
          <w:szCs w:val="28"/>
        </w:rPr>
        <w:t>здатність генерувати кілька альтернативних рішень для складних ситуацій.</w:t>
      </w:r>
    </w:p>
    <w:p w:rsidR="00637F47" w:rsidRDefault="00A3527B" w:rsidP="00A3527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Схильність сприйняття складності ситуації як контрольованої у наших досліджуваних знаходиться на середньому рівні з тенденцією до високого і має показник 34,7</w:t>
      </w:r>
      <w:r w:rsidRPr="00A3527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4,75 балів, тоді як діапазон шкали</w:t>
      </w:r>
      <w:r w:rsidR="00637F47">
        <w:rPr>
          <w:rFonts w:ascii="Times New Roman" w:eastAsia="Times New Roman" w:hAnsi="Times New Roman" w:cs="Times New Roman"/>
          <w:color w:val="000000"/>
          <w:sz w:val="28"/>
          <w:szCs w:val="28"/>
        </w:rPr>
        <w:t xml:space="preserve"> контрол</w:t>
      </w:r>
      <w:r>
        <w:rPr>
          <w:rFonts w:ascii="Times New Roman" w:eastAsia="Times New Roman" w:hAnsi="Times New Roman" w:cs="Times New Roman"/>
          <w:color w:val="000000"/>
          <w:sz w:val="28"/>
          <w:szCs w:val="28"/>
        </w:rPr>
        <w:t xml:space="preserve">ю знаходиться </w:t>
      </w:r>
      <w:r w:rsidR="00637F47">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rPr>
        <w:t>7 до 49 балів.</w:t>
      </w:r>
      <w:r w:rsidR="00637F47">
        <w:rPr>
          <w:rFonts w:ascii="Times New Roman" w:eastAsia="Times New Roman" w:hAnsi="Times New Roman" w:cs="Times New Roman"/>
          <w:color w:val="000000"/>
          <w:sz w:val="28"/>
          <w:szCs w:val="28"/>
        </w:rPr>
        <w:t xml:space="preserve"> </w:t>
      </w:r>
    </w:p>
    <w:p w:rsidR="003C449E" w:rsidRDefault="003C449E" w:rsidP="003C449E">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Домінуючі</w:t>
      </w:r>
      <w:r w:rsidRPr="003C449E">
        <w:rPr>
          <w:rFonts w:ascii="Times New Roman" w:eastAsia="Times New Roman" w:hAnsi="Times New Roman" w:cs="Times New Roman"/>
          <w:b/>
          <w:color w:val="000000"/>
          <w:sz w:val="28"/>
          <w:szCs w:val="28"/>
        </w:rPr>
        <w:t xml:space="preserve"> </w:t>
      </w:r>
      <w:proofErr w:type="spellStart"/>
      <w:r w:rsidRPr="003C449E">
        <w:rPr>
          <w:rFonts w:ascii="Times New Roman" w:eastAsia="Times New Roman" w:hAnsi="Times New Roman" w:cs="Times New Roman"/>
          <w:b/>
          <w:color w:val="000000"/>
          <w:sz w:val="28"/>
          <w:szCs w:val="28"/>
        </w:rPr>
        <w:t>копінг-</w:t>
      </w:r>
      <w:r>
        <w:rPr>
          <w:rFonts w:ascii="Times New Roman" w:eastAsia="Times New Roman" w:hAnsi="Times New Roman" w:cs="Times New Roman"/>
          <w:b/>
          <w:color w:val="000000"/>
          <w:sz w:val="28"/>
          <w:szCs w:val="28"/>
        </w:rPr>
        <w:t>стратегії</w:t>
      </w:r>
      <w:proofErr w:type="spellEnd"/>
      <w:r w:rsidRPr="003C449E">
        <w:t xml:space="preserve"> </w:t>
      </w:r>
      <w:r w:rsidRPr="003C449E">
        <w:rPr>
          <w:rFonts w:ascii="Times New Roman" w:eastAsia="Times New Roman" w:hAnsi="Times New Roman" w:cs="Times New Roman"/>
          <w:b/>
          <w:color w:val="000000"/>
          <w:sz w:val="28"/>
          <w:szCs w:val="28"/>
        </w:rPr>
        <w:t>досліджуваних мешканців України  під час воєнного стану</w:t>
      </w:r>
    </w:p>
    <w:p w:rsidR="003C449E" w:rsidRDefault="003C449E" w:rsidP="003C449E">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діагностики </w:t>
      </w:r>
      <w:r w:rsidRPr="003C449E">
        <w:rPr>
          <w:rFonts w:ascii="Times New Roman" w:eastAsia="Times New Roman" w:hAnsi="Times New Roman" w:cs="Times New Roman"/>
          <w:color w:val="000000"/>
          <w:sz w:val="28"/>
          <w:szCs w:val="28"/>
        </w:rPr>
        <w:t xml:space="preserve">домінуючі </w:t>
      </w:r>
      <w:proofErr w:type="spellStart"/>
      <w:r w:rsidRPr="003C449E">
        <w:rPr>
          <w:rFonts w:ascii="Times New Roman" w:eastAsia="Times New Roman" w:hAnsi="Times New Roman" w:cs="Times New Roman"/>
          <w:color w:val="000000"/>
          <w:sz w:val="28"/>
          <w:szCs w:val="28"/>
        </w:rPr>
        <w:t>копінг-стратегії</w:t>
      </w:r>
      <w:proofErr w:type="spellEnd"/>
      <w:r w:rsidRPr="003C449E">
        <w:rPr>
          <w:rFonts w:ascii="Times New Roman" w:eastAsia="Times New Roman" w:hAnsi="Times New Roman" w:cs="Times New Roman"/>
          <w:color w:val="000000"/>
          <w:sz w:val="28"/>
          <w:szCs w:val="28"/>
        </w:rPr>
        <w:t xml:space="preserve"> досліджуваних мешканців України  під час воєнного стану</w:t>
      </w:r>
      <w:r>
        <w:rPr>
          <w:rFonts w:ascii="Times New Roman" w:eastAsia="Times New Roman" w:hAnsi="Times New Roman" w:cs="Times New Roman"/>
          <w:color w:val="000000"/>
          <w:sz w:val="28"/>
          <w:szCs w:val="28"/>
        </w:rPr>
        <w:t xml:space="preserve"> ми застосували методику</w:t>
      </w:r>
      <w:r w:rsidRPr="0031169A">
        <w:rPr>
          <w:rFonts w:ascii="Times New Roman" w:eastAsia="Times New Roman" w:hAnsi="Times New Roman" w:cs="Times New Roman"/>
          <w:color w:val="000000"/>
          <w:sz w:val="28"/>
          <w:szCs w:val="28"/>
        </w:rPr>
        <w:t xml:space="preserve"> </w:t>
      </w:r>
      <w:proofErr w:type="spellStart"/>
      <w:r w:rsidRPr="0031169A">
        <w:rPr>
          <w:rFonts w:ascii="Times New Roman" w:eastAsia="Times New Roman" w:hAnsi="Times New Roman" w:cs="Times New Roman"/>
          <w:color w:val="000000"/>
          <w:sz w:val="28"/>
          <w:szCs w:val="28"/>
        </w:rPr>
        <w:t>Амірхана</w:t>
      </w:r>
      <w:proofErr w:type="spellEnd"/>
      <w:r w:rsidRPr="003116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w:t>
      </w:r>
      <w:r w:rsidRPr="0031169A">
        <w:rPr>
          <w:rFonts w:ascii="Times New Roman" w:eastAsia="Times New Roman" w:hAnsi="Times New Roman" w:cs="Times New Roman"/>
          <w:color w:val="000000"/>
          <w:sz w:val="28"/>
          <w:szCs w:val="28"/>
        </w:rPr>
        <w:t xml:space="preserve">Індикатор </w:t>
      </w:r>
      <w:proofErr w:type="spellStart"/>
      <w:r w:rsidRPr="0031169A">
        <w:rPr>
          <w:rFonts w:ascii="Times New Roman" w:eastAsia="Times New Roman" w:hAnsi="Times New Roman" w:cs="Times New Roman"/>
          <w:color w:val="000000"/>
          <w:sz w:val="28"/>
          <w:szCs w:val="28"/>
        </w:rPr>
        <w:t>копінг-стратегій</w:t>
      </w:r>
      <w:proofErr w:type="spellEnd"/>
      <w:r>
        <w:rPr>
          <w:rFonts w:ascii="Times New Roman" w:eastAsia="Times New Roman" w:hAnsi="Times New Roman" w:cs="Times New Roman"/>
          <w:color w:val="000000"/>
          <w:sz w:val="28"/>
          <w:szCs w:val="28"/>
        </w:rPr>
        <w:t>"</w:t>
      </w:r>
      <w:r w:rsidRPr="003116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яка дозволяє виявити</w:t>
      </w:r>
      <w:r w:rsidRPr="003116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базисні стратегії</w:t>
      </w:r>
      <w:r w:rsidRPr="0031169A">
        <w:rPr>
          <w:rFonts w:ascii="Times New Roman" w:eastAsia="Times New Roman" w:hAnsi="Times New Roman" w:cs="Times New Roman"/>
          <w:color w:val="000000"/>
          <w:sz w:val="28"/>
          <w:szCs w:val="28"/>
        </w:rPr>
        <w:t xml:space="preserve"> поведінки людини. </w:t>
      </w:r>
      <w:r>
        <w:rPr>
          <w:rFonts w:ascii="Times New Roman" w:eastAsia="Times New Roman" w:hAnsi="Times New Roman" w:cs="Times New Roman"/>
          <w:color w:val="000000"/>
          <w:sz w:val="28"/>
          <w:szCs w:val="28"/>
        </w:rPr>
        <w:t xml:space="preserve">За результатами проведення даної методики ми отримуємо показники за трьома поведінковими стратегіями: </w:t>
      </w:r>
      <w:r w:rsidRPr="0031169A">
        <w:rPr>
          <w:rFonts w:ascii="Times New Roman" w:eastAsia="Times New Roman" w:hAnsi="Times New Roman" w:cs="Times New Roman"/>
          <w:color w:val="000000"/>
          <w:sz w:val="28"/>
          <w:szCs w:val="28"/>
        </w:rPr>
        <w:t>стратегія вирішення проблем, стратегія пошуку соціальної підтримки, стратегія уникнення</w:t>
      </w:r>
      <w:r>
        <w:rPr>
          <w:rFonts w:ascii="Times New Roman" w:eastAsia="Times New Roman" w:hAnsi="Times New Roman" w:cs="Times New Roman"/>
          <w:color w:val="000000"/>
          <w:sz w:val="28"/>
          <w:szCs w:val="28"/>
        </w:rPr>
        <w:t xml:space="preserve"> </w:t>
      </w:r>
    </w:p>
    <w:p w:rsidR="003C449E" w:rsidRDefault="003C449E" w:rsidP="003C449E">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результатами проходження методики отримуємо наступні показники</w:t>
      </w:r>
      <w:r w:rsidR="00891543">
        <w:rPr>
          <w:rFonts w:ascii="Times New Roman" w:eastAsia="Times New Roman" w:hAnsi="Times New Roman" w:cs="Times New Roman"/>
          <w:color w:val="000000"/>
          <w:sz w:val="28"/>
          <w:szCs w:val="28"/>
        </w:rPr>
        <w:t xml:space="preserve"> (Рис.3.3)</w:t>
      </w:r>
      <w:r>
        <w:rPr>
          <w:rFonts w:ascii="Times New Roman" w:eastAsia="Times New Roman" w:hAnsi="Times New Roman" w:cs="Times New Roman"/>
          <w:color w:val="000000"/>
          <w:sz w:val="28"/>
          <w:szCs w:val="28"/>
        </w:rPr>
        <w:t>.</w:t>
      </w:r>
    </w:p>
    <w:p w:rsidR="003C449E" w:rsidRDefault="003C449E" w:rsidP="003C449E">
      <w:pPr>
        <w:shd w:val="clear" w:color="auto" w:fill="FFFFFF"/>
        <w:spacing w:after="0" w:line="360" w:lineRule="auto"/>
        <w:ind w:firstLine="720"/>
        <w:jc w:val="both"/>
        <w:rPr>
          <w:rFonts w:ascii="Times New Roman" w:eastAsia="Times New Roman" w:hAnsi="Times New Roman" w:cs="Times New Roman"/>
          <w:color w:val="000000"/>
          <w:sz w:val="28"/>
          <w:szCs w:val="28"/>
        </w:rPr>
      </w:pPr>
      <w:r>
        <w:rPr>
          <w:noProof/>
          <w:lang w:eastAsia="uk-UA"/>
        </w:rPr>
        <w:drawing>
          <wp:inline distT="0" distB="0" distL="0" distR="0" wp14:anchorId="28551D45" wp14:editId="074692FA">
            <wp:extent cx="4572000" cy="27432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C449E" w:rsidRDefault="00891543" w:rsidP="003C449E">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Рис.3.3. Середні показники</w:t>
      </w:r>
      <w:r w:rsidRPr="00891543">
        <w:t xml:space="preserve"> </w:t>
      </w:r>
      <w:proofErr w:type="spellStart"/>
      <w:r w:rsidRPr="00891543">
        <w:rPr>
          <w:rFonts w:ascii="Times New Roman" w:eastAsia="Times New Roman" w:hAnsi="Times New Roman" w:cs="Times New Roman"/>
          <w:color w:val="000000"/>
          <w:sz w:val="28"/>
          <w:szCs w:val="28"/>
        </w:rPr>
        <w:t>копінг-стратегії</w:t>
      </w:r>
      <w:proofErr w:type="spellEnd"/>
      <w:r w:rsidRPr="00891543">
        <w:rPr>
          <w:rFonts w:ascii="Times New Roman" w:eastAsia="Times New Roman" w:hAnsi="Times New Roman" w:cs="Times New Roman"/>
          <w:color w:val="000000"/>
          <w:sz w:val="28"/>
          <w:szCs w:val="28"/>
        </w:rPr>
        <w:t xml:space="preserve"> досліджуваних</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Хср</w:t>
      </w:r>
      <w:proofErr w:type="spellEnd"/>
      <w:r>
        <w:rPr>
          <w:rFonts w:ascii="Times New Roman" w:eastAsia="Times New Roman" w:hAnsi="Times New Roman" w:cs="Times New Roman"/>
          <w:color w:val="000000"/>
          <w:sz w:val="28"/>
          <w:szCs w:val="28"/>
        </w:rPr>
        <w:t>., бали)</w:t>
      </w:r>
    </w:p>
    <w:p w:rsidR="00891543" w:rsidRDefault="00891543" w:rsidP="005750E4">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891543" w:rsidRDefault="00891543" w:rsidP="005750E4">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Стратегія вирішення проблеми та стратегія пошуку соціальної підтримки проявляються на середньому рівні, хоча стратегія вирішення проблем має найбільший показник (24,14±0,17) у групі досліджуваних, порівняно з іншими стратегіями, </w:t>
      </w:r>
      <w:r w:rsidR="000F2AE0">
        <w:rPr>
          <w:rFonts w:ascii="Times New Roman" w:eastAsia="Times New Roman" w:hAnsi="Times New Roman" w:cs="Times New Roman"/>
          <w:color w:val="000000"/>
          <w:sz w:val="28"/>
          <w:szCs w:val="28"/>
        </w:rPr>
        <w:t xml:space="preserve">але </w:t>
      </w:r>
      <w:r>
        <w:rPr>
          <w:rFonts w:ascii="Times New Roman" w:eastAsia="Times New Roman" w:hAnsi="Times New Roman" w:cs="Times New Roman"/>
          <w:color w:val="000000"/>
          <w:sz w:val="28"/>
          <w:szCs w:val="28"/>
        </w:rPr>
        <w:t xml:space="preserve"> без вірогідних відмінностей.</w:t>
      </w:r>
    </w:p>
    <w:p w:rsidR="00891543" w:rsidRDefault="00891543" w:rsidP="005750E4">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1766A">
        <w:rPr>
          <w:rFonts w:ascii="Times New Roman" w:eastAsia="Times New Roman" w:hAnsi="Times New Roman" w:cs="Times New Roman"/>
          <w:color w:val="000000"/>
          <w:sz w:val="28"/>
          <w:szCs w:val="28"/>
        </w:rPr>
        <w:t>Найменше в групі досліджуваних притаманна стратегія уникнення проблем (20,36±1,03) балів і це відноситься до низького рівня.</w:t>
      </w:r>
    </w:p>
    <w:p w:rsidR="0051766A" w:rsidRDefault="0051766A" w:rsidP="005750E4">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Тобто наші досліджуванні при виникненні </w:t>
      </w:r>
      <w:r w:rsidR="000F2AE0">
        <w:rPr>
          <w:rFonts w:ascii="Times New Roman" w:eastAsia="Times New Roman" w:hAnsi="Times New Roman" w:cs="Times New Roman"/>
          <w:color w:val="000000"/>
          <w:sz w:val="28"/>
          <w:szCs w:val="28"/>
        </w:rPr>
        <w:t xml:space="preserve">проблем намагаються використати всі свої можливості, проявляють активність та </w:t>
      </w:r>
      <w:r w:rsidR="00F834A9">
        <w:rPr>
          <w:rFonts w:ascii="Times New Roman" w:eastAsia="Times New Roman" w:hAnsi="Times New Roman" w:cs="Times New Roman"/>
          <w:color w:val="000000"/>
          <w:sz w:val="28"/>
          <w:szCs w:val="28"/>
        </w:rPr>
        <w:t>звертаю</w:t>
      </w:r>
      <w:r w:rsidR="00F834A9" w:rsidRPr="00F834A9">
        <w:rPr>
          <w:rFonts w:ascii="Times New Roman" w:eastAsia="Times New Roman" w:hAnsi="Times New Roman" w:cs="Times New Roman"/>
          <w:color w:val="000000"/>
          <w:sz w:val="28"/>
          <w:szCs w:val="28"/>
        </w:rPr>
        <w:t>ться за допомогою та підтримкою до навколишнього середовища: сім'ї, друзів, значимих іншим.</w:t>
      </w:r>
    </w:p>
    <w:p w:rsidR="004950FB" w:rsidRDefault="004950FB" w:rsidP="001C47A6">
      <w:pP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Оцінка</w:t>
      </w:r>
      <w:r w:rsidRPr="004950FB">
        <w:rPr>
          <w:rFonts w:ascii="Times New Roman" w:eastAsia="Times New Roman" w:hAnsi="Times New Roman" w:cs="Times New Roman"/>
          <w:b/>
          <w:color w:val="000000"/>
          <w:sz w:val="28"/>
          <w:szCs w:val="28"/>
        </w:rPr>
        <w:t xml:space="preserve"> впливу травматичної події </w:t>
      </w:r>
      <w:r>
        <w:rPr>
          <w:rFonts w:ascii="Times New Roman" w:eastAsia="Times New Roman" w:hAnsi="Times New Roman" w:cs="Times New Roman"/>
          <w:b/>
          <w:color w:val="000000"/>
          <w:sz w:val="28"/>
          <w:szCs w:val="28"/>
        </w:rPr>
        <w:t xml:space="preserve"> на </w:t>
      </w:r>
      <w:r w:rsidRPr="004950FB">
        <w:rPr>
          <w:rFonts w:ascii="Times New Roman" w:eastAsia="Times New Roman" w:hAnsi="Times New Roman" w:cs="Times New Roman"/>
          <w:b/>
          <w:color w:val="000000"/>
          <w:sz w:val="28"/>
          <w:szCs w:val="28"/>
        </w:rPr>
        <w:t>досліджуваних мешканців України  під час воєнного стану</w:t>
      </w:r>
    </w:p>
    <w:p w:rsidR="004950FB" w:rsidRDefault="004950FB" w:rsidP="004950FB">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4950FB">
        <w:rPr>
          <w:rFonts w:ascii="Times New Roman" w:eastAsia="Times New Roman" w:hAnsi="Times New Roman" w:cs="Times New Roman"/>
          <w:color w:val="000000"/>
          <w:sz w:val="28"/>
          <w:szCs w:val="28"/>
        </w:rPr>
        <w:t>Методика оцінки впливу травматичної події (</w:t>
      </w:r>
      <w:proofErr w:type="spellStart"/>
      <w:r w:rsidRPr="004950FB">
        <w:rPr>
          <w:rFonts w:ascii="Times New Roman" w:eastAsia="Times New Roman" w:hAnsi="Times New Roman" w:cs="Times New Roman"/>
          <w:color w:val="000000"/>
          <w:sz w:val="28"/>
          <w:szCs w:val="28"/>
        </w:rPr>
        <w:t>Impact</w:t>
      </w:r>
      <w:proofErr w:type="spellEnd"/>
      <w:r w:rsidRPr="004950FB">
        <w:rPr>
          <w:rFonts w:ascii="Times New Roman" w:eastAsia="Times New Roman" w:hAnsi="Times New Roman" w:cs="Times New Roman"/>
          <w:color w:val="000000"/>
          <w:sz w:val="28"/>
          <w:szCs w:val="28"/>
        </w:rPr>
        <w:t xml:space="preserve"> </w:t>
      </w:r>
      <w:proofErr w:type="spellStart"/>
      <w:r w:rsidRPr="004950FB">
        <w:rPr>
          <w:rFonts w:ascii="Times New Roman" w:eastAsia="Times New Roman" w:hAnsi="Times New Roman" w:cs="Times New Roman"/>
          <w:color w:val="000000"/>
          <w:sz w:val="28"/>
          <w:szCs w:val="28"/>
        </w:rPr>
        <w:t>of</w:t>
      </w:r>
      <w:proofErr w:type="spellEnd"/>
      <w:r w:rsidRPr="004950FB">
        <w:rPr>
          <w:rFonts w:ascii="Times New Roman" w:eastAsia="Times New Roman" w:hAnsi="Times New Roman" w:cs="Times New Roman"/>
          <w:color w:val="000000"/>
          <w:sz w:val="28"/>
          <w:szCs w:val="28"/>
        </w:rPr>
        <w:t xml:space="preserve"> </w:t>
      </w:r>
      <w:proofErr w:type="spellStart"/>
      <w:r w:rsidRPr="004950FB">
        <w:rPr>
          <w:rFonts w:ascii="Times New Roman" w:eastAsia="Times New Roman" w:hAnsi="Times New Roman" w:cs="Times New Roman"/>
          <w:color w:val="000000"/>
          <w:sz w:val="28"/>
          <w:szCs w:val="28"/>
        </w:rPr>
        <w:t>Event</w:t>
      </w:r>
      <w:proofErr w:type="spellEnd"/>
      <w:r w:rsidRPr="004950FB">
        <w:rPr>
          <w:rFonts w:ascii="Times New Roman" w:eastAsia="Times New Roman" w:hAnsi="Times New Roman" w:cs="Times New Roman"/>
          <w:color w:val="000000"/>
          <w:sz w:val="28"/>
          <w:szCs w:val="28"/>
        </w:rPr>
        <w:t xml:space="preserve"> </w:t>
      </w:r>
      <w:proofErr w:type="spellStart"/>
      <w:r w:rsidRPr="004950FB">
        <w:rPr>
          <w:rFonts w:ascii="Times New Roman" w:eastAsia="Times New Roman" w:hAnsi="Times New Roman" w:cs="Times New Roman"/>
          <w:color w:val="000000"/>
          <w:sz w:val="28"/>
          <w:szCs w:val="28"/>
        </w:rPr>
        <w:t>Scale</w:t>
      </w:r>
      <w:proofErr w:type="spellEnd"/>
      <w:r w:rsidRPr="004950FB">
        <w:rPr>
          <w:rFonts w:ascii="Times New Roman" w:eastAsia="Times New Roman" w:hAnsi="Times New Roman" w:cs="Times New Roman"/>
          <w:color w:val="000000"/>
          <w:sz w:val="28"/>
          <w:szCs w:val="28"/>
        </w:rPr>
        <w:t xml:space="preserve"> - </w:t>
      </w:r>
      <w:proofErr w:type="spellStart"/>
      <w:r w:rsidRPr="004950FB">
        <w:rPr>
          <w:rFonts w:ascii="Times New Roman" w:eastAsia="Times New Roman" w:hAnsi="Times New Roman" w:cs="Times New Roman"/>
          <w:color w:val="000000"/>
          <w:sz w:val="28"/>
          <w:szCs w:val="28"/>
        </w:rPr>
        <w:t>Revised</w:t>
      </w:r>
      <w:proofErr w:type="spellEnd"/>
      <w:r w:rsidRPr="004950FB">
        <w:rPr>
          <w:rFonts w:ascii="Times New Roman" w:eastAsia="Times New Roman" w:hAnsi="Times New Roman" w:cs="Times New Roman"/>
          <w:color w:val="000000"/>
          <w:sz w:val="28"/>
          <w:szCs w:val="28"/>
        </w:rPr>
        <w:t>, IES-R)</w:t>
      </w:r>
      <w:r>
        <w:rPr>
          <w:rFonts w:ascii="Times New Roman" w:eastAsia="Times New Roman" w:hAnsi="Times New Roman" w:cs="Times New Roman"/>
          <w:b/>
          <w:color w:val="000000"/>
          <w:sz w:val="28"/>
          <w:szCs w:val="28"/>
        </w:rPr>
        <w:t xml:space="preserve"> </w:t>
      </w:r>
      <w:r w:rsidRPr="00671611">
        <w:rPr>
          <w:rFonts w:ascii="Times New Roman" w:eastAsia="Times New Roman" w:hAnsi="Times New Roman" w:cs="Times New Roman"/>
          <w:color w:val="000000"/>
          <w:sz w:val="28"/>
          <w:szCs w:val="28"/>
        </w:rPr>
        <w:t xml:space="preserve">оцінює суб’єктивний </w:t>
      </w:r>
      <w:proofErr w:type="spellStart"/>
      <w:r w:rsidRPr="00671611">
        <w:rPr>
          <w:rFonts w:ascii="Times New Roman" w:eastAsia="Times New Roman" w:hAnsi="Times New Roman" w:cs="Times New Roman"/>
          <w:color w:val="000000"/>
          <w:sz w:val="28"/>
          <w:szCs w:val="28"/>
        </w:rPr>
        <w:t>дистрес</w:t>
      </w:r>
      <w:proofErr w:type="spellEnd"/>
      <w:r w:rsidRPr="00671611">
        <w:rPr>
          <w:rFonts w:ascii="Times New Roman" w:eastAsia="Times New Roman" w:hAnsi="Times New Roman" w:cs="Times New Roman"/>
          <w:color w:val="000000"/>
          <w:sz w:val="28"/>
          <w:szCs w:val="28"/>
        </w:rPr>
        <w:t>, викликаний травматичною подією. Цей інструмент не є діагностичним для посттравматичного стресового розладу (ПТСР), але є відповідним інструментом для вимірювання суб’єктивної реакції на конкретну травматичну подію.</w:t>
      </w:r>
    </w:p>
    <w:p w:rsidR="00020E5B" w:rsidRDefault="00126B8E" w:rsidP="004950F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Учасникам дослідження перед проходженням даної методики було запропоновано пригадати подію, яка сталася під час війни і яку Ви вважаєте</w:t>
      </w:r>
      <w:r w:rsidRPr="00126B8E">
        <w:rPr>
          <w:rFonts w:ascii="Times New Roman" w:eastAsia="Times New Roman" w:hAnsi="Times New Roman" w:cs="Times New Roman"/>
          <w:color w:val="000000"/>
          <w:sz w:val="28"/>
          <w:szCs w:val="28"/>
        </w:rPr>
        <w:t xml:space="preserve"> травматичною для Вас. </w:t>
      </w:r>
      <w:r>
        <w:rPr>
          <w:rFonts w:ascii="Times New Roman" w:eastAsia="Times New Roman" w:hAnsi="Times New Roman" w:cs="Times New Roman"/>
          <w:color w:val="000000"/>
          <w:sz w:val="28"/>
          <w:szCs w:val="28"/>
        </w:rPr>
        <w:t>І під час проходження</w:t>
      </w:r>
      <w:r w:rsidRPr="00126B8E">
        <w:rPr>
          <w:rFonts w:ascii="Times New Roman" w:eastAsia="Times New Roman" w:hAnsi="Times New Roman" w:cs="Times New Roman"/>
          <w:color w:val="000000"/>
          <w:sz w:val="28"/>
          <w:szCs w:val="28"/>
        </w:rPr>
        <w:t xml:space="preserve"> тест</w:t>
      </w:r>
      <w:r>
        <w:rPr>
          <w:rFonts w:ascii="Times New Roman" w:eastAsia="Times New Roman" w:hAnsi="Times New Roman" w:cs="Times New Roman"/>
          <w:color w:val="000000"/>
          <w:sz w:val="28"/>
          <w:szCs w:val="28"/>
        </w:rPr>
        <w:t>у</w:t>
      </w:r>
      <w:r w:rsidR="00DE5909">
        <w:rPr>
          <w:rFonts w:ascii="Times New Roman" w:eastAsia="Times New Roman" w:hAnsi="Times New Roman" w:cs="Times New Roman"/>
          <w:color w:val="000000"/>
          <w:sz w:val="28"/>
          <w:szCs w:val="28"/>
        </w:rPr>
        <w:t xml:space="preserve"> їм </w:t>
      </w:r>
      <w:r>
        <w:rPr>
          <w:rFonts w:ascii="Times New Roman" w:eastAsia="Times New Roman" w:hAnsi="Times New Roman" w:cs="Times New Roman"/>
          <w:color w:val="000000"/>
          <w:sz w:val="28"/>
          <w:szCs w:val="28"/>
        </w:rPr>
        <w:t>треба було орієнтуйтеся на цю подію.</w:t>
      </w:r>
      <w:r w:rsidR="00DE5909">
        <w:rPr>
          <w:rFonts w:ascii="Times New Roman" w:eastAsia="Times New Roman" w:hAnsi="Times New Roman" w:cs="Times New Roman"/>
          <w:color w:val="000000"/>
          <w:sz w:val="28"/>
          <w:szCs w:val="28"/>
        </w:rPr>
        <w:t xml:space="preserve"> Ось деякі згадані</w:t>
      </w:r>
      <w:r w:rsidR="00956A29">
        <w:rPr>
          <w:rFonts w:ascii="Times New Roman" w:eastAsia="Times New Roman" w:hAnsi="Times New Roman" w:cs="Times New Roman"/>
          <w:color w:val="000000"/>
          <w:sz w:val="28"/>
          <w:szCs w:val="28"/>
        </w:rPr>
        <w:t xml:space="preserve"> події. </w:t>
      </w:r>
    </w:p>
    <w:p w:rsidR="00956A29" w:rsidRPr="00956A29" w:rsidRDefault="00956A29"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початком</w:t>
      </w:r>
      <w:r w:rsidRPr="00956A2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війни, постійні обстріли, 2,</w:t>
      </w:r>
      <w:r w:rsidRPr="00956A29">
        <w:rPr>
          <w:rFonts w:ascii="Times New Roman" w:eastAsia="Times New Roman" w:hAnsi="Times New Roman" w:cs="Times New Roman"/>
          <w:color w:val="000000"/>
          <w:sz w:val="28"/>
          <w:szCs w:val="28"/>
        </w:rPr>
        <w:t xml:space="preserve">5 місяці в підвалі, </w:t>
      </w:r>
      <w:r>
        <w:rPr>
          <w:rFonts w:ascii="Times New Roman" w:eastAsia="Times New Roman" w:hAnsi="Times New Roman" w:cs="Times New Roman"/>
          <w:color w:val="000000"/>
          <w:sz w:val="28"/>
          <w:szCs w:val="28"/>
        </w:rPr>
        <w:t xml:space="preserve">без </w:t>
      </w:r>
      <w:r w:rsidRPr="00956A29">
        <w:rPr>
          <w:rFonts w:ascii="Times New Roman" w:eastAsia="Times New Roman" w:hAnsi="Times New Roman" w:cs="Times New Roman"/>
          <w:color w:val="000000"/>
          <w:sz w:val="28"/>
          <w:szCs w:val="28"/>
        </w:rPr>
        <w:t xml:space="preserve">світла, газу, </w:t>
      </w:r>
      <w:proofErr w:type="spellStart"/>
      <w:r w:rsidRPr="00956A29">
        <w:rPr>
          <w:rFonts w:ascii="Times New Roman" w:eastAsia="Times New Roman" w:hAnsi="Times New Roman" w:cs="Times New Roman"/>
          <w:color w:val="000000"/>
          <w:sz w:val="28"/>
          <w:szCs w:val="28"/>
        </w:rPr>
        <w:t>інтернету</w:t>
      </w:r>
      <w:proofErr w:type="spellEnd"/>
      <w:r w:rsidRPr="00956A29">
        <w:rPr>
          <w:rFonts w:ascii="Times New Roman" w:eastAsia="Times New Roman" w:hAnsi="Times New Roman" w:cs="Times New Roman"/>
          <w:color w:val="000000"/>
          <w:sz w:val="28"/>
          <w:szCs w:val="28"/>
        </w:rPr>
        <w:t>, зв'язку немає, нікуди не можеш вийти, холодно</w:t>
      </w:r>
      <w:r>
        <w:rPr>
          <w:rFonts w:ascii="Times New Roman" w:eastAsia="Times New Roman" w:hAnsi="Times New Roman" w:cs="Times New Roman"/>
          <w:color w:val="000000"/>
          <w:sz w:val="28"/>
          <w:szCs w:val="28"/>
        </w:rPr>
        <w:t>".</w:t>
      </w:r>
    </w:p>
    <w:p w:rsidR="00956A29" w:rsidRPr="00956A29" w:rsidRDefault="00956A29"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56A29">
        <w:rPr>
          <w:rFonts w:ascii="Times New Roman" w:eastAsia="Times New Roman" w:hAnsi="Times New Roman" w:cs="Times New Roman"/>
          <w:color w:val="000000"/>
          <w:sz w:val="28"/>
          <w:szCs w:val="28"/>
        </w:rPr>
        <w:t>Коли я побачила, як ракета влучила біля мого будинку</w:t>
      </w:r>
      <w:r>
        <w:rPr>
          <w:rFonts w:ascii="Times New Roman" w:eastAsia="Times New Roman" w:hAnsi="Times New Roman" w:cs="Times New Roman"/>
          <w:color w:val="000000"/>
          <w:sz w:val="28"/>
          <w:szCs w:val="28"/>
        </w:rPr>
        <w:t>".</w:t>
      </w:r>
    </w:p>
    <w:p w:rsidR="00956A29" w:rsidRPr="00956A29" w:rsidRDefault="00956A29"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956A29">
        <w:rPr>
          <w:rFonts w:ascii="Times New Roman" w:eastAsia="Times New Roman" w:hAnsi="Times New Roman" w:cs="Times New Roman"/>
          <w:color w:val="000000"/>
          <w:sz w:val="28"/>
          <w:szCs w:val="28"/>
        </w:rPr>
        <w:t xml:space="preserve">Це було в Харкові на початку повномасштабного вторгнення, район в </w:t>
      </w:r>
      <w:r>
        <w:rPr>
          <w:rFonts w:ascii="Times New Roman" w:eastAsia="Times New Roman" w:hAnsi="Times New Roman" w:cs="Times New Roman"/>
          <w:color w:val="000000"/>
          <w:sz w:val="28"/>
          <w:szCs w:val="28"/>
        </w:rPr>
        <w:t>якому я на той момент проживала</w:t>
      </w:r>
      <w:r w:rsidRPr="00956A29">
        <w:rPr>
          <w:rFonts w:ascii="Times New Roman" w:eastAsia="Times New Roman" w:hAnsi="Times New Roman" w:cs="Times New Roman"/>
          <w:color w:val="000000"/>
          <w:sz w:val="28"/>
          <w:szCs w:val="28"/>
        </w:rPr>
        <w:t>, перші дні не сильн</w:t>
      </w:r>
      <w:r w:rsidR="00BE7229">
        <w:rPr>
          <w:rFonts w:ascii="Times New Roman" w:eastAsia="Times New Roman" w:hAnsi="Times New Roman" w:cs="Times New Roman"/>
          <w:color w:val="000000"/>
          <w:sz w:val="28"/>
          <w:szCs w:val="28"/>
        </w:rPr>
        <w:t xml:space="preserve">о обстрілювали, але одна ніч, </w:t>
      </w:r>
      <w:r w:rsidRPr="00956A29">
        <w:rPr>
          <w:rFonts w:ascii="Times New Roman" w:eastAsia="Times New Roman" w:hAnsi="Times New Roman" w:cs="Times New Roman"/>
          <w:color w:val="000000"/>
          <w:sz w:val="28"/>
          <w:szCs w:val="28"/>
        </w:rPr>
        <w:t>біля нас був най</w:t>
      </w:r>
      <w:r>
        <w:rPr>
          <w:rFonts w:ascii="Times New Roman" w:eastAsia="Times New Roman" w:hAnsi="Times New Roman" w:cs="Times New Roman"/>
          <w:color w:val="000000"/>
          <w:sz w:val="28"/>
          <w:szCs w:val="28"/>
        </w:rPr>
        <w:t xml:space="preserve">сильніший обстріл на той момент, я думала це все, </w:t>
      </w:r>
      <w:r w:rsidRPr="00956A29">
        <w:rPr>
          <w:rFonts w:ascii="Times New Roman" w:eastAsia="Times New Roman" w:hAnsi="Times New Roman" w:cs="Times New Roman"/>
          <w:color w:val="000000"/>
          <w:sz w:val="28"/>
          <w:szCs w:val="28"/>
        </w:rPr>
        <w:t xml:space="preserve">в мене була дуже сильна істерика, </w:t>
      </w:r>
      <w:r>
        <w:rPr>
          <w:rFonts w:ascii="Times New Roman" w:eastAsia="Times New Roman" w:hAnsi="Times New Roman" w:cs="Times New Roman"/>
          <w:color w:val="000000"/>
          <w:sz w:val="28"/>
          <w:szCs w:val="28"/>
        </w:rPr>
        <w:t xml:space="preserve">і </w:t>
      </w:r>
      <w:r w:rsidRPr="00956A29">
        <w:rPr>
          <w:rFonts w:ascii="Times New Roman" w:eastAsia="Times New Roman" w:hAnsi="Times New Roman" w:cs="Times New Roman"/>
          <w:color w:val="000000"/>
          <w:sz w:val="28"/>
          <w:szCs w:val="28"/>
        </w:rPr>
        <w:t>я не знала чи виживемо</w:t>
      </w:r>
      <w:r>
        <w:rPr>
          <w:rFonts w:ascii="Times New Roman" w:eastAsia="Times New Roman" w:hAnsi="Times New Roman" w:cs="Times New Roman"/>
          <w:color w:val="000000"/>
          <w:sz w:val="28"/>
          <w:szCs w:val="28"/>
        </w:rPr>
        <w:t>".</w:t>
      </w:r>
    </w:p>
    <w:p w:rsidR="00956A29" w:rsidRPr="00956A29" w:rsidRDefault="00BE7229"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56A29">
        <w:rPr>
          <w:rFonts w:ascii="Times New Roman" w:eastAsia="Times New Roman" w:hAnsi="Times New Roman" w:cs="Times New Roman"/>
          <w:color w:val="000000"/>
          <w:sz w:val="28"/>
          <w:szCs w:val="28"/>
        </w:rPr>
        <w:t>Коли</w:t>
      </w:r>
      <w:r w:rsidR="00956A29" w:rsidRPr="00956A29">
        <w:rPr>
          <w:rFonts w:ascii="Times New Roman" w:eastAsia="Times New Roman" w:hAnsi="Times New Roman" w:cs="Times New Roman"/>
          <w:color w:val="000000"/>
          <w:sz w:val="28"/>
          <w:szCs w:val="28"/>
        </w:rPr>
        <w:t xml:space="preserve"> біля нас палали декілька б</w:t>
      </w:r>
      <w:r>
        <w:rPr>
          <w:rFonts w:ascii="Times New Roman" w:eastAsia="Times New Roman" w:hAnsi="Times New Roman" w:cs="Times New Roman"/>
          <w:color w:val="000000"/>
          <w:sz w:val="28"/>
          <w:szCs w:val="28"/>
        </w:rPr>
        <w:t>удинків, це було дуже моторошно</w:t>
      </w:r>
      <w:r w:rsidR="00956A29" w:rsidRPr="00956A29">
        <w:rPr>
          <w:rFonts w:ascii="Times New Roman" w:eastAsia="Times New Roman" w:hAnsi="Times New Roman" w:cs="Times New Roman"/>
          <w:color w:val="000000"/>
          <w:sz w:val="28"/>
          <w:szCs w:val="28"/>
        </w:rPr>
        <w:t>, після цього було прийняте рішення виїхати</w:t>
      </w:r>
      <w:r>
        <w:rPr>
          <w:rFonts w:ascii="Times New Roman" w:eastAsia="Times New Roman" w:hAnsi="Times New Roman" w:cs="Times New Roman"/>
          <w:color w:val="000000"/>
          <w:sz w:val="28"/>
          <w:szCs w:val="28"/>
        </w:rPr>
        <w:t>".</w:t>
      </w:r>
    </w:p>
    <w:p w:rsidR="00956A29" w:rsidRPr="00956A29" w:rsidRDefault="00BE7229" w:rsidP="00BE72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56A29" w:rsidRPr="00956A29">
        <w:rPr>
          <w:rFonts w:ascii="Times New Roman" w:eastAsia="Times New Roman" w:hAnsi="Times New Roman" w:cs="Times New Roman"/>
          <w:color w:val="000000"/>
          <w:sz w:val="28"/>
          <w:szCs w:val="28"/>
        </w:rPr>
        <w:t xml:space="preserve">Відносно недалеко побачив, як артилерійський вогонь потрапив по житловому будинку. Коли наступного дня проїжджали біля нього, </w:t>
      </w:r>
      <w:r>
        <w:rPr>
          <w:rFonts w:ascii="Times New Roman" w:eastAsia="Times New Roman" w:hAnsi="Times New Roman" w:cs="Times New Roman"/>
          <w:color w:val="000000"/>
          <w:sz w:val="28"/>
          <w:szCs w:val="28"/>
        </w:rPr>
        <w:t>побачив сліди</w:t>
      </w:r>
      <w:r w:rsidR="00956A29" w:rsidRPr="00956A29">
        <w:rPr>
          <w:rFonts w:ascii="Times New Roman" w:eastAsia="Times New Roman" w:hAnsi="Times New Roman" w:cs="Times New Roman"/>
          <w:color w:val="000000"/>
          <w:sz w:val="28"/>
          <w:szCs w:val="28"/>
        </w:rPr>
        <w:t xml:space="preserve"> кров</w:t>
      </w:r>
      <w:r>
        <w:rPr>
          <w:rFonts w:ascii="Times New Roman" w:eastAsia="Times New Roman" w:hAnsi="Times New Roman" w:cs="Times New Roman"/>
          <w:color w:val="000000"/>
          <w:sz w:val="28"/>
          <w:szCs w:val="28"/>
        </w:rPr>
        <w:t>і"</w:t>
      </w:r>
      <w:r w:rsidR="00956A29" w:rsidRPr="00956A29">
        <w:rPr>
          <w:rFonts w:ascii="Times New Roman" w:eastAsia="Times New Roman" w:hAnsi="Times New Roman" w:cs="Times New Roman"/>
          <w:color w:val="000000"/>
          <w:sz w:val="28"/>
          <w:szCs w:val="28"/>
        </w:rPr>
        <w:t xml:space="preserve">. </w:t>
      </w:r>
    </w:p>
    <w:p w:rsidR="00956A29" w:rsidRDefault="00BE7229"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 прийшлося сидіти в підвалі під час обстрілу". "</w:t>
      </w:r>
      <w:r w:rsidR="00956A29" w:rsidRPr="00956A29">
        <w:rPr>
          <w:rFonts w:ascii="Times New Roman" w:eastAsia="Times New Roman" w:hAnsi="Times New Roman" w:cs="Times New Roman"/>
          <w:color w:val="000000"/>
          <w:sz w:val="28"/>
          <w:szCs w:val="28"/>
        </w:rPr>
        <w:t>Пор</w:t>
      </w:r>
      <w:r w:rsidR="00F20E9A">
        <w:rPr>
          <w:rFonts w:ascii="Times New Roman" w:eastAsia="Times New Roman" w:hAnsi="Times New Roman" w:cs="Times New Roman"/>
          <w:color w:val="000000"/>
          <w:sz w:val="28"/>
          <w:szCs w:val="28"/>
        </w:rPr>
        <w:t xml:space="preserve">уч був приліт, усе дзижчало, на щастя </w:t>
      </w:r>
      <w:r w:rsidR="00956A29" w:rsidRPr="00956A29">
        <w:rPr>
          <w:rFonts w:ascii="Times New Roman" w:eastAsia="Times New Roman" w:hAnsi="Times New Roman" w:cs="Times New Roman"/>
          <w:color w:val="000000"/>
          <w:sz w:val="28"/>
          <w:szCs w:val="28"/>
        </w:rPr>
        <w:t>нічого не було ушкоджено</w:t>
      </w:r>
      <w:r>
        <w:rPr>
          <w:rFonts w:ascii="Times New Roman" w:eastAsia="Times New Roman" w:hAnsi="Times New Roman" w:cs="Times New Roman"/>
          <w:color w:val="000000"/>
          <w:sz w:val="28"/>
          <w:szCs w:val="28"/>
        </w:rPr>
        <w:t>".</w:t>
      </w:r>
    </w:p>
    <w:p w:rsidR="005572A6" w:rsidRDefault="005572A6" w:rsidP="00956A29">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572A6">
        <w:rPr>
          <w:rFonts w:ascii="Times New Roman" w:eastAsia="Times New Roman" w:hAnsi="Times New Roman" w:cs="Times New Roman"/>
          <w:color w:val="000000"/>
          <w:sz w:val="28"/>
          <w:szCs w:val="28"/>
        </w:rPr>
        <w:t>еренеслась в той стан, коли за вікном чут</w:t>
      </w:r>
      <w:r>
        <w:rPr>
          <w:rFonts w:ascii="Times New Roman" w:eastAsia="Times New Roman" w:hAnsi="Times New Roman" w:cs="Times New Roman"/>
          <w:color w:val="000000"/>
          <w:sz w:val="28"/>
          <w:szCs w:val="28"/>
        </w:rPr>
        <w:t>но обстріли і просто знаходишся</w:t>
      </w:r>
      <w:r w:rsidRPr="005572A6">
        <w:rPr>
          <w:rFonts w:ascii="Times New Roman" w:eastAsia="Times New Roman" w:hAnsi="Times New Roman" w:cs="Times New Roman"/>
          <w:color w:val="000000"/>
          <w:sz w:val="28"/>
          <w:szCs w:val="28"/>
        </w:rPr>
        <w:t xml:space="preserve"> в перманентному стані війни</w:t>
      </w:r>
      <w:r>
        <w:rPr>
          <w:rFonts w:ascii="Times New Roman" w:eastAsia="Times New Roman" w:hAnsi="Times New Roman" w:cs="Times New Roman"/>
          <w:color w:val="000000"/>
          <w:sz w:val="28"/>
          <w:szCs w:val="28"/>
        </w:rPr>
        <w:t>".</w:t>
      </w:r>
    </w:p>
    <w:p w:rsidR="004950FB" w:rsidRDefault="004950FB" w:rsidP="004950FB">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Отримані </w:t>
      </w:r>
      <w:proofErr w:type="spellStart"/>
      <w:r>
        <w:rPr>
          <w:rFonts w:ascii="Times New Roman" w:eastAsia="Times New Roman" w:hAnsi="Times New Roman" w:cs="Times New Roman"/>
          <w:color w:val="000000"/>
          <w:sz w:val="28"/>
          <w:szCs w:val="28"/>
        </w:rPr>
        <w:t>психодіагностичні</w:t>
      </w:r>
      <w:proofErr w:type="spellEnd"/>
      <w:r>
        <w:rPr>
          <w:rFonts w:ascii="Times New Roman" w:eastAsia="Times New Roman" w:hAnsi="Times New Roman" w:cs="Times New Roman"/>
          <w:color w:val="000000"/>
          <w:sz w:val="28"/>
          <w:szCs w:val="28"/>
        </w:rPr>
        <w:t xml:space="preserve"> данні за даною методикою свідчать, що (Рис. 3.4)</w:t>
      </w:r>
    </w:p>
    <w:p w:rsidR="004950FB" w:rsidRDefault="004950FB" w:rsidP="004950FB">
      <w:pPr>
        <w:shd w:val="clear" w:color="auto" w:fill="FFFFFF"/>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lang w:eastAsia="uk-UA"/>
        </w:rPr>
        <w:lastRenderedPageBreak/>
        <w:drawing>
          <wp:inline distT="0" distB="0" distL="0" distR="0" wp14:anchorId="6AB132CB">
            <wp:extent cx="4584700" cy="27559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950FB" w:rsidRDefault="0028082F" w:rsidP="004950FB">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28082F">
        <w:rPr>
          <w:rFonts w:ascii="Times New Roman" w:eastAsia="Times New Roman" w:hAnsi="Times New Roman" w:cs="Times New Roman"/>
          <w:color w:val="000000"/>
          <w:sz w:val="28"/>
          <w:szCs w:val="28"/>
        </w:rPr>
        <w:t>Рис.3.4.</w:t>
      </w:r>
      <w:r w:rsidRPr="0028082F">
        <w:rPr>
          <w:rFonts w:ascii="Times New Roman" w:hAnsi="Times New Roman" w:cs="Times New Roman"/>
          <w:sz w:val="28"/>
          <w:szCs w:val="28"/>
        </w:rPr>
        <w:t xml:space="preserve"> Середні </w:t>
      </w:r>
      <w:r>
        <w:rPr>
          <w:rFonts w:ascii="Times New Roman" w:hAnsi="Times New Roman" w:cs="Times New Roman"/>
          <w:sz w:val="28"/>
          <w:szCs w:val="28"/>
        </w:rPr>
        <w:t xml:space="preserve">показники </w:t>
      </w:r>
      <w:r w:rsidRPr="0028082F">
        <w:rPr>
          <w:rFonts w:ascii="Times New Roman" w:eastAsia="Times New Roman" w:hAnsi="Times New Roman" w:cs="Times New Roman"/>
          <w:color w:val="000000"/>
          <w:sz w:val="28"/>
          <w:szCs w:val="28"/>
        </w:rPr>
        <w:t>впливу травматичної події  на мешканців України  під час воєнного стану</w:t>
      </w:r>
      <w:r>
        <w:rPr>
          <w:rFonts w:ascii="Times New Roman" w:eastAsia="Times New Roman" w:hAnsi="Times New Roman" w:cs="Times New Roman"/>
          <w:color w:val="000000"/>
          <w:sz w:val="28"/>
          <w:szCs w:val="28"/>
        </w:rPr>
        <w:t xml:space="preserve"> (</w:t>
      </w:r>
      <w:r w:rsidRPr="0028082F">
        <w:rPr>
          <w:rFonts w:ascii="Times New Roman" w:eastAsia="Times New Roman" w:hAnsi="Times New Roman" w:cs="Times New Roman"/>
          <w:i/>
          <w:color w:val="000000"/>
          <w:sz w:val="28"/>
          <w:szCs w:val="28"/>
        </w:rPr>
        <w:t xml:space="preserve">Х </w:t>
      </w:r>
      <w:proofErr w:type="spellStart"/>
      <w:r w:rsidRPr="0028082F">
        <w:rPr>
          <w:rFonts w:ascii="Times New Roman" w:eastAsia="Times New Roman" w:hAnsi="Times New Roman" w:cs="Times New Roman"/>
          <w:i/>
          <w:color w:val="000000"/>
          <w:sz w:val="28"/>
          <w:szCs w:val="28"/>
        </w:rPr>
        <w:t>ср</w:t>
      </w:r>
      <w:proofErr w:type="spellEnd"/>
      <w:r w:rsidRPr="0028082F">
        <w:rPr>
          <w:rFonts w:ascii="Times New Roman" w:eastAsia="Times New Roman" w:hAnsi="Times New Roman" w:cs="Times New Roman"/>
          <w:i/>
          <w:color w:val="000000"/>
          <w:sz w:val="28"/>
          <w:szCs w:val="28"/>
        </w:rPr>
        <w:t>.,бали</w:t>
      </w:r>
      <w:r>
        <w:rPr>
          <w:rFonts w:ascii="Times New Roman" w:eastAsia="Times New Roman" w:hAnsi="Times New Roman" w:cs="Times New Roman"/>
          <w:color w:val="000000"/>
          <w:sz w:val="28"/>
          <w:szCs w:val="28"/>
        </w:rPr>
        <w:t>)</w:t>
      </w:r>
    </w:p>
    <w:p w:rsidR="0028082F" w:rsidRPr="00EC0C37" w:rsidRDefault="0028082F" w:rsidP="004950FB">
      <w:pPr>
        <w:shd w:val="clear" w:color="auto" w:fill="FFFFFF"/>
        <w:spacing w:after="0" w:line="360" w:lineRule="auto"/>
        <w:ind w:firstLine="720"/>
        <w:jc w:val="both"/>
        <w:rPr>
          <w:rFonts w:ascii="Times New Roman" w:eastAsia="Times New Roman" w:hAnsi="Times New Roman" w:cs="Times New Roman"/>
          <w:color w:val="000000"/>
          <w:sz w:val="28"/>
          <w:szCs w:val="28"/>
        </w:rPr>
      </w:pPr>
    </w:p>
    <w:p w:rsidR="004950FB" w:rsidRPr="00D865FB" w:rsidRDefault="00EC0C37" w:rsidP="00E32E20">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EC0C37">
        <w:rPr>
          <w:rFonts w:ascii="Times New Roman" w:eastAsia="Times New Roman" w:hAnsi="Times New Roman" w:cs="Times New Roman"/>
          <w:color w:val="000000"/>
          <w:sz w:val="28"/>
          <w:szCs w:val="28"/>
        </w:rPr>
        <w:t xml:space="preserve">За </w:t>
      </w:r>
      <w:r w:rsidRPr="00D865FB">
        <w:rPr>
          <w:rFonts w:ascii="Times New Roman" w:eastAsia="Times New Roman" w:hAnsi="Times New Roman" w:cs="Times New Roman"/>
          <w:color w:val="000000"/>
          <w:sz w:val="28"/>
          <w:szCs w:val="28"/>
        </w:rPr>
        <w:t>шкал</w:t>
      </w:r>
      <w:r w:rsidR="00126B8E">
        <w:rPr>
          <w:rFonts w:ascii="Times New Roman" w:eastAsia="Times New Roman" w:hAnsi="Times New Roman" w:cs="Times New Roman"/>
          <w:color w:val="000000"/>
          <w:sz w:val="28"/>
          <w:szCs w:val="28"/>
        </w:rPr>
        <w:t>о</w:t>
      </w:r>
      <w:r w:rsidRPr="00EC0C37">
        <w:rPr>
          <w:rFonts w:ascii="Times New Roman" w:eastAsia="Times New Roman" w:hAnsi="Times New Roman" w:cs="Times New Roman"/>
          <w:color w:val="000000"/>
          <w:sz w:val="28"/>
          <w:szCs w:val="28"/>
        </w:rPr>
        <w:t>ю</w:t>
      </w:r>
      <w:r w:rsidRPr="00D865F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Втручання ми маємо середній показник 14,14±2,3 бали при </w:t>
      </w:r>
      <w:r w:rsidR="004950FB" w:rsidRPr="00D865FB">
        <w:rPr>
          <w:rFonts w:ascii="Times New Roman" w:eastAsia="Times New Roman" w:hAnsi="Times New Roman" w:cs="Times New Roman"/>
          <w:color w:val="000000"/>
          <w:sz w:val="28"/>
          <w:szCs w:val="28"/>
        </w:rPr>
        <w:t>діапазон</w:t>
      </w:r>
      <w:r>
        <w:rPr>
          <w:rFonts w:ascii="Times New Roman" w:eastAsia="Times New Roman" w:hAnsi="Times New Roman" w:cs="Times New Roman"/>
          <w:color w:val="000000"/>
          <w:sz w:val="28"/>
          <w:szCs w:val="28"/>
        </w:rPr>
        <w:t>і від 0 до 32 балів. Тобто нашим досліджуваним притаманні на середньому рівні</w:t>
      </w:r>
      <w:r w:rsidR="004950FB" w:rsidRPr="00D865FB">
        <w:rPr>
          <w:rFonts w:ascii="Times New Roman" w:eastAsia="Times New Roman" w:hAnsi="Times New Roman" w:cs="Times New Roman"/>
          <w:color w:val="000000"/>
          <w:sz w:val="28"/>
          <w:szCs w:val="28"/>
        </w:rPr>
        <w:t xml:space="preserve"> нав’язливі думки</w:t>
      </w:r>
      <w:r>
        <w:rPr>
          <w:rFonts w:ascii="Times New Roman" w:eastAsia="Times New Roman" w:hAnsi="Times New Roman" w:cs="Times New Roman"/>
          <w:color w:val="000000"/>
          <w:sz w:val="28"/>
          <w:szCs w:val="28"/>
        </w:rPr>
        <w:t xml:space="preserve"> та почуття</w:t>
      </w:r>
      <w:r w:rsidR="004950FB" w:rsidRPr="00D865FB">
        <w:rPr>
          <w:rFonts w:ascii="Times New Roman" w:eastAsia="Times New Roman" w:hAnsi="Times New Roman" w:cs="Times New Roman"/>
          <w:color w:val="000000"/>
          <w:sz w:val="28"/>
          <w:szCs w:val="28"/>
        </w:rPr>
        <w:t xml:space="preserve">, кошмари, образи, </w:t>
      </w:r>
      <w:proofErr w:type="spellStart"/>
      <w:r w:rsidR="004950FB" w:rsidRPr="00D865FB">
        <w:rPr>
          <w:rFonts w:ascii="Times New Roman" w:eastAsia="Times New Roman" w:hAnsi="Times New Roman" w:cs="Times New Roman"/>
          <w:color w:val="000000"/>
          <w:sz w:val="28"/>
          <w:szCs w:val="28"/>
        </w:rPr>
        <w:t>дисоціативні</w:t>
      </w:r>
      <w:proofErr w:type="spellEnd"/>
      <w:r w:rsidR="004950FB" w:rsidRPr="00D865FB">
        <w:rPr>
          <w:rFonts w:ascii="Times New Roman" w:eastAsia="Times New Roman" w:hAnsi="Times New Roman" w:cs="Times New Roman"/>
          <w:color w:val="000000"/>
          <w:sz w:val="28"/>
          <w:szCs w:val="28"/>
        </w:rPr>
        <w:t xml:space="preserve"> повторні переживання.</w:t>
      </w:r>
    </w:p>
    <w:p w:rsidR="004950FB" w:rsidRPr="00D865FB" w:rsidRDefault="00EC0C37" w:rsidP="00E32E20">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шкалою  Уникнення </w:t>
      </w:r>
      <w:r w:rsidR="009134F5">
        <w:rPr>
          <w:rFonts w:ascii="Times New Roman" w:eastAsia="Times New Roman" w:hAnsi="Times New Roman" w:cs="Times New Roman"/>
          <w:color w:val="000000"/>
          <w:sz w:val="28"/>
          <w:szCs w:val="28"/>
        </w:rPr>
        <w:t xml:space="preserve">почуттів </w:t>
      </w:r>
      <w:r>
        <w:rPr>
          <w:rFonts w:ascii="Times New Roman" w:eastAsia="Times New Roman" w:hAnsi="Times New Roman" w:cs="Times New Roman"/>
          <w:color w:val="000000"/>
          <w:sz w:val="28"/>
          <w:szCs w:val="28"/>
        </w:rPr>
        <w:t>ми отримали результат 11,36±</w:t>
      </w:r>
      <w:r w:rsidR="00FC0ED0">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,9 балів  при діапазоні також від 0-32 балів. Тобто </w:t>
      </w:r>
      <w:r w:rsidR="00FC0ED0">
        <w:rPr>
          <w:rFonts w:ascii="Times New Roman" w:eastAsia="Times New Roman" w:hAnsi="Times New Roman" w:cs="Times New Roman"/>
          <w:color w:val="000000"/>
          <w:sz w:val="28"/>
          <w:szCs w:val="28"/>
        </w:rPr>
        <w:t xml:space="preserve">нашим досліджуваним притаманно на середньому рівні </w:t>
      </w:r>
      <w:r w:rsidR="004950FB" w:rsidRPr="00D865FB">
        <w:rPr>
          <w:rFonts w:ascii="Times New Roman" w:eastAsia="Times New Roman" w:hAnsi="Times New Roman" w:cs="Times New Roman"/>
          <w:color w:val="000000"/>
          <w:sz w:val="28"/>
          <w:szCs w:val="28"/>
        </w:rPr>
        <w:t xml:space="preserve"> </w:t>
      </w:r>
      <w:r w:rsidR="00FC0ED0">
        <w:rPr>
          <w:rFonts w:ascii="Times New Roman" w:eastAsia="Times New Roman" w:hAnsi="Times New Roman" w:cs="Times New Roman"/>
          <w:color w:val="000000"/>
          <w:sz w:val="28"/>
          <w:szCs w:val="28"/>
        </w:rPr>
        <w:t>уникнення</w:t>
      </w:r>
      <w:r w:rsidR="004950FB" w:rsidRPr="00D865FB">
        <w:rPr>
          <w:rFonts w:ascii="Times New Roman" w:eastAsia="Times New Roman" w:hAnsi="Times New Roman" w:cs="Times New Roman"/>
          <w:color w:val="000000"/>
          <w:sz w:val="28"/>
          <w:szCs w:val="28"/>
        </w:rPr>
        <w:t xml:space="preserve"> почуттів, ситуацій та ідей.</w:t>
      </w:r>
    </w:p>
    <w:p w:rsidR="004950FB" w:rsidRPr="00D865FB" w:rsidRDefault="00FC0ED0" w:rsidP="00E32E20">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шкалою Збудливості були зафіксовано 10,86 ±4,8 балів при </w:t>
      </w:r>
      <w:r w:rsidR="004950FB" w:rsidRPr="00D865FB">
        <w:rPr>
          <w:rFonts w:ascii="Times New Roman" w:eastAsia="Times New Roman" w:hAnsi="Times New Roman" w:cs="Times New Roman"/>
          <w:color w:val="000000"/>
          <w:sz w:val="28"/>
          <w:szCs w:val="28"/>
        </w:rPr>
        <w:t>діапазон</w:t>
      </w:r>
      <w:r>
        <w:rPr>
          <w:rFonts w:ascii="Times New Roman" w:eastAsia="Times New Roman" w:hAnsi="Times New Roman" w:cs="Times New Roman"/>
          <w:color w:val="000000"/>
          <w:sz w:val="28"/>
          <w:szCs w:val="28"/>
        </w:rPr>
        <w:t>і від 0 до 24 балів, і це вказує на середні показники</w:t>
      </w:r>
      <w:r w:rsidR="004950FB" w:rsidRPr="00D865FB">
        <w:rPr>
          <w:rFonts w:ascii="Times New Roman" w:eastAsia="Times New Roman" w:hAnsi="Times New Roman" w:cs="Times New Roman"/>
          <w:color w:val="000000"/>
          <w:sz w:val="28"/>
          <w:szCs w:val="28"/>
        </w:rPr>
        <w:t xml:space="preserve"> гнів</w:t>
      </w:r>
      <w:r>
        <w:rPr>
          <w:rFonts w:ascii="Times New Roman" w:eastAsia="Times New Roman" w:hAnsi="Times New Roman" w:cs="Times New Roman"/>
          <w:color w:val="000000"/>
          <w:sz w:val="28"/>
          <w:szCs w:val="28"/>
        </w:rPr>
        <w:t>у, дратівливості, підвищеної пильності та</w:t>
      </w:r>
      <w:r w:rsidR="004950FB" w:rsidRPr="00D865FB">
        <w:rPr>
          <w:rFonts w:ascii="Times New Roman" w:eastAsia="Times New Roman" w:hAnsi="Times New Roman" w:cs="Times New Roman"/>
          <w:color w:val="000000"/>
          <w:sz w:val="28"/>
          <w:szCs w:val="28"/>
        </w:rPr>
        <w:t xml:space="preserve"> труднощі з концентрацією.</w:t>
      </w:r>
    </w:p>
    <w:p w:rsidR="0051766A" w:rsidRDefault="00E32E20" w:rsidP="001C47A6">
      <w:pPr>
        <w:spacing w:after="0" w:line="360" w:lineRule="auto"/>
        <w:ind w:firstLine="709"/>
        <w:jc w:val="both"/>
        <w:rPr>
          <w:rFonts w:ascii="Times New Roman" w:hAnsi="Times New Roman" w:cs="Times New Roman"/>
          <w:b/>
          <w:sz w:val="28"/>
          <w:szCs w:val="28"/>
        </w:rPr>
      </w:pPr>
      <w:r>
        <w:rPr>
          <w:rFonts w:ascii="Times New Roman" w:eastAsia="Times New Roman" w:hAnsi="Times New Roman" w:cs="Times New Roman"/>
          <w:b/>
          <w:color w:val="000000"/>
          <w:sz w:val="28"/>
          <w:szCs w:val="28"/>
        </w:rPr>
        <w:t>3.2</w:t>
      </w:r>
      <w:r w:rsidR="001C47A6" w:rsidRPr="006D22B1">
        <w:rPr>
          <w:rFonts w:ascii="Times New Roman" w:eastAsia="Times New Roman" w:hAnsi="Times New Roman" w:cs="Times New Roman"/>
          <w:b/>
          <w:color w:val="000000"/>
          <w:sz w:val="28"/>
          <w:szCs w:val="28"/>
        </w:rPr>
        <w:t xml:space="preserve">. </w:t>
      </w:r>
      <w:r w:rsidRPr="00E32E20">
        <w:rPr>
          <w:rFonts w:ascii="Times New Roman" w:eastAsia="Times New Roman" w:hAnsi="Times New Roman" w:cs="Times New Roman"/>
          <w:b/>
          <w:color w:val="000000"/>
          <w:sz w:val="28"/>
          <w:szCs w:val="28"/>
        </w:rPr>
        <w:t>Взаємозв'язок когнітивних стилів з особливостями поведінки мешканців України  в травматичних ситуаціях під час воєнного стану</w:t>
      </w:r>
      <w:r>
        <w:rPr>
          <w:rFonts w:ascii="Times New Roman" w:eastAsia="Times New Roman" w:hAnsi="Times New Roman" w:cs="Times New Roman"/>
          <w:b/>
          <w:color w:val="000000"/>
          <w:sz w:val="28"/>
          <w:szCs w:val="28"/>
        </w:rPr>
        <w:t xml:space="preserve"> </w:t>
      </w:r>
    </w:p>
    <w:p w:rsidR="0051766A" w:rsidRDefault="005059F3" w:rsidP="001C47A6">
      <w:pPr>
        <w:spacing w:after="0" w:line="360" w:lineRule="auto"/>
        <w:ind w:firstLine="709"/>
        <w:jc w:val="both"/>
        <w:rPr>
          <w:rFonts w:ascii="Times New Roman" w:hAnsi="Times New Roman" w:cs="Times New Roman"/>
          <w:sz w:val="28"/>
          <w:szCs w:val="28"/>
        </w:rPr>
      </w:pPr>
      <w:r w:rsidRPr="005059F3">
        <w:rPr>
          <w:rFonts w:ascii="Times New Roman" w:hAnsi="Times New Roman" w:cs="Times New Roman"/>
          <w:sz w:val="28"/>
          <w:szCs w:val="28"/>
        </w:rPr>
        <w:t xml:space="preserve">Для виявлення </w:t>
      </w:r>
      <w:r>
        <w:rPr>
          <w:rFonts w:ascii="Times New Roman" w:hAnsi="Times New Roman" w:cs="Times New Roman"/>
          <w:sz w:val="28"/>
          <w:szCs w:val="28"/>
        </w:rPr>
        <w:t>взаємозв'язку</w:t>
      </w:r>
      <w:r w:rsidRPr="005059F3">
        <w:rPr>
          <w:rFonts w:ascii="Times New Roman" w:hAnsi="Times New Roman" w:cs="Times New Roman"/>
          <w:sz w:val="28"/>
          <w:szCs w:val="28"/>
        </w:rPr>
        <w:t xml:space="preserve"> когнітивних стилів з особливостями поведінки мешканців України  в травматичних ситуаціях під час воєнного стану</w:t>
      </w:r>
      <w:r>
        <w:rPr>
          <w:rFonts w:ascii="Times New Roman" w:hAnsi="Times New Roman" w:cs="Times New Roman"/>
          <w:sz w:val="28"/>
          <w:szCs w:val="28"/>
        </w:rPr>
        <w:t xml:space="preserve"> ми розділили учасників дослідження на дві групи у відповідності до показників </w:t>
      </w:r>
      <w:proofErr w:type="spellStart"/>
      <w:r>
        <w:rPr>
          <w:rFonts w:ascii="Times New Roman" w:hAnsi="Times New Roman" w:cs="Times New Roman"/>
          <w:sz w:val="28"/>
          <w:szCs w:val="28"/>
        </w:rPr>
        <w:t>полезалежності</w:t>
      </w:r>
      <w:proofErr w:type="spellEnd"/>
      <w:r>
        <w:rPr>
          <w:rFonts w:ascii="Times New Roman" w:hAnsi="Times New Roman" w:cs="Times New Roman"/>
          <w:sz w:val="28"/>
          <w:szCs w:val="28"/>
        </w:rPr>
        <w:t xml:space="preserve"> (1 група) та </w:t>
      </w:r>
      <w:proofErr w:type="spellStart"/>
      <w:r>
        <w:rPr>
          <w:rFonts w:ascii="Times New Roman" w:hAnsi="Times New Roman" w:cs="Times New Roman"/>
          <w:sz w:val="28"/>
          <w:szCs w:val="28"/>
        </w:rPr>
        <w:t>полеНЕзалежності</w:t>
      </w:r>
      <w:proofErr w:type="spellEnd"/>
      <w:r>
        <w:rPr>
          <w:rFonts w:ascii="Times New Roman" w:hAnsi="Times New Roman" w:cs="Times New Roman"/>
          <w:sz w:val="28"/>
          <w:szCs w:val="28"/>
        </w:rPr>
        <w:t xml:space="preserve"> (2 група) згідно результатів методики </w:t>
      </w:r>
      <w:r w:rsidRPr="005059F3">
        <w:rPr>
          <w:rFonts w:ascii="Times New Roman" w:hAnsi="Times New Roman" w:cs="Times New Roman"/>
          <w:sz w:val="28"/>
          <w:szCs w:val="28"/>
        </w:rPr>
        <w:t xml:space="preserve">“Включених фігур” </w:t>
      </w:r>
      <w:proofErr w:type="spellStart"/>
      <w:r w:rsidRPr="005059F3">
        <w:rPr>
          <w:rFonts w:ascii="Times New Roman" w:hAnsi="Times New Roman" w:cs="Times New Roman"/>
          <w:sz w:val="28"/>
          <w:szCs w:val="28"/>
        </w:rPr>
        <w:t>Готштальдта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ДодатокА</w:t>
      </w:r>
      <w:proofErr w:type="spellEnd"/>
      <w:r>
        <w:rPr>
          <w:rFonts w:ascii="Times New Roman" w:hAnsi="Times New Roman" w:cs="Times New Roman"/>
          <w:sz w:val="28"/>
          <w:szCs w:val="28"/>
        </w:rPr>
        <w:t>)</w:t>
      </w:r>
      <w:r w:rsidR="009738E9">
        <w:rPr>
          <w:rFonts w:ascii="Times New Roman" w:hAnsi="Times New Roman" w:cs="Times New Roman"/>
          <w:sz w:val="28"/>
          <w:szCs w:val="28"/>
        </w:rPr>
        <w:t xml:space="preserve"> та </w:t>
      </w:r>
      <w:r w:rsidR="009738E9">
        <w:rPr>
          <w:rFonts w:ascii="Times New Roman" w:hAnsi="Times New Roman" w:cs="Times New Roman"/>
          <w:sz w:val="28"/>
          <w:szCs w:val="28"/>
        </w:rPr>
        <w:lastRenderedPageBreak/>
        <w:t xml:space="preserve">проаналізували окремо </w:t>
      </w:r>
      <w:r>
        <w:rPr>
          <w:rFonts w:ascii="Times New Roman" w:hAnsi="Times New Roman" w:cs="Times New Roman"/>
          <w:sz w:val="28"/>
          <w:szCs w:val="28"/>
        </w:rPr>
        <w:t>кожн</w:t>
      </w:r>
      <w:r w:rsidR="009738E9">
        <w:rPr>
          <w:rFonts w:ascii="Times New Roman" w:hAnsi="Times New Roman" w:cs="Times New Roman"/>
          <w:sz w:val="28"/>
          <w:szCs w:val="28"/>
        </w:rPr>
        <w:t>у</w:t>
      </w:r>
      <w:r>
        <w:rPr>
          <w:rFonts w:ascii="Times New Roman" w:hAnsi="Times New Roman" w:cs="Times New Roman"/>
          <w:sz w:val="28"/>
          <w:szCs w:val="28"/>
        </w:rPr>
        <w:t xml:space="preserve"> групу за показниками </w:t>
      </w:r>
      <w:proofErr w:type="spellStart"/>
      <w:r>
        <w:rPr>
          <w:rFonts w:ascii="Times New Roman" w:hAnsi="Times New Roman" w:cs="Times New Roman"/>
          <w:sz w:val="28"/>
          <w:szCs w:val="28"/>
        </w:rPr>
        <w:t>копінг-стратегій</w:t>
      </w:r>
      <w:proofErr w:type="spellEnd"/>
      <w:r>
        <w:rPr>
          <w:rFonts w:ascii="Times New Roman" w:hAnsi="Times New Roman" w:cs="Times New Roman"/>
          <w:sz w:val="28"/>
          <w:szCs w:val="28"/>
        </w:rPr>
        <w:t>, когнітивної гнучкості та впливу стресових ситуацій.</w:t>
      </w:r>
    </w:p>
    <w:p w:rsidR="005059F3" w:rsidRDefault="005059F3"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0C21A6">
        <w:rPr>
          <w:rFonts w:ascii="Times New Roman" w:hAnsi="Times New Roman" w:cs="Times New Roman"/>
          <w:sz w:val="28"/>
          <w:szCs w:val="28"/>
        </w:rPr>
        <w:t>за результатами</w:t>
      </w:r>
      <w:r>
        <w:rPr>
          <w:rFonts w:ascii="Times New Roman" w:hAnsi="Times New Roman" w:cs="Times New Roman"/>
          <w:sz w:val="28"/>
          <w:szCs w:val="28"/>
        </w:rPr>
        <w:t xml:space="preserve"> </w:t>
      </w:r>
      <w:r w:rsidR="000C21A6">
        <w:rPr>
          <w:rFonts w:ascii="Times New Roman" w:hAnsi="Times New Roman" w:cs="Times New Roman"/>
          <w:sz w:val="28"/>
          <w:szCs w:val="28"/>
        </w:rPr>
        <w:t xml:space="preserve">всіх </w:t>
      </w:r>
      <w:r w:rsidR="009738E9">
        <w:rPr>
          <w:rFonts w:ascii="Times New Roman" w:hAnsi="Times New Roman" w:cs="Times New Roman"/>
          <w:sz w:val="28"/>
          <w:szCs w:val="28"/>
        </w:rPr>
        <w:t>методик</w:t>
      </w:r>
      <w:r w:rsidR="000C21A6">
        <w:rPr>
          <w:rFonts w:ascii="Times New Roman" w:hAnsi="Times New Roman" w:cs="Times New Roman"/>
          <w:sz w:val="28"/>
          <w:szCs w:val="28"/>
        </w:rPr>
        <w:t xml:space="preserve"> </w:t>
      </w:r>
      <w:r>
        <w:rPr>
          <w:rFonts w:ascii="Times New Roman" w:hAnsi="Times New Roman" w:cs="Times New Roman"/>
          <w:sz w:val="28"/>
          <w:szCs w:val="28"/>
        </w:rPr>
        <w:t xml:space="preserve"> </w:t>
      </w:r>
      <w:r w:rsidR="00263388">
        <w:rPr>
          <w:rFonts w:ascii="Times New Roman" w:hAnsi="Times New Roman" w:cs="Times New Roman"/>
          <w:sz w:val="28"/>
          <w:szCs w:val="28"/>
        </w:rPr>
        <w:t xml:space="preserve">ми отримали </w:t>
      </w:r>
      <w:r w:rsidR="000C21A6">
        <w:rPr>
          <w:rFonts w:ascii="Times New Roman" w:hAnsi="Times New Roman" w:cs="Times New Roman"/>
          <w:sz w:val="28"/>
          <w:szCs w:val="28"/>
        </w:rPr>
        <w:t xml:space="preserve">наступні данні </w:t>
      </w:r>
      <w:r w:rsidR="00263388">
        <w:rPr>
          <w:rFonts w:ascii="Times New Roman" w:hAnsi="Times New Roman" w:cs="Times New Roman"/>
          <w:sz w:val="28"/>
          <w:szCs w:val="28"/>
        </w:rPr>
        <w:t>(Табл.3.1)</w:t>
      </w:r>
    </w:p>
    <w:p w:rsidR="009738E9" w:rsidRDefault="009738E9" w:rsidP="009738E9">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3.1.</w:t>
      </w:r>
    </w:p>
    <w:p w:rsidR="000C21A6" w:rsidRDefault="009738E9" w:rsidP="009738E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Показники когнітивної гнучкості</w:t>
      </w:r>
      <w:r w:rsidR="000C21A6">
        <w:rPr>
          <w:rFonts w:ascii="Times New Roman" w:hAnsi="Times New Roman" w:cs="Times New Roman"/>
          <w:sz w:val="28"/>
          <w:szCs w:val="28"/>
        </w:rPr>
        <w:t xml:space="preserve">, </w:t>
      </w:r>
      <w:proofErr w:type="spellStart"/>
      <w:r w:rsidR="000C21A6">
        <w:rPr>
          <w:rFonts w:ascii="Times New Roman" w:hAnsi="Times New Roman" w:cs="Times New Roman"/>
          <w:sz w:val="28"/>
          <w:szCs w:val="28"/>
        </w:rPr>
        <w:t>копінг-стратегій</w:t>
      </w:r>
      <w:proofErr w:type="spellEnd"/>
      <w:r w:rsidR="000C21A6">
        <w:rPr>
          <w:rFonts w:ascii="Times New Roman" w:hAnsi="Times New Roman" w:cs="Times New Roman"/>
          <w:sz w:val="28"/>
          <w:szCs w:val="28"/>
        </w:rPr>
        <w:t xml:space="preserve"> та </w:t>
      </w:r>
      <w:r>
        <w:rPr>
          <w:rFonts w:ascii="Times New Roman" w:hAnsi="Times New Roman" w:cs="Times New Roman"/>
          <w:sz w:val="28"/>
          <w:szCs w:val="28"/>
        </w:rPr>
        <w:t xml:space="preserve"> </w:t>
      </w:r>
      <w:r w:rsidR="000C21A6">
        <w:rPr>
          <w:rFonts w:ascii="Times New Roman" w:hAnsi="Times New Roman" w:cs="Times New Roman"/>
          <w:sz w:val="28"/>
          <w:szCs w:val="28"/>
        </w:rPr>
        <w:t xml:space="preserve">впливу травматичної події </w:t>
      </w:r>
      <w:proofErr w:type="spellStart"/>
      <w:r w:rsidR="00EE3F2C">
        <w:rPr>
          <w:rFonts w:ascii="Times New Roman" w:hAnsi="Times New Roman" w:cs="Times New Roman"/>
          <w:sz w:val="28"/>
          <w:szCs w:val="28"/>
        </w:rPr>
        <w:t>поле</w:t>
      </w:r>
      <w:r>
        <w:rPr>
          <w:rFonts w:ascii="Times New Roman" w:hAnsi="Times New Roman" w:cs="Times New Roman"/>
          <w:sz w:val="28"/>
          <w:szCs w:val="28"/>
        </w:rPr>
        <w:t>залежних</w:t>
      </w:r>
      <w:proofErr w:type="spellEnd"/>
      <w:r>
        <w:rPr>
          <w:rFonts w:ascii="Times New Roman" w:hAnsi="Times New Roman" w:cs="Times New Roman"/>
          <w:sz w:val="28"/>
          <w:szCs w:val="28"/>
        </w:rPr>
        <w:t xml:space="preserve"> </w:t>
      </w:r>
      <w:r w:rsidR="003A4829">
        <w:rPr>
          <w:rFonts w:ascii="Times New Roman" w:hAnsi="Times New Roman" w:cs="Times New Roman"/>
          <w:sz w:val="28"/>
          <w:szCs w:val="28"/>
        </w:rPr>
        <w:t xml:space="preserve">та </w:t>
      </w:r>
      <w:proofErr w:type="spellStart"/>
      <w:r w:rsidR="003A4829">
        <w:rPr>
          <w:rFonts w:ascii="Times New Roman" w:hAnsi="Times New Roman" w:cs="Times New Roman"/>
          <w:sz w:val="28"/>
          <w:szCs w:val="28"/>
        </w:rPr>
        <w:t>полеНЕ</w:t>
      </w:r>
      <w:r>
        <w:rPr>
          <w:rFonts w:ascii="Times New Roman" w:hAnsi="Times New Roman" w:cs="Times New Roman"/>
          <w:sz w:val="28"/>
          <w:szCs w:val="28"/>
        </w:rPr>
        <w:t>залежних</w:t>
      </w:r>
      <w:proofErr w:type="spellEnd"/>
      <w:r>
        <w:rPr>
          <w:rFonts w:ascii="Times New Roman" w:hAnsi="Times New Roman" w:cs="Times New Roman"/>
          <w:sz w:val="28"/>
          <w:szCs w:val="28"/>
        </w:rPr>
        <w:t xml:space="preserve"> досліджуваних </w:t>
      </w:r>
    </w:p>
    <w:p w:rsidR="009738E9" w:rsidRDefault="009738E9" w:rsidP="009738E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w:t>
      </w:r>
      <w:proofErr w:type="spellStart"/>
      <w:r w:rsidRPr="000C21A6">
        <w:rPr>
          <w:rFonts w:ascii="Times New Roman" w:hAnsi="Times New Roman" w:cs="Times New Roman"/>
          <w:i/>
          <w:sz w:val="28"/>
          <w:szCs w:val="28"/>
        </w:rPr>
        <w:t>Хср</w:t>
      </w:r>
      <w:proofErr w:type="spellEnd"/>
      <w:r w:rsidRPr="000C21A6">
        <w:rPr>
          <w:rFonts w:ascii="Times New Roman" w:hAnsi="Times New Roman" w:cs="Times New Roman"/>
          <w:i/>
          <w:sz w:val="28"/>
          <w:szCs w:val="28"/>
        </w:rPr>
        <w:t>, бали</w:t>
      </w:r>
      <w:r>
        <w:rPr>
          <w:rFonts w:ascii="Times New Roman" w:hAnsi="Times New Roman" w:cs="Times New Roman"/>
          <w:sz w:val="28"/>
          <w:szCs w:val="28"/>
        </w:rPr>
        <w:t>)</w:t>
      </w:r>
    </w:p>
    <w:tbl>
      <w:tblPr>
        <w:tblStyle w:val="af0"/>
        <w:tblW w:w="0" w:type="auto"/>
        <w:tblLook w:val="04A0" w:firstRow="1" w:lastRow="0" w:firstColumn="1" w:lastColumn="0" w:noHBand="0" w:noVBand="1"/>
      </w:tblPr>
      <w:tblGrid>
        <w:gridCol w:w="518"/>
        <w:gridCol w:w="3265"/>
        <w:gridCol w:w="2137"/>
        <w:gridCol w:w="2126"/>
        <w:gridCol w:w="1525"/>
      </w:tblGrid>
      <w:tr w:rsidR="00263388" w:rsidRPr="003A6B09" w:rsidTr="009D4F93">
        <w:tc>
          <w:tcPr>
            <w:tcW w:w="518" w:type="dxa"/>
          </w:tcPr>
          <w:p w:rsidR="00263388" w:rsidRPr="003A6B09" w:rsidRDefault="00263388" w:rsidP="00263388">
            <w:pPr>
              <w:spacing w:line="360" w:lineRule="auto"/>
              <w:jc w:val="both"/>
              <w:rPr>
                <w:rFonts w:ascii="Times New Roman" w:hAnsi="Times New Roman" w:cs="Times New Roman"/>
                <w:sz w:val="24"/>
                <w:szCs w:val="24"/>
              </w:rPr>
            </w:pPr>
          </w:p>
        </w:tc>
        <w:tc>
          <w:tcPr>
            <w:tcW w:w="3265" w:type="dxa"/>
          </w:tcPr>
          <w:p w:rsidR="007A5CF2" w:rsidRDefault="007A5CF2" w:rsidP="00EE3F2C">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Назви шкал за </w:t>
            </w:r>
            <w:proofErr w:type="spellStart"/>
            <w:r>
              <w:rPr>
                <w:rFonts w:ascii="Times New Roman" w:hAnsi="Times New Roman" w:cs="Times New Roman"/>
                <w:sz w:val="24"/>
                <w:szCs w:val="24"/>
              </w:rPr>
              <w:t>психодіагностичними</w:t>
            </w:r>
            <w:proofErr w:type="spellEnd"/>
          </w:p>
          <w:p w:rsidR="00263388" w:rsidRPr="003A6B09" w:rsidRDefault="007A5CF2" w:rsidP="00EE3F2C">
            <w:pPr>
              <w:spacing w:line="360" w:lineRule="auto"/>
              <w:jc w:val="center"/>
              <w:rPr>
                <w:rFonts w:ascii="Times New Roman" w:hAnsi="Times New Roman" w:cs="Times New Roman"/>
                <w:sz w:val="24"/>
                <w:szCs w:val="24"/>
              </w:rPr>
            </w:pPr>
            <w:r>
              <w:rPr>
                <w:rFonts w:ascii="Times New Roman" w:hAnsi="Times New Roman" w:cs="Times New Roman"/>
                <w:sz w:val="24"/>
                <w:szCs w:val="24"/>
              </w:rPr>
              <w:t>методиками</w:t>
            </w:r>
          </w:p>
          <w:p w:rsidR="00263388" w:rsidRPr="003A6B09" w:rsidRDefault="00263388" w:rsidP="00EE3F2C">
            <w:pPr>
              <w:spacing w:line="360" w:lineRule="auto"/>
              <w:jc w:val="center"/>
              <w:rPr>
                <w:rFonts w:ascii="Times New Roman" w:hAnsi="Times New Roman" w:cs="Times New Roman"/>
                <w:sz w:val="24"/>
                <w:szCs w:val="24"/>
              </w:rPr>
            </w:pPr>
          </w:p>
        </w:tc>
        <w:tc>
          <w:tcPr>
            <w:tcW w:w="2137" w:type="dxa"/>
          </w:tcPr>
          <w:p w:rsidR="00263388" w:rsidRPr="003A6B09" w:rsidRDefault="00263388" w:rsidP="00263388">
            <w:pPr>
              <w:spacing w:line="360" w:lineRule="auto"/>
              <w:jc w:val="center"/>
              <w:rPr>
                <w:rFonts w:ascii="Times New Roman" w:hAnsi="Times New Roman" w:cs="Times New Roman"/>
                <w:sz w:val="24"/>
                <w:szCs w:val="24"/>
              </w:rPr>
            </w:pPr>
            <w:proofErr w:type="spellStart"/>
            <w:r w:rsidRPr="003A6B09">
              <w:rPr>
                <w:rFonts w:ascii="Times New Roman" w:hAnsi="Times New Roman" w:cs="Times New Roman"/>
                <w:sz w:val="24"/>
                <w:szCs w:val="24"/>
              </w:rPr>
              <w:t>Полезалежні</w:t>
            </w:r>
            <w:proofErr w:type="spellEnd"/>
          </w:p>
          <w:p w:rsidR="00263388" w:rsidRPr="003A6B09" w:rsidRDefault="00EE3F2C" w:rsidP="00263388">
            <w:pPr>
              <w:spacing w:line="360" w:lineRule="auto"/>
              <w:jc w:val="center"/>
              <w:rPr>
                <w:rFonts w:ascii="Times New Roman" w:hAnsi="Times New Roman" w:cs="Times New Roman"/>
                <w:sz w:val="24"/>
                <w:szCs w:val="24"/>
              </w:rPr>
            </w:pPr>
            <w:r w:rsidRPr="003A6B09">
              <w:rPr>
                <w:rFonts w:ascii="Times New Roman" w:hAnsi="Times New Roman" w:cs="Times New Roman"/>
                <w:sz w:val="24"/>
                <w:szCs w:val="24"/>
              </w:rPr>
              <w:t xml:space="preserve">група </w:t>
            </w:r>
            <w:r w:rsidR="00263388" w:rsidRPr="003A6B09">
              <w:rPr>
                <w:rFonts w:ascii="Times New Roman" w:hAnsi="Times New Roman" w:cs="Times New Roman"/>
                <w:sz w:val="24"/>
                <w:szCs w:val="24"/>
              </w:rPr>
              <w:t>1</w:t>
            </w:r>
          </w:p>
          <w:p w:rsidR="00263388" w:rsidRPr="003A6B09" w:rsidRDefault="00EE3F2C" w:rsidP="00263388">
            <w:pPr>
              <w:spacing w:line="360" w:lineRule="auto"/>
              <w:jc w:val="center"/>
              <w:rPr>
                <w:rFonts w:ascii="Times New Roman" w:hAnsi="Times New Roman" w:cs="Times New Roman"/>
                <w:sz w:val="24"/>
                <w:szCs w:val="24"/>
              </w:rPr>
            </w:pPr>
            <w:r w:rsidRPr="003A6B09">
              <w:rPr>
                <w:rFonts w:ascii="Times New Roman" w:hAnsi="Times New Roman" w:cs="Times New Roman"/>
                <w:sz w:val="24"/>
                <w:szCs w:val="24"/>
                <w:lang w:val="en-US"/>
              </w:rPr>
              <w:t>n</w:t>
            </w:r>
            <w:r w:rsidR="00263388" w:rsidRPr="003A6B09">
              <w:rPr>
                <w:rFonts w:ascii="Times New Roman" w:hAnsi="Times New Roman" w:cs="Times New Roman"/>
                <w:sz w:val="24"/>
                <w:szCs w:val="24"/>
                <w:lang w:val="en-US"/>
              </w:rPr>
              <w:t xml:space="preserve">=16 </w:t>
            </w:r>
            <w:r w:rsidR="00263388" w:rsidRPr="003A6B09">
              <w:rPr>
                <w:rFonts w:ascii="Times New Roman" w:hAnsi="Times New Roman" w:cs="Times New Roman"/>
                <w:sz w:val="24"/>
                <w:szCs w:val="24"/>
              </w:rPr>
              <w:t>осіб</w:t>
            </w:r>
          </w:p>
        </w:tc>
        <w:tc>
          <w:tcPr>
            <w:tcW w:w="2126" w:type="dxa"/>
          </w:tcPr>
          <w:p w:rsidR="00263388" w:rsidRPr="003A6B09" w:rsidRDefault="00181BB0" w:rsidP="00263388">
            <w:pPr>
              <w:spacing w:line="360" w:lineRule="auto"/>
              <w:jc w:val="center"/>
              <w:rPr>
                <w:rFonts w:ascii="Times New Roman" w:hAnsi="Times New Roman" w:cs="Times New Roman"/>
                <w:sz w:val="24"/>
                <w:szCs w:val="24"/>
              </w:rPr>
            </w:pPr>
            <w:r>
              <w:rPr>
                <w:rFonts w:ascii="Times New Roman" w:hAnsi="Times New Roman" w:cs="Times New Roman"/>
                <w:sz w:val="24"/>
                <w:szCs w:val="24"/>
              </w:rPr>
              <w:t>Поле</w:t>
            </w:r>
            <w:r>
              <w:rPr>
                <w:rFonts w:ascii="Times New Roman" w:hAnsi="Times New Roman" w:cs="Times New Roman"/>
                <w:sz w:val="24"/>
                <w:szCs w:val="24"/>
                <w:lang w:val="ru-RU"/>
              </w:rPr>
              <w:t>НЕ</w:t>
            </w:r>
            <w:r w:rsidR="00263388" w:rsidRPr="003A6B09">
              <w:rPr>
                <w:rFonts w:ascii="Times New Roman" w:hAnsi="Times New Roman" w:cs="Times New Roman"/>
                <w:sz w:val="24"/>
                <w:szCs w:val="24"/>
              </w:rPr>
              <w:t>залежні</w:t>
            </w:r>
          </w:p>
          <w:p w:rsidR="00263388" w:rsidRPr="003A6B09" w:rsidRDefault="00EE3F2C" w:rsidP="00263388">
            <w:pPr>
              <w:spacing w:line="360" w:lineRule="auto"/>
              <w:jc w:val="center"/>
              <w:rPr>
                <w:rFonts w:ascii="Times New Roman" w:hAnsi="Times New Roman" w:cs="Times New Roman"/>
                <w:sz w:val="24"/>
                <w:szCs w:val="24"/>
                <w:lang w:val="en-US"/>
              </w:rPr>
            </w:pPr>
            <w:r w:rsidRPr="003A6B09">
              <w:rPr>
                <w:rFonts w:ascii="Times New Roman" w:hAnsi="Times New Roman" w:cs="Times New Roman"/>
                <w:sz w:val="24"/>
                <w:szCs w:val="24"/>
              </w:rPr>
              <w:t xml:space="preserve">група </w:t>
            </w:r>
            <w:r w:rsidR="00263388" w:rsidRPr="003A6B09">
              <w:rPr>
                <w:rFonts w:ascii="Times New Roman" w:hAnsi="Times New Roman" w:cs="Times New Roman"/>
                <w:sz w:val="24"/>
                <w:szCs w:val="24"/>
              </w:rPr>
              <w:t>2</w:t>
            </w:r>
          </w:p>
          <w:p w:rsidR="00263388" w:rsidRPr="003A6B09" w:rsidRDefault="00EE3F2C" w:rsidP="00263388">
            <w:pPr>
              <w:spacing w:line="360" w:lineRule="auto"/>
              <w:jc w:val="center"/>
              <w:rPr>
                <w:rFonts w:ascii="Times New Roman" w:hAnsi="Times New Roman" w:cs="Times New Roman"/>
                <w:sz w:val="24"/>
                <w:szCs w:val="24"/>
              </w:rPr>
            </w:pPr>
            <w:r w:rsidRPr="003A6B09">
              <w:rPr>
                <w:rFonts w:ascii="Times New Roman" w:hAnsi="Times New Roman" w:cs="Times New Roman"/>
                <w:sz w:val="24"/>
                <w:szCs w:val="24"/>
                <w:lang w:val="en-US"/>
              </w:rPr>
              <w:t>n</w:t>
            </w:r>
            <w:r w:rsidR="00263388" w:rsidRPr="003A6B09">
              <w:rPr>
                <w:rFonts w:ascii="Times New Roman" w:hAnsi="Times New Roman" w:cs="Times New Roman"/>
                <w:sz w:val="24"/>
                <w:szCs w:val="24"/>
                <w:lang w:val="en-US"/>
              </w:rPr>
              <w:t>=</w:t>
            </w:r>
            <w:r w:rsidR="00263388" w:rsidRPr="003A6B09">
              <w:rPr>
                <w:rFonts w:ascii="Times New Roman" w:hAnsi="Times New Roman" w:cs="Times New Roman"/>
                <w:sz w:val="24"/>
                <w:szCs w:val="24"/>
              </w:rPr>
              <w:t>12 осіб</w:t>
            </w:r>
          </w:p>
        </w:tc>
        <w:tc>
          <w:tcPr>
            <w:tcW w:w="1525" w:type="dxa"/>
          </w:tcPr>
          <w:p w:rsidR="009D4F93" w:rsidRPr="003A6B09" w:rsidRDefault="009D4F93" w:rsidP="009D4F93">
            <w:pPr>
              <w:spacing w:line="360" w:lineRule="auto"/>
              <w:jc w:val="center"/>
              <w:rPr>
                <w:rFonts w:ascii="Times New Roman" w:hAnsi="Times New Roman" w:cs="Times New Roman"/>
                <w:sz w:val="24"/>
                <w:szCs w:val="24"/>
              </w:rPr>
            </w:pPr>
          </w:p>
          <w:p w:rsidR="00263388" w:rsidRPr="003A6B09" w:rsidRDefault="009D4F93" w:rsidP="009D4F93">
            <w:pPr>
              <w:spacing w:line="360" w:lineRule="auto"/>
              <w:jc w:val="center"/>
              <w:rPr>
                <w:rFonts w:ascii="Times New Roman" w:hAnsi="Times New Roman" w:cs="Times New Roman"/>
                <w:sz w:val="24"/>
                <w:szCs w:val="24"/>
              </w:rPr>
            </w:pPr>
            <w:r w:rsidRPr="003A6B09">
              <w:rPr>
                <w:rFonts w:ascii="Times New Roman" w:hAnsi="Times New Roman" w:cs="Times New Roman"/>
                <w:sz w:val="24"/>
                <w:szCs w:val="24"/>
              </w:rPr>
              <w:t>p</w:t>
            </w:r>
          </w:p>
        </w:tc>
      </w:tr>
      <w:tr w:rsidR="009D4F93" w:rsidRPr="003A6B09" w:rsidTr="00392458">
        <w:tc>
          <w:tcPr>
            <w:tcW w:w="518" w:type="dxa"/>
          </w:tcPr>
          <w:p w:rsidR="009D4F93" w:rsidRPr="003A6B09" w:rsidRDefault="009D4F93" w:rsidP="00263388">
            <w:pPr>
              <w:spacing w:line="360" w:lineRule="auto"/>
              <w:jc w:val="both"/>
              <w:rPr>
                <w:rFonts w:ascii="Times New Roman" w:hAnsi="Times New Roman" w:cs="Times New Roman"/>
                <w:sz w:val="24"/>
                <w:szCs w:val="24"/>
              </w:rPr>
            </w:pPr>
          </w:p>
        </w:tc>
        <w:tc>
          <w:tcPr>
            <w:tcW w:w="9053" w:type="dxa"/>
            <w:gridSpan w:val="4"/>
          </w:tcPr>
          <w:p w:rsidR="009D4F93" w:rsidRPr="003A6B09" w:rsidRDefault="009D4F93" w:rsidP="009D4F93">
            <w:pPr>
              <w:spacing w:line="360" w:lineRule="auto"/>
              <w:jc w:val="center"/>
              <w:rPr>
                <w:rFonts w:ascii="Times New Roman" w:hAnsi="Times New Roman" w:cs="Times New Roman"/>
                <w:sz w:val="24"/>
                <w:szCs w:val="24"/>
              </w:rPr>
            </w:pPr>
            <w:r w:rsidRPr="003A6B09">
              <w:rPr>
                <w:rFonts w:ascii="Times New Roman" w:hAnsi="Times New Roman" w:cs="Times New Roman"/>
                <w:sz w:val="24"/>
                <w:szCs w:val="24"/>
              </w:rPr>
              <w:t>Діагностика когнітивної гнучкості</w:t>
            </w:r>
          </w:p>
        </w:tc>
      </w:tr>
      <w:tr w:rsidR="00263388" w:rsidRPr="003A6B09" w:rsidTr="009D4F93">
        <w:tc>
          <w:tcPr>
            <w:tcW w:w="518" w:type="dxa"/>
          </w:tcPr>
          <w:p w:rsidR="00263388" w:rsidRPr="003A6B09" w:rsidRDefault="00EE3F2C"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1</w:t>
            </w:r>
          </w:p>
        </w:tc>
        <w:tc>
          <w:tcPr>
            <w:tcW w:w="3265" w:type="dxa"/>
          </w:tcPr>
          <w:p w:rsidR="00263388" w:rsidRPr="003A6B09" w:rsidRDefault="00263388"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Когнітивна гнучкість</w:t>
            </w:r>
          </w:p>
        </w:tc>
        <w:tc>
          <w:tcPr>
            <w:tcW w:w="2137" w:type="dxa"/>
          </w:tcPr>
          <w:p w:rsidR="00263388" w:rsidRPr="003A6B09" w:rsidRDefault="00263388"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106,25±4,12</w:t>
            </w:r>
          </w:p>
        </w:tc>
        <w:tc>
          <w:tcPr>
            <w:tcW w:w="2126" w:type="dxa"/>
          </w:tcPr>
          <w:p w:rsidR="00263388" w:rsidRPr="003A6B09" w:rsidRDefault="00FC126C" w:rsidP="00263388">
            <w:pPr>
              <w:spacing w:line="360" w:lineRule="auto"/>
              <w:jc w:val="both"/>
              <w:rPr>
                <w:rFonts w:ascii="Times New Roman" w:hAnsi="Times New Roman" w:cs="Times New Roman"/>
                <w:sz w:val="24"/>
                <w:szCs w:val="24"/>
                <w:lang w:val="ru-RU"/>
              </w:rPr>
            </w:pPr>
            <w:r w:rsidRPr="003A6B09">
              <w:rPr>
                <w:rFonts w:ascii="Times New Roman" w:hAnsi="Times New Roman" w:cs="Times New Roman"/>
                <w:sz w:val="24"/>
                <w:szCs w:val="24"/>
                <w:lang w:val="ru-RU"/>
              </w:rPr>
              <w:t>95,16±7,2</w:t>
            </w:r>
          </w:p>
        </w:tc>
        <w:tc>
          <w:tcPr>
            <w:tcW w:w="1525" w:type="dxa"/>
          </w:tcPr>
          <w:p w:rsidR="00263388" w:rsidRPr="003A6B09" w:rsidRDefault="00013273"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263388" w:rsidRPr="003A6B09" w:rsidTr="009D4F93">
        <w:tc>
          <w:tcPr>
            <w:tcW w:w="518" w:type="dxa"/>
          </w:tcPr>
          <w:p w:rsidR="00263388" w:rsidRPr="003A6B09" w:rsidRDefault="00EE3F2C"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2</w:t>
            </w:r>
          </w:p>
        </w:tc>
        <w:tc>
          <w:tcPr>
            <w:tcW w:w="3265" w:type="dxa"/>
          </w:tcPr>
          <w:p w:rsidR="00263388" w:rsidRPr="003A6B09" w:rsidRDefault="00263388"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Альтернатива</w:t>
            </w:r>
          </w:p>
        </w:tc>
        <w:tc>
          <w:tcPr>
            <w:tcW w:w="2137" w:type="dxa"/>
          </w:tcPr>
          <w:p w:rsidR="00263388" w:rsidRPr="003A6B09" w:rsidRDefault="007A5CF2"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71,13</w:t>
            </w:r>
            <w:r w:rsidR="00263388" w:rsidRPr="003A6B09">
              <w:rPr>
                <w:rFonts w:ascii="Times New Roman" w:hAnsi="Times New Roman" w:cs="Times New Roman"/>
                <w:sz w:val="24"/>
                <w:szCs w:val="24"/>
              </w:rPr>
              <w:t>±5,35</w:t>
            </w:r>
          </w:p>
        </w:tc>
        <w:tc>
          <w:tcPr>
            <w:tcW w:w="2126" w:type="dxa"/>
          </w:tcPr>
          <w:p w:rsidR="00263388" w:rsidRPr="003A6B09" w:rsidRDefault="00FC126C" w:rsidP="00263388">
            <w:pPr>
              <w:spacing w:line="360" w:lineRule="auto"/>
              <w:jc w:val="both"/>
              <w:rPr>
                <w:rFonts w:ascii="Times New Roman" w:hAnsi="Times New Roman" w:cs="Times New Roman"/>
                <w:sz w:val="24"/>
                <w:szCs w:val="24"/>
                <w:lang w:val="ru-RU"/>
              </w:rPr>
            </w:pPr>
            <w:r w:rsidRPr="003A6B09">
              <w:rPr>
                <w:rFonts w:ascii="Times New Roman" w:hAnsi="Times New Roman" w:cs="Times New Roman"/>
                <w:sz w:val="24"/>
                <w:szCs w:val="24"/>
                <w:lang w:val="ru-RU"/>
              </w:rPr>
              <w:t>62,5</w:t>
            </w:r>
            <w:r w:rsidRPr="003A6B09">
              <w:rPr>
                <w:rFonts w:ascii="Times New Roman" w:hAnsi="Times New Roman" w:cs="Times New Roman"/>
                <w:sz w:val="24"/>
                <w:szCs w:val="24"/>
              </w:rPr>
              <w:t>±</w:t>
            </w:r>
            <w:r w:rsidRPr="003A6B09">
              <w:rPr>
                <w:rFonts w:ascii="Times New Roman" w:hAnsi="Times New Roman" w:cs="Times New Roman"/>
                <w:sz w:val="24"/>
                <w:szCs w:val="24"/>
                <w:lang w:val="ru-RU"/>
              </w:rPr>
              <w:t>4,82</w:t>
            </w:r>
          </w:p>
        </w:tc>
        <w:tc>
          <w:tcPr>
            <w:tcW w:w="1525" w:type="dxa"/>
          </w:tcPr>
          <w:p w:rsidR="00263388" w:rsidRPr="003A6B09" w:rsidRDefault="000C21A6"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263388" w:rsidRPr="003A6B09" w:rsidTr="009D4F93">
        <w:tc>
          <w:tcPr>
            <w:tcW w:w="518" w:type="dxa"/>
          </w:tcPr>
          <w:p w:rsidR="00263388" w:rsidRPr="003A6B09" w:rsidRDefault="00EE3F2C"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3</w:t>
            </w:r>
          </w:p>
        </w:tc>
        <w:tc>
          <w:tcPr>
            <w:tcW w:w="3265" w:type="dxa"/>
          </w:tcPr>
          <w:p w:rsidR="00263388" w:rsidRPr="003A6B09" w:rsidRDefault="00263388" w:rsidP="00263388">
            <w:pPr>
              <w:spacing w:line="360" w:lineRule="auto"/>
              <w:jc w:val="both"/>
              <w:rPr>
                <w:rFonts w:ascii="Times New Roman" w:hAnsi="Times New Roman" w:cs="Times New Roman"/>
                <w:sz w:val="24"/>
                <w:szCs w:val="24"/>
              </w:rPr>
            </w:pPr>
            <w:r w:rsidRPr="003A6B09">
              <w:rPr>
                <w:rFonts w:ascii="Times New Roman" w:hAnsi="Times New Roman" w:cs="Times New Roman"/>
                <w:sz w:val="24"/>
                <w:szCs w:val="24"/>
              </w:rPr>
              <w:t>Контроль</w:t>
            </w:r>
          </w:p>
        </w:tc>
        <w:tc>
          <w:tcPr>
            <w:tcW w:w="2137" w:type="dxa"/>
          </w:tcPr>
          <w:p w:rsidR="00263388" w:rsidRPr="003A6B09" w:rsidRDefault="007A5CF2" w:rsidP="007A5CF2">
            <w:pPr>
              <w:spacing w:line="360" w:lineRule="auto"/>
              <w:jc w:val="both"/>
              <w:rPr>
                <w:rFonts w:ascii="Times New Roman" w:hAnsi="Times New Roman" w:cs="Times New Roman"/>
                <w:sz w:val="24"/>
                <w:szCs w:val="24"/>
              </w:rPr>
            </w:pPr>
            <w:r>
              <w:rPr>
                <w:rFonts w:ascii="Times New Roman" w:hAnsi="Times New Roman" w:cs="Times New Roman"/>
                <w:sz w:val="24"/>
                <w:szCs w:val="24"/>
              </w:rPr>
              <w:t>35,13</w:t>
            </w:r>
            <w:r w:rsidR="00263388" w:rsidRPr="003A6B09">
              <w:rPr>
                <w:rFonts w:ascii="Times New Roman" w:hAnsi="Times New Roman" w:cs="Times New Roman"/>
                <w:sz w:val="24"/>
                <w:szCs w:val="24"/>
              </w:rPr>
              <w:t>±4,43</w:t>
            </w:r>
          </w:p>
        </w:tc>
        <w:tc>
          <w:tcPr>
            <w:tcW w:w="2126" w:type="dxa"/>
          </w:tcPr>
          <w:p w:rsidR="00263388" w:rsidRPr="003A6B09" w:rsidRDefault="00FC126C" w:rsidP="00263388">
            <w:pPr>
              <w:spacing w:line="360" w:lineRule="auto"/>
              <w:jc w:val="both"/>
              <w:rPr>
                <w:rFonts w:ascii="Times New Roman" w:hAnsi="Times New Roman" w:cs="Times New Roman"/>
                <w:sz w:val="24"/>
                <w:szCs w:val="24"/>
                <w:lang w:val="ru-RU"/>
              </w:rPr>
            </w:pPr>
            <w:r w:rsidRPr="003A6B09">
              <w:rPr>
                <w:rFonts w:ascii="Times New Roman" w:hAnsi="Times New Roman" w:cs="Times New Roman"/>
                <w:sz w:val="24"/>
                <w:szCs w:val="24"/>
                <w:lang w:val="ru-RU"/>
              </w:rPr>
              <w:t>32,67</w:t>
            </w:r>
            <w:r w:rsidRPr="003A6B09">
              <w:rPr>
                <w:rFonts w:ascii="Times New Roman" w:hAnsi="Times New Roman" w:cs="Times New Roman"/>
                <w:sz w:val="24"/>
                <w:szCs w:val="24"/>
              </w:rPr>
              <w:t>±</w:t>
            </w:r>
            <w:r w:rsidRPr="003A6B09">
              <w:rPr>
                <w:rFonts w:ascii="Times New Roman" w:hAnsi="Times New Roman" w:cs="Times New Roman"/>
                <w:sz w:val="24"/>
                <w:szCs w:val="24"/>
                <w:lang w:val="ru-RU"/>
              </w:rPr>
              <w:t>2,46</w:t>
            </w:r>
          </w:p>
        </w:tc>
        <w:tc>
          <w:tcPr>
            <w:tcW w:w="1525" w:type="dxa"/>
          </w:tcPr>
          <w:p w:rsidR="00263388" w:rsidRPr="003A6B09" w:rsidRDefault="000C21A6"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D4F93" w:rsidRPr="003A6B09" w:rsidTr="00392458">
        <w:tc>
          <w:tcPr>
            <w:tcW w:w="518" w:type="dxa"/>
          </w:tcPr>
          <w:p w:rsidR="009D4F93" w:rsidRPr="003A6B09" w:rsidRDefault="009D4F93" w:rsidP="00263388">
            <w:pPr>
              <w:spacing w:line="360" w:lineRule="auto"/>
              <w:jc w:val="both"/>
              <w:rPr>
                <w:rFonts w:ascii="Times New Roman" w:hAnsi="Times New Roman" w:cs="Times New Roman"/>
                <w:sz w:val="24"/>
                <w:szCs w:val="24"/>
              </w:rPr>
            </w:pPr>
          </w:p>
        </w:tc>
        <w:tc>
          <w:tcPr>
            <w:tcW w:w="9053" w:type="dxa"/>
            <w:gridSpan w:val="4"/>
          </w:tcPr>
          <w:p w:rsidR="009D4F93" w:rsidRPr="00181BB0" w:rsidRDefault="00181BB0" w:rsidP="009D4F93">
            <w:pPr>
              <w:spacing w:line="36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Індикатор </w:t>
            </w:r>
            <w:proofErr w:type="spellStart"/>
            <w:r>
              <w:rPr>
                <w:rFonts w:ascii="Times New Roman" w:hAnsi="Times New Roman" w:cs="Times New Roman"/>
                <w:sz w:val="24"/>
                <w:szCs w:val="24"/>
              </w:rPr>
              <w:t>копінг-стратегій</w:t>
            </w:r>
            <w:proofErr w:type="spellEnd"/>
          </w:p>
        </w:tc>
      </w:tr>
      <w:tr w:rsidR="009D4F93" w:rsidRPr="003A6B09" w:rsidTr="009D4F93">
        <w:tc>
          <w:tcPr>
            <w:tcW w:w="518" w:type="dxa"/>
          </w:tcPr>
          <w:p w:rsidR="009D4F93" w:rsidRPr="003A6B09" w:rsidRDefault="0007202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65" w:type="dxa"/>
          </w:tcPr>
          <w:p w:rsidR="009D4F93" w:rsidRPr="003A6B09" w:rsidRDefault="009D4F93" w:rsidP="009D4F93">
            <w:pPr>
              <w:rPr>
                <w:rFonts w:ascii="Times New Roman" w:hAnsi="Times New Roman" w:cs="Times New Roman"/>
                <w:sz w:val="24"/>
                <w:szCs w:val="24"/>
              </w:rPr>
            </w:pPr>
            <w:r w:rsidRPr="003A6B09">
              <w:rPr>
                <w:rFonts w:ascii="Times New Roman" w:hAnsi="Times New Roman" w:cs="Times New Roman"/>
                <w:sz w:val="24"/>
                <w:szCs w:val="24"/>
              </w:rPr>
              <w:t>Стратегія вирішення проблем</w:t>
            </w:r>
          </w:p>
        </w:tc>
        <w:tc>
          <w:tcPr>
            <w:tcW w:w="2137" w:type="dxa"/>
          </w:tcPr>
          <w:p w:rsidR="009D4F93" w:rsidRPr="00072029" w:rsidRDefault="00117999"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24,25±0,7</w:t>
            </w:r>
          </w:p>
        </w:tc>
        <w:tc>
          <w:tcPr>
            <w:tcW w:w="2126" w:type="dxa"/>
          </w:tcPr>
          <w:p w:rsidR="009D4F93" w:rsidRPr="003A6B09" w:rsidRDefault="008F2D2F"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24</w:t>
            </w:r>
            <w:r w:rsidR="00181BB0">
              <w:rPr>
                <w:rFonts w:ascii="Times New Roman" w:hAnsi="Times New Roman" w:cs="Times New Roman"/>
                <w:sz w:val="24"/>
                <w:szCs w:val="24"/>
                <w:lang w:val="ru-RU"/>
              </w:rPr>
              <w:t>,0</w:t>
            </w:r>
            <w:r>
              <w:rPr>
                <w:rFonts w:ascii="Times New Roman" w:hAnsi="Times New Roman" w:cs="Times New Roman"/>
                <w:sz w:val="24"/>
                <w:szCs w:val="24"/>
                <w:lang w:val="ru-RU"/>
              </w:rPr>
              <w:t>±1,26</w:t>
            </w:r>
          </w:p>
        </w:tc>
        <w:tc>
          <w:tcPr>
            <w:tcW w:w="1525" w:type="dxa"/>
          </w:tcPr>
          <w:p w:rsidR="009D4F93" w:rsidRPr="003A6B09" w:rsidRDefault="000C21A6"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D4F93" w:rsidRPr="003A6B09" w:rsidTr="009D4F93">
        <w:tc>
          <w:tcPr>
            <w:tcW w:w="518" w:type="dxa"/>
          </w:tcPr>
          <w:p w:rsidR="009D4F93" w:rsidRPr="003A6B09" w:rsidRDefault="0007202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65" w:type="dxa"/>
          </w:tcPr>
          <w:p w:rsidR="009D4F93" w:rsidRPr="003A6B09" w:rsidRDefault="009D4F93" w:rsidP="009D4F93">
            <w:pPr>
              <w:rPr>
                <w:rFonts w:ascii="Times New Roman" w:hAnsi="Times New Roman" w:cs="Times New Roman"/>
                <w:sz w:val="24"/>
                <w:szCs w:val="24"/>
              </w:rPr>
            </w:pPr>
            <w:r w:rsidRPr="003A6B09">
              <w:rPr>
                <w:rFonts w:ascii="Times New Roman" w:hAnsi="Times New Roman" w:cs="Times New Roman"/>
                <w:sz w:val="24"/>
                <w:szCs w:val="24"/>
              </w:rPr>
              <w:t>Стратегія пошуку соціальної підтримки</w:t>
            </w:r>
          </w:p>
        </w:tc>
        <w:tc>
          <w:tcPr>
            <w:tcW w:w="2137" w:type="dxa"/>
          </w:tcPr>
          <w:p w:rsidR="009D4F93" w:rsidRPr="00072029" w:rsidRDefault="00174B38"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00072029">
              <w:rPr>
                <w:rFonts w:ascii="Times New Roman" w:hAnsi="Times New Roman" w:cs="Times New Roman"/>
                <w:sz w:val="24"/>
                <w:szCs w:val="24"/>
                <w:lang w:val="ru-RU"/>
              </w:rPr>
              <w:t>,5±1,1</w:t>
            </w:r>
          </w:p>
        </w:tc>
        <w:tc>
          <w:tcPr>
            <w:tcW w:w="2126" w:type="dxa"/>
          </w:tcPr>
          <w:p w:rsidR="009D4F93" w:rsidRPr="003A6B09" w:rsidRDefault="008F2D2F"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22,5±0,97</w:t>
            </w:r>
          </w:p>
        </w:tc>
        <w:tc>
          <w:tcPr>
            <w:tcW w:w="1525" w:type="dxa"/>
          </w:tcPr>
          <w:p w:rsidR="009D4F93" w:rsidRPr="003A6B09" w:rsidRDefault="00174B38"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9D4F93" w:rsidRPr="003A6B09" w:rsidTr="009D4F93">
        <w:tc>
          <w:tcPr>
            <w:tcW w:w="518" w:type="dxa"/>
          </w:tcPr>
          <w:p w:rsidR="009D4F93" w:rsidRPr="003A6B09" w:rsidRDefault="0007202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265" w:type="dxa"/>
          </w:tcPr>
          <w:p w:rsidR="009D4F93" w:rsidRPr="003A6B09" w:rsidRDefault="009D4F93">
            <w:pPr>
              <w:rPr>
                <w:rFonts w:ascii="Times New Roman" w:hAnsi="Times New Roman" w:cs="Times New Roman"/>
                <w:sz w:val="24"/>
                <w:szCs w:val="24"/>
              </w:rPr>
            </w:pPr>
            <w:r w:rsidRPr="003A6B09">
              <w:rPr>
                <w:rFonts w:ascii="Times New Roman" w:hAnsi="Times New Roman" w:cs="Times New Roman"/>
                <w:sz w:val="24"/>
                <w:szCs w:val="24"/>
              </w:rPr>
              <w:t xml:space="preserve">Стратегія уникнення </w:t>
            </w:r>
          </w:p>
        </w:tc>
        <w:tc>
          <w:tcPr>
            <w:tcW w:w="2137" w:type="dxa"/>
          </w:tcPr>
          <w:p w:rsidR="009D4F93" w:rsidRPr="003A6B09" w:rsidRDefault="0011799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lang w:val="ru-RU"/>
              </w:rPr>
              <w:t>20,15±0,93</w:t>
            </w:r>
          </w:p>
        </w:tc>
        <w:tc>
          <w:tcPr>
            <w:tcW w:w="2126" w:type="dxa"/>
          </w:tcPr>
          <w:p w:rsidR="009D4F93" w:rsidRPr="003A6B09" w:rsidRDefault="008F2D2F"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20,67±1,21</w:t>
            </w:r>
          </w:p>
        </w:tc>
        <w:tc>
          <w:tcPr>
            <w:tcW w:w="1525" w:type="dxa"/>
          </w:tcPr>
          <w:p w:rsidR="009D4F93" w:rsidRPr="003A6B09" w:rsidRDefault="000C21A6"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81BB0" w:rsidRPr="003A6B09" w:rsidTr="00392458">
        <w:tc>
          <w:tcPr>
            <w:tcW w:w="518" w:type="dxa"/>
          </w:tcPr>
          <w:p w:rsidR="00181BB0" w:rsidRPr="003A6B09" w:rsidRDefault="00181BB0" w:rsidP="00263388">
            <w:pPr>
              <w:spacing w:line="360" w:lineRule="auto"/>
              <w:jc w:val="both"/>
              <w:rPr>
                <w:rFonts w:ascii="Times New Roman" w:hAnsi="Times New Roman" w:cs="Times New Roman"/>
                <w:sz w:val="24"/>
                <w:szCs w:val="24"/>
              </w:rPr>
            </w:pPr>
          </w:p>
        </w:tc>
        <w:tc>
          <w:tcPr>
            <w:tcW w:w="9053" w:type="dxa"/>
            <w:gridSpan w:val="4"/>
          </w:tcPr>
          <w:p w:rsidR="00181BB0" w:rsidRPr="003A6B09" w:rsidRDefault="00181BB0" w:rsidP="009D4F93">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Оцінка</w:t>
            </w:r>
            <w:proofErr w:type="spellEnd"/>
            <w:r w:rsidRPr="00181BB0">
              <w:rPr>
                <w:rFonts w:ascii="Times New Roman" w:hAnsi="Times New Roman" w:cs="Times New Roman"/>
                <w:sz w:val="24"/>
                <w:szCs w:val="24"/>
                <w:lang w:val="ru-RU"/>
              </w:rPr>
              <w:t xml:space="preserve"> </w:t>
            </w:r>
            <w:proofErr w:type="spellStart"/>
            <w:r w:rsidRPr="00181BB0">
              <w:rPr>
                <w:rFonts w:ascii="Times New Roman" w:hAnsi="Times New Roman" w:cs="Times New Roman"/>
                <w:sz w:val="24"/>
                <w:szCs w:val="24"/>
                <w:lang w:val="ru-RU"/>
              </w:rPr>
              <w:t>впливу</w:t>
            </w:r>
            <w:proofErr w:type="spellEnd"/>
            <w:r w:rsidRPr="00181BB0">
              <w:rPr>
                <w:rFonts w:ascii="Times New Roman" w:hAnsi="Times New Roman" w:cs="Times New Roman"/>
                <w:sz w:val="24"/>
                <w:szCs w:val="24"/>
                <w:lang w:val="ru-RU"/>
              </w:rPr>
              <w:t xml:space="preserve"> </w:t>
            </w:r>
            <w:proofErr w:type="spellStart"/>
            <w:r w:rsidRPr="00181BB0">
              <w:rPr>
                <w:rFonts w:ascii="Times New Roman" w:hAnsi="Times New Roman" w:cs="Times New Roman"/>
                <w:sz w:val="24"/>
                <w:szCs w:val="24"/>
                <w:lang w:val="ru-RU"/>
              </w:rPr>
              <w:t>травматичної</w:t>
            </w:r>
            <w:proofErr w:type="spellEnd"/>
            <w:r w:rsidRPr="00181BB0">
              <w:rPr>
                <w:rFonts w:ascii="Times New Roman" w:hAnsi="Times New Roman" w:cs="Times New Roman"/>
                <w:sz w:val="24"/>
                <w:szCs w:val="24"/>
                <w:lang w:val="ru-RU"/>
              </w:rPr>
              <w:t xml:space="preserve"> </w:t>
            </w:r>
            <w:proofErr w:type="spellStart"/>
            <w:r w:rsidRPr="00181BB0">
              <w:rPr>
                <w:rFonts w:ascii="Times New Roman" w:hAnsi="Times New Roman" w:cs="Times New Roman"/>
                <w:sz w:val="24"/>
                <w:szCs w:val="24"/>
                <w:lang w:val="ru-RU"/>
              </w:rPr>
              <w:t>події</w:t>
            </w:r>
            <w:proofErr w:type="spellEnd"/>
          </w:p>
        </w:tc>
      </w:tr>
      <w:tr w:rsidR="00181BB0" w:rsidRPr="003A6B09" w:rsidTr="009D4F93">
        <w:tc>
          <w:tcPr>
            <w:tcW w:w="518" w:type="dxa"/>
          </w:tcPr>
          <w:p w:rsidR="00181BB0" w:rsidRPr="003A6B09" w:rsidRDefault="000C21A6"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265" w:type="dxa"/>
          </w:tcPr>
          <w:p w:rsidR="00181BB0" w:rsidRPr="003A6B09" w:rsidRDefault="00181BB0"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Втручання</w:t>
            </w:r>
          </w:p>
        </w:tc>
        <w:tc>
          <w:tcPr>
            <w:tcW w:w="2137" w:type="dxa"/>
          </w:tcPr>
          <w:p w:rsidR="00181BB0" w:rsidRPr="003A6B09" w:rsidRDefault="009134F5"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16,25</w:t>
            </w:r>
            <w:r w:rsidR="00181BB0">
              <w:rPr>
                <w:rFonts w:ascii="Times New Roman" w:hAnsi="Times New Roman" w:cs="Times New Roman"/>
                <w:sz w:val="24"/>
                <w:szCs w:val="24"/>
              </w:rPr>
              <w:t>±</w:t>
            </w:r>
            <w:r w:rsidR="00013273">
              <w:rPr>
                <w:rFonts w:ascii="Times New Roman" w:hAnsi="Times New Roman" w:cs="Times New Roman"/>
                <w:sz w:val="24"/>
                <w:szCs w:val="24"/>
              </w:rPr>
              <w:t>1,38</w:t>
            </w:r>
          </w:p>
        </w:tc>
        <w:tc>
          <w:tcPr>
            <w:tcW w:w="2126" w:type="dxa"/>
          </w:tcPr>
          <w:p w:rsidR="00181BB0" w:rsidRPr="003A6B09" w:rsidRDefault="00174B38"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181BB0">
              <w:rPr>
                <w:rFonts w:ascii="Times New Roman" w:hAnsi="Times New Roman" w:cs="Times New Roman"/>
                <w:sz w:val="24"/>
                <w:szCs w:val="24"/>
                <w:lang w:val="ru-RU"/>
              </w:rPr>
              <w:t>,33±1,09</w:t>
            </w:r>
          </w:p>
        </w:tc>
        <w:tc>
          <w:tcPr>
            <w:tcW w:w="1525" w:type="dxa"/>
          </w:tcPr>
          <w:p w:rsidR="00181BB0" w:rsidRPr="003A6B09" w:rsidRDefault="00174B38"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181BB0" w:rsidRPr="003A6B09" w:rsidTr="009D4F93">
        <w:tc>
          <w:tcPr>
            <w:tcW w:w="518" w:type="dxa"/>
          </w:tcPr>
          <w:p w:rsidR="00181BB0" w:rsidRPr="003A6B09" w:rsidRDefault="000C21A6"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265" w:type="dxa"/>
          </w:tcPr>
          <w:p w:rsidR="00181BB0" w:rsidRPr="003A6B09" w:rsidRDefault="00181BB0"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Уникнення почуттів</w:t>
            </w:r>
          </w:p>
        </w:tc>
        <w:tc>
          <w:tcPr>
            <w:tcW w:w="2137" w:type="dxa"/>
          </w:tcPr>
          <w:p w:rsidR="00181BB0" w:rsidRPr="003A6B09" w:rsidRDefault="003A482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9134F5">
              <w:rPr>
                <w:rFonts w:ascii="Times New Roman" w:hAnsi="Times New Roman" w:cs="Times New Roman"/>
                <w:sz w:val="24"/>
                <w:szCs w:val="24"/>
              </w:rPr>
              <w:t>,0</w:t>
            </w:r>
            <w:r w:rsidR="00181BB0">
              <w:rPr>
                <w:rFonts w:ascii="Times New Roman" w:hAnsi="Times New Roman" w:cs="Times New Roman"/>
                <w:sz w:val="24"/>
                <w:szCs w:val="24"/>
              </w:rPr>
              <w:t>±</w:t>
            </w:r>
            <w:r w:rsidR="009134F5">
              <w:rPr>
                <w:rFonts w:ascii="Times New Roman" w:hAnsi="Times New Roman" w:cs="Times New Roman"/>
                <w:sz w:val="24"/>
                <w:szCs w:val="24"/>
              </w:rPr>
              <w:t>1,54</w:t>
            </w:r>
          </w:p>
        </w:tc>
        <w:tc>
          <w:tcPr>
            <w:tcW w:w="2126" w:type="dxa"/>
          </w:tcPr>
          <w:p w:rsidR="00181BB0" w:rsidRPr="003A6B09" w:rsidRDefault="00174B38"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19</w:t>
            </w:r>
            <w:r w:rsidR="00181BB0">
              <w:rPr>
                <w:rFonts w:ascii="Times New Roman" w:hAnsi="Times New Roman" w:cs="Times New Roman"/>
                <w:sz w:val="24"/>
                <w:szCs w:val="24"/>
                <w:lang w:val="ru-RU"/>
              </w:rPr>
              <w:t>,5±1,38</w:t>
            </w:r>
          </w:p>
        </w:tc>
        <w:tc>
          <w:tcPr>
            <w:tcW w:w="1525" w:type="dxa"/>
          </w:tcPr>
          <w:p w:rsidR="00181BB0" w:rsidRPr="003A6B09" w:rsidRDefault="003A4829"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r>
      <w:tr w:rsidR="00181BB0" w:rsidRPr="003A6B09" w:rsidTr="009D4F93">
        <w:tc>
          <w:tcPr>
            <w:tcW w:w="518" w:type="dxa"/>
          </w:tcPr>
          <w:p w:rsidR="00181BB0" w:rsidRPr="003A6B09" w:rsidRDefault="000C21A6"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265" w:type="dxa"/>
          </w:tcPr>
          <w:p w:rsidR="00181BB0" w:rsidRPr="00181BB0" w:rsidRDefault="00181BB0" w:rsidP="00263388">
            <w:pPr>
              <w:spacing w:line="36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Збудливість</w:t>
            </w:r>
            <w:proofErr w:type="spellEnd"/>
          </w:p>
        </w:tc>
        <w:tc>
          <w:tcPr>
            <w:tcW w:w="2137" w:type="dxa"/>
          </w:tcPr>
          <w:p w:rsidR="00181BB0" w:rsidRPr="003A6B09" w:rsidRDefault="003A4829"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9134F5">
              <w:rPr>
                <w:rFonts w:ascii="Times New Roman" w:hAnsi="Times New Roman" w:cs="Times New Roman"/>
                <w:sz w:val="24"/>
                <w:szCs w:val="24"/>
              </w:rPr>
              <w:t>,75</w:t>
            </w:r>
            <w:r w:rsidR="00181BB0">
              <w:rPr>
                <w:rFonts w:ascii="Times New Roman" w:hAnsi="Times New Roman" w:cs="Times New Roman"/>
                <w:sz w:val="24"/>
                <w:szCs w:val="24"/>
              </w:rPr>
              <w:t>±</w:t>
            </w:r>
            <w:r w:rsidR="009134F5">
              <w:rPr>
                <w:rFonts w:ascii="Times New Roman" w:hAnsi="Times New Roman" w:cs="Times New Roman"/>
                <w:sz w:val="24"/>
                <w:szCs w:val="24"/>
              </w:rPr>
              <w:t>0,85</w:t>
            </w:r>
          </w:p>
        </w:tc>
        <w:tc>
          <w:tcPr>
            <w:tcW w:w="2126" w:type="dxa"/>
          </w:tcPr>
          <w:p w:rsidR="00181BB0" w:rsidRPr="003A6B09" w:rsidRDefault="00181BB0"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9,67±1,43</w:t>
            </w:r>
          </w:p>
        </w:tc>
        <w:tc>
          <w:tcPr>
            <w:tcW w:w="1525" w:type="dxa"/>
          </w:tcPr>
          <w:p w:rsidR="00181BB0" w:rsidRPr="003A6B09" w:rsidRDefault="000C21A6"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181BB0" w:rsidRPr="003A6B09" w:rsidTr="009D4F93">
        <w:tc>
          <w:tcPr>
            <w:tcW w:w="518" w:type="dxa"/>
          </w:tcPr>
          <w:p w:rsidR="00181BB0" w:rsidRPr="003A6B09" w:rsidRDefault="000C21A6"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265" w:type="dxa"/>
          </w:tcPr>
          <w:p w:rsidR="00181BB0" w:rsidRPr="00181BB0" w:rsidRDefault="00181BB0" w:rsidP="00263388">
            <w:pPr>
              <w:spacing w:line="360" w:lineRule="auto"/>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Загальний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показник</w:t>
            </w:r>
            <w:proofErr w:type="spellEnd"/>
          </w:p>
        </w:tc>
        <w:tc>
          <w:tcPr>
            <w:tcW w:w="2137" w:type="dxa"/>
          </w:tcPr>
          <w:p w:rsidR="00181BB0" w:rsidRPr="003A6B09" w:rsidRDefault="009134F5" w:rsidP="00263388">
            <w:pPr>
              <w:spacing w:line="360" w:lineRule="auto"/>
              <w:jc w:val="both"/>
              <w:rPr>
                <w:rFonts w:ascii="Times New Roman" w:hAnsi="Times New Roman" w:cs="Times New Roman"/>
                <w:sz w:val="24"/>
                <w:szCs w:val="24"/>
              </w:rPr>
            </w:pPr>
            <w:r>
              <w:rPr>
                <w:rFonts w:ascii="Times New Roman" w:hAnsi="Times New Roman" w:cs="Times New Roman"/>
                <w:sz w:val="24"/>
                <w:szCs w:val="24"/>
              </w:rPr>
              <w:t>40,0</w:t>
            </w:r>
            <w:r w:rsidR="00181BB0">
              <w:rPr>
                <w:rFonts w:ascii="Times New Roman" w:hAnsi="Times New Roman" w:cs="Times New Roman"/>
                <w:sz w:val="24"/>
                <w:szCs w:val="24"/>
              </w:rPr>
              <w:t>±</w:t>
            </w:r>
            <w:r>
              <w:rPr>
                <w:rFonts w:ascii="Times New Roman" w:hAnsi="Times New Roman" w:cs="Times New Roman"/>
                <w:sz w:val="24"/>
                <w:szCs w:val="24"/>
              </w:rPr>
              <w:t>3,13</w:t>
            </w:r>
          </w:p>
        </w:tc>
        <w:tc>
          <w:tcPr>
            <w:tcW w:w="2126" w:type="dxa"/>
          </w:tcPr>
          <w:p w:rsidR="00181BB0" w:rsidRPr="003A6B09" w:rsidRDefault="003A4829" w:rsidP="0026338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37</w:t>
            </w:r>
            <w:r w:rsidR="00181BB0">
              <w:rPr>
                <w:rFonts w:ascii="Times New Roman" w:hAnsi="Times New Roman" w:cs="Times New Roman"/>
                <w:sz w:val="24"/>
                <w:szCs w:val="24"/>
                <w:lang w:val="ru-RU"/>
              </w:rPr>
              <w:t>,5±2,68</w:t>
            </w:r>
          </w:p>
        </w:tc>
        <w:tc>
          <w:tcPr>
            <w:tcW w:w="1525" w:type="dxa"/>
          </w:tcPr>
          <w:p w:rsidR="00181BB0" w:rsidRPr="003A6B09" w:rsidRDefault="003A4829" w:rsidP="009D4F93">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263388" w:rsidRDefault="00263388" w:rsidP="00263388">
      <w:pPr>
        <w:spacing w:after="0" w:line="360" w:lineRule="auto"/>
        <w:jc w:val="both"/>
        <w:rPr>
          <w:rFonts w:ascii="Times New Roman" w:hAnsi="Times New Roman" w:cs="Times New Roman"/>
          <w:sz w:val="28"/>
          <w:szCs w:val="28"/>
        </w:rPr>
      </w:pPr>
    </w:p>
    <w:p w:rsidR="005059F3" w:rsidRDefault="000C21A6" w:rsidP="001C47A6">
      <w:pPr>
        <w:spacing w:after="0" w:line="360" w:lineRule="auto"/>
        <w:ind w:firstLine="709"/>
        <w:jc w:val="both"/>
        <w:rPr>
          <w:rFonts w:ascii="Times New Roman" w:hAnsi="Times New Roman" w:cs="Times New Roman"/>
          <w:sz w:val="28"/>
          <w:szCs w:val="28"/>
        </w:rPr>
      </w:pPr>
      <w:r w:rsidRPr="000C21A6">
        <w:rPr>
          <w:rFonts w:ascii="Times New Roman" w:hAnsi="Times New Roman" w:cs="Times New Roman"/>
          <w:sz w:val="28"/>
          <w:szCs w:val="28"/>
        </w:rPr>
        <w:t xml:space="preserve">Як видно з таблиці 3.1 </w:t>
      </w:r>
      <w:proofErr w:type="spellStart"/>
      <w:r w:rsidRPr="000C21A6">
        <w:rPr>
          <w:rFonts w:ascii="Times New Roman" w:hAnsi="Times New Roman" w:cs="Times New Roman"/>
          <w:sz w:val="28"/>
          <w:szCs w:val="28"/>
        </w:rPr>
        <w:t>полезалежні</w:t>
      </w:r>
      <w:proofErr w:type="spellEnd"/>
      <w:r w:rsidRPr="000C21A6">
        <w:rPr>
          <w:rFonts w:ascii="Times New Roman" w:hAnsi="Times New Roman" w:cs="Times New Roman"/>
          <w:sz w:val="28"/>
          <w:szCs w:val="28"/>
        </w:rPr>
        <w:t xml:space="preserve"> більш</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когні</w:t>
      </w:r>
      <w:r w:rsidRPr="000C21A6">
        <w:rPr>
          <w:rFonts w:ascii="Times New Roman" w:hAnsi="Times New Roman" w:cs="Times New Roman"/>
          <w:sz w:val="28"/>
          <w:szCs w:val="28"/>
        </w:rPr>
        <w:t>тивно</w:t>
      </w:r>
      <w:proofErr w:type="spellEnd"/>
      <w:r w:rsidRPr="000C21A6">
        <w:rPr>
          <w:rFonts w:ascii="Times New Roman" w:hAnsi="Times New Roman" w:cs="Times New Roman"/>
          <w:sz w:val="28"/>
          <w:szCs w:val="28"/>
        </w:rPr>
        <w:t xml:space="preserve"> гнучкі (р&lt;0,05</w:t>
      </w:r>
      <w:r w:rsidR="00174B38">
        <w:rPr>
          <w:rFonts w:ascii="Times New Roman" w:hAnsi="Times New Roman" w:cs="Times New Roman"/>
          <w:sz w:val="28"/>
          <w:szCs w:val="28"/>
        </w:rPr>
        <w:t>), вони мають достовірно більшу</w:t>
      </w:r>
      <w:r w:rsidR="00174B38" w:rsidRPr="00174B38">
        <w:rPr>
          <w:rFonts w:ascii="Times New Roman" w:hAnsi="Times New Roman" w:cs="Times New Roman"/>
          <w:sz w:val="28"/>
          <w:szCs w:val="28"/>
        </w:rPr>
        <w:t xml:space="preserve"> численні</w:t>
      </w:r>
      <w:r w:rsidR="00174B38">
        <w:rPr>
          <w:rFonts w:ascii="Times New Roman" w:hAnsi="Times New Roman" w:cs="Times New Roman"/>
          <w:sz w:val="28"/>
          <w:szCs w:val="28"/>
        </w:rPr>
        <w:t>сть альтернативних пояснень</w:t>
      </w:r>
      <w:r w:rsidR="00174B38" w:rsidRPr="00174B38">
        <w:rPr>
          <w:rFonts w:ascii="Times New Roman" w:hAnsi="Times New Roman" w:cs="Times New Roman"/>
          <w:sz w:val="28"/>
          <w:szCs w:val="28"/>
        </w:rPr>
        <w:t xml:space="preserve"> життєвих подій і людської поведінки, а також </w:t>
      </w:r>
      <w:r w:rsidR="00174B38">
        <w:rPr>
          <w:rFonts w:ascii="Times New Roman" w:hAnsi="Times New Roman" w:cs="Times New Roman"/>
          <w:sz w:val="28"/>
          <w:szCs w:val="28"/>
        </w:rPr>
        <w:t>більшу</w:t>
      </w:r>
      <w:r w:rsidR="00174B38" w:rsidRPr="00174B38">
        <w:rPr>
          <w:rFonts w:ascii="Times New Roman" w:hAnsi="Times New Roman" w:cs="Times New Roman"/>
          <w:sz w:val="28"/>
          <w:szCs w:val="28"/>
        </w:rPr>
        <w:t xml:space="preserve"> здатність генерувати кілька альтернативн</w:t>
      </w:r>
      <w:r w:rsidR="00174B38">
        <w:rPr>
          <w:rFonts w:ascii="Times New Roman" w:hAnsi="Times New Roman" w:cs="Times New Roman"/>
          <w:sz w:val="28"/>
          <w:szCs w:val="28"/>
        </w:rPr>
        <w:t xml:space="preserve">их рішень для складних ситуацій ніж </w:t>
      </w:r>
      <w:proofErr w:type="spellStart"/>
      <w:r w:rsidR="00174B38">
        <w:rPr>
          <w:rFonts w:ascii="Times New Roman" w:hAnsi="Times New Roman" w:cs="Times New Roman"/>
          <w:sz w:val="28"/>
          <w:szCs w:val="28"/>
        </w:rPr>
        <w:t>полеНЕзалежні</w:t>
      </w:r>
      <w:proofErr w:type="spellEnd"/>
      <w:r w:rsidR="00174B38">
        <w:rPr>
          <w:rFonts w:ascii="Times New Roman" w:hAnsi="Times New Roman" w:cs="Times New Roman"/>
          <w:sz w:val="28"/>
          <w:szCs w:val="28"/>
        </w:rPr>
        <w:t>.</w:t>
      </w:r>
    </w:p>
    <w:p w:rsidR="00174B38" w:rsidRDefault="00174B38"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Також </w:t>
      </w:r>
      <w:proofErr w:type="spellStart"/>
      <w:r>
        <w:rPr>
          <w:rFonts w:ascii="Times New Roman" w:hAnsi="Times New Roman" w:cs="Times New Roman"/>
          <w:sz w:val="28"/>
          <w:szCs w:val="28"/>
        </w:rPr>
        <w:t>полезалежні</w:t>
      </w:r>
      <w:proofErr w:type="spellEnd"/>
      <w:r>
        <w:rPr>
          <w:rFonts w:ascii="Times New Roman" w:hAnsi="Times New Roman" w:cs="Times New Roman"/>
          <w:sz w:val="28"/>
          <w:szCs w:val="28"/>
        </w:rPr>
        <w:t xml:space="preserve"> достовірно частіше обирають стратегію</w:t>
      </w:r>
      <w:r w:rsidRPr="00174B38">
        <w:rPr>
          <w:rFonts w:ascii="Times New Roman" w:hAnsi="Times New Roman" w:cs="Times New Roman"/>
          <w:sz w:val="28"/>
          <w:szCs w:val="28"/>
        </w:rPr>
        <w:t xml:space="preserve"> пошуку соціальної підтримки</w:t>
      </w:r>
      <w:r>
        <w:rPr>
          <w:rFonts w:ascii="Times New Roman" w:hAnsi="Times New Roman" w:cs="Times New Roman"/>
          <w:sz w:val="28"/>
          <w:szCs w:val="28"/>
        </w:rPr>
        <w:t xml:space="preserve"> ніж </w:t>
      </w:r>
      <w:proofErr w:type="spellStart"/>
      <w:r>
        <w:rPr>
          <w:rFonts w:ascii="Times New Roman" w:hAnsi="Times New Roman" w:cs="Times New Roman"/>
          <w:sz w:val="28"/>
          <w:szCs w:val="28"/>
        </w:rPr>
        <w:t>полеНЕзалежні</w:t>
      </w:r>
      <w:proofErr w:type="spellEnd"/>
      <w:r>
        <w:rPr>
          <w:rFonts w:ascii="Times New Roman" w:hAnsi="Times New Roman" w:cs="Times New Roman"/>
          <w:sz w:val="28"/>
          <w:szCs w:val="28"/>
        </w:rPr>
        <w:t xml:space="preserve"> </w:t>
      </w:r>
      <w:r w:rsidRPr="00174B38">
        <w:rPr>
          <w:rFonts w:ascii="Times New Roman" w:hAnsi="Times New Roman" w:cs="Times New Roman"/>
          <w:sz w:val="28"/>
          <w:szCs w:val="28"/>
        </w:rPr>
        <w:t>(р&lt;0,05)</w:t>
      </w:r>
    </w:p>
    <w:p w:rsidR="00174B38" w:rsidRDefault="00174B38" w:rsidP="001C47A6">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Полезалежним</w:t>
      </w:r>
      <w:proofErr w:type="spellEnd"/>
      <w:r>
        <w:rPr>
          <w:rFonts w:ascii="Times New Roman" w:hAnsi="Times New Roman" w:cs="Times New Roman"/>
          <w:sz w:val="28"/>
          <w:szCs w:val="28"/>
        </w:rPr>
        <w:t xml:space="preserve"> (</w:t>
      </w:r>
      <w:r w:rsidRPr="00174B38">
        <w:rPr>
          <w:rFonts w:ascii="Times New Roman" w:hAnsi="Times New Roman" w:cs="Times New Roman"/>
          <w:sz w:val="28"/>
          <w:szCs w:val="28"/>
        </w:rPr>
        <w:t>16,25±1,38</w:t>
      </w:r>
      <w:r>
        <w:rPr>
          <w:rFonts w:ascii="Times New Roman" w:hAnsi="Times New Roman" w:cs="Times New Roman"/>
          <w:sz w:val="28"/>
          <w:szCs w:val="28"/>
        </w:rPr>
        <w:t>) вірогідно більш</w:t>
      </w:r>
      <w:r w:rsidRPr="00174B38">
        <w:rPr>
          <w:rFonts w:ascii="Times New Roman" w:hAnsi="Times New Roman" w:cs="Times New Roman"/>
          <w:sz w:val="28"/>
          <w:szCs w:val="28"/>
        </w:rPr>
        <w:t xml:space="preserve"> притаманні нав’язливі думки, кошмари, образи, </w:t>
      </w:r>
      <w:proofErr w:type="spellStart"/>
      <w:r w:rsidRPr="00174B38">
        <w:rPr>
          <w:rFonts w:ascii="Times New Roman" w:hAnsi="Times New Roman" w:cs="Times New Roman"/>
          <w:sz w:val="28"/>
          <w:szCs w:val="28"/>
        </w:rPr>
        <w:t>ди</w:t>
      </w:r>
      <w:r>
        <w:rPr>
          <w:rFonts w:ascii="Times New Roman" w:hAnsi="Times New Roman" w:cs="Times New Roman"/>
          <w:sz w:val="28"/>
          <w:szCs w:val="28"/>
        </w:rPr>
        <w:t>соціативні</w:t>
      </w:r>
      <w:proofErr w:type="spellEnd"/>
      <w:r>
        <w:rPr>
          <w:rFonts w:ascii="Times New Roman" w:hAnsi="Times New Roman" w:cs="Times New Roman"/>
          <w:sz w:val="28"/>
          <w:szCs w:val="28"/>
        </w:rPr>
        <w:t xml:space="preserve"> повторні переживання ніж у </w:t>
      </w:r>
      <w:proofErr w:type="spellStart"/>
      <w:r>
        <w:rPr>
          <w:rFonts w:ascii="Times New Roman" w:hAnsi="Times New Roman" w:cs="Times New Roman"/>
          <w:sz w:val="28"/>
          <w:szCs w:val="28"/>
        </w:rPr>
        <w:t>полеНЕзалежних</w:t>
      </w:r>
      <w:proofErr w:type="spellEnd"/>
      <w:r>
        <w:rPr>
          <w:rFonts w:ascii="Times New Roman" w:hAnsi="Times New Roman" w:cs="Times New Roman"/>
          <w:sz w:val="28"/>
          <w:szCs w:val="28"/>
        </w:rPr>
        <w:t xml:space="preserve"> (</w:t>
      </w:r>
      <w:r w:rsidRPr="00174B38">
        <w:rPr>
          <w:rFonts w:ascii="Times New Roman" w:hAnsi="Times New Roman" w:cs="Times New Roman"/>
          <w:sz w:val="28"/>
          <w:szCs w:val="28"/>
        </w:rPr>
        <w:t>8,33±1,09</w:t>
      </w:r>
      <w:r>
        <w:rPr>
          <w:rFonts w:ascii="Times New Roman" w:hAnsi="Times New Roman" w:cs="Times New Roman"/>
          <w:sz w:val="28"/>
          <w:szCs w:val="28"/>
        </w:rPr>
        <w:t>)</w:t>
      </w:r>
      <w:r w:rsidR="003A4829">
        <w:rPr>
          <w:rFonts w:ascii="Times New Roman" w:hAnsi="Times New Roman" w:cs="Times New Roman"/>
          <w:sz w:val="28"/>
          <w:szCs w:val="28"/>
        </w:rPr>
        <w:t xml:space="preserve">. </w:t>
      </w:r>
    </w:p>
    <w:p w:rsidR="003A4829" w:rsidRDefault="003A4829" w:rsidP="001C47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Тоді як для </w:t>
      </w:r>
      <w:proofErr w:type="spellStart"/>
      <w:r>
        <w:rPr>
          <w:rFonts w:ascii="Times New Roman" w:hAnsi="Times New Roman" w:cs="Times New Roman"/>
          <w:sz w:val="28"/>
          <w:szCs w:val="28"/>
        </w:rPr>
        <w:t>полеНЕзалежним</w:t>
      </w:r>
      <w:proofErr w:type="spellEnd"/>
      <w:r>
        <w:rPr>
          <w:rFonts w:ascii="Times New Roman" w:hAnsi="Times New Roman" w:cs="Times New Roman"/>
          <w:sz w:val="28"/>
          <w:szCs w:val="28"/>
        </w:rPr>
        <w:t xml:space="preserve"> (</w:t>
      </w:r>
      <w:r w:rsidRPr="003A4829">
        <w:rPr>
          <w:rFonts w:ascii="Times New Roman" w:hAnsi="Times New Roman" w:cs="Times New Roman"/>
          <w:sz w:val="28"/>
          <w:szCs w:val="28"/>
        </w:rPr>
        <w:t>19,5±1,38</w:t>
      </w:r>
      <w:r>
        <w:rPr>
          <w:rFonts w:ascii="Times New Roman" w:hAnsi="Times New Roman" w:cs="Times New Roman"/>
          <w:sz w:val="28"/>
          <w:szCs w:val="28"/>
        </w:rPr>
        <w:t xml:space="preserve">) вірогідно більш притаманно уникати почуттів, уникати взаємодії та спілкування в складних ситуаціях ніж </w:t>
      </w:r>
      <w:proofErr w:type="spellStart"/>
      <w:r>
        <w:rPr>
          <w:rFonts w:ascii="Times New Roman" w:hAnsi="Times New Roman" w:cs="Times New Roman"/>
          <w:sz w:val="28"/>
          <w:szCs w:val="28"/>
        </w:rPr>
        <w:t>полезалежним</w:t>
      </w:r>
      <w:proofErr w:type="spellEnd"/>
      <w:r>
        <w:rPr>
          <w:rFonts w:ascii="Times New Roman" w:hAnsi="Times New Roman" w:cs="Times New Roman"/>
          <w:sz w:val="28"/>
          <w:szCs w:val="28"/>
        </w:rPr>
        <w:t xml:space="preserve"> (</w:t>
      </w:r>
      <w:r w:rsidRPr="003A4829">
        <w:rPr>
          <w:rFonts w:ascii="Times New Roman" w:hAnsi="Times New Roman" w:cs="Times New Roman"/>
          <w:sz w:val="28"/>
          <w:szCs w:val="28"/>
        </w:rPr>
        <w:t>9,0±1,54</w:t>
      </w:r>
      <w:r>
        <w:rPr>
          <w:rFonts w:ascii="Times New Roman" w:hAnsi="Times New Roman" w:cs="Times New Roman"/>
          <w:sz w:val="28"/>
          <w:szCs w:val="28"/>
        </w:rPr>
        <w:t xml:space="preserve">) </w:t>
      </w:r>
      <w:r w:rsidRPr="003A4829">
        <w:rPr>
          <w:rFonts w:ascii="Times New Roman" w:hAnsi="Times New Roman" w:cs="Times New Roman"/>
          <w:sz w:val="28"/>
          <w:szCs w:val="28"/>
        </w:rPr>
        <w:t>(р&lt;0,05)</w:t>
      </w:r>
      <w:r>
        <w:rPr>
          <w:rFonts w:ascii="Times New Roman" w:hAnsi="Times New Roman" w:cs="Times New Roman"/>
          <w:sz w:val="28"/>
          <w:szCs w:val="28"/>
        </w:rPr>
        <w:t>.</w:t>
      </w:r>
    </w:p>
    <w:p w:rsidR="005059F3" w:rsidRPr="000C21A6" w:rsidRDefault="003A4829" w:rsidP="0039245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Далі ми провели кореляційний аналіз </w:t>
      </w:r>
      <w:proofErr w:type="spellStart"/>
      <w:r w:rsidR="005531DD">
        <w:rPr>
          <w:rFonts w:ascii="Times New Roman" w:hAnsi="Times New Roman" w:cs="Times New Roman"/>
          <w:sz w:val="28"/>
          <w:szCs w:val="28"/>
        </w:rPr>
        <w:t>Спірме</w:t>
      </w:r>
      <w:r w:rsidR="00392458">
        <w:rPr>
          <w:rFonts w:ascii="Times New Roman" w:hAnsi="Times New Roman" w:cs="Times New Roman"/>
          <w:sz w:val="28"/>
          <w:szCs w:val="28"/>
        </w:rPr>
        <w:t>на</w:t>
      </w:r>
      <w:proofErr w:type="spellEnd"/>
      <w:r w:rsidR="00392458">
        <w:rPr>
          <w:rFonts w:ascii="Times New Roman" w:hAnsi="Times New Roman" w:cs="Times New Roman"/>
          <w:sz w:val="28"/>
          <w:szCs w:val="28"/>
        </w:rPr>
        <w:t xml:space="preserve"> взаємозв</w:t>
      </w:r>
      <w:r w:rsidR="00392458" w:rsidRPr="00392458">
        <w:rPr>
          <w:rFonts w:ascii="Times New Roman" w:hAnsi="Times New Roman" w:cs="Times New Roman"/>
          <w:sz w:val="28"/>
          <w:szCs w:val="28"/>
        </w:rPr>
        <w:t>’яз</w:t>
      </w:r>
      <w:r w:rsidR="002F0DDF">
        <w:rPr>
          <w:rFonts w:ascii="Times New Roman" w:hAnsi="Times New Roman" w:cs="Times New Roman"/>
          <w:sz w:val="28"/>
          <w:szCs w:val="28"/>
        </w:rPr>
        <w:t>к</w:t>
      </w:r>
      <w:r w:rsidR="00392458" w:rsidRPr="00392458">
        <w:rPr>
          <w:rFonts w:ascii="Times New Roman" w:hAnsi="Times New Roman" w:cs="Times New Roman"/>
          <w:sz w:val="28"/>
          <w:szCs w:val="28"/>
        </w:rPr>
        <w:t xml:space="preserve">у </w:t>
      </w:r>
      <w:proofErr w:type="spellStart"/>
      <w:r w:rsidR="00392458" w:rsidRPr="00392458">
        <w:rPr>
          <w:rFonts w:ascii="Times New Roman" w:hAnsi="Times New Roman" w:cs="Times New Roman"/>
          <w:sz w:val="28"/>
          <w:szCs w:val="28"/>
        </w:rPr>
        <w:t>полезалежності</w:t>
      </w:r>
      <w:proofErr w:type="spellEnd"/>
      <w:r w:rsidR="00392458" w:rsidRPr="00392458">
        <w:rPr>
          <w:rFonts w:ascii="Times New Roman" w:hAnsi="Times New Roman" w:cs="Times New Roman"/>
          <w:sz w:val="28"/>
          <w:szCs w:val="28"/>
        </w:rPr>
        <w:t>/</w:t>
      </w:r>
      <w:proofErr w:type="spellStart"/>
      <w:r w:rsidR="00392458" w:rsidRPr="00392458">
        <w:rPr>
          <w:rFonts w:ascii="Times New Roman" w:hAnsi="Times New Roman" w:cs="Times New Roman"/>
          <w:sz w:val="28"/>
          <w:szCs w:val="28"/>
        </w:rPr>
        <w:t>поленезалежності</w:t>
      </w:r>
      <w:proofErr w:type="spellEnd"/>
      <w:r w:rsidR="00392458" w:rsidRPr="00392458">
        <w:rPr>
          <w:rFonts w:ascii="Times New Roman" w:hAnsi="Times New Roman" w:cs="Times New Roman"/>
          <w:sz w:val="28"/>
          <w:szCs w:val="28"/>
        </w:rPr>
        <w:t xml:space="preserve"> та когнітивної гнучкості, </w:t>
      </w:r>
      <w:proofErr w:type="spellStart"/>
      <w:r w:rsidR="00392458" w:rsidRPr="00392458">
        <w:rPr>
          <w:rFonts w:ascii="Times New Roman" w:hAnsi="Times New Roman" w:cs="Times New Roman"/>
          <w:sz w:val="28"/>
          <w:szCs w:val="28"/>
        </w:rPr>
        <w:t>копінг-стратегій</w:t>
      </w:r>
      <w:proofErr w:type="spellEnd"/>
      <w:r w:rsidR="00392458" w:rsidRPr="00392458">
        <w:rPr>
          <w:rFonts w:ascii="Times New Roman" w:hAnsi="Times New Roman" w:cs="Times New Roman"/>
          <w:sz w:val="28"/>
          <w:szCs w:val="28"/>
        </w:rPr>
        <w:t xml:space="preserve"> та  впливу травматичної події</w:t>
      </w:r>
      <w:r w:rsidR="00392458">
        <w:rPr>
          <w:rFonts w:ascii="Times New Roman" w:hAnsi="Times New Roman" w:cs="Times New Roman"/>
          <w:sz w:val="28"/>
          <w:szCs w:val="28"/>
        </w:rPr>
        <w:t xml:space="preserve"> </w:t>
      </w:r>
    </w:p>
    <w:p w:rsidR="008B423D" w:rsidRPr="000C21A6" w:rsidRDefault="008B423D" w:rsidP="008B423D">
      <w:pPr>
        <w:spacing w:after="0" w:line="360" w:lineRule="auto"/>
        <w:ind w:firstLine="709"/>
        <w:jc w:val="right"/>
        <w:rPr>
          <w:rFonts w:ascii="Times New Roman" w:hAnsi="Times New Roman" w:cs="Times New Roman"/>
          <w:sz w:val="28"/>
          <w:szCs w:val="28"/>
        </w:rPr>
      </w:pPr>
      <w:r w:rsidRPr="000C21A6">
        <w:rPr>
          <w:rFonts w:ascii="Times New Roman" w:hAnsi="Times New Roman" w:cs="Times New Roman"/>
          <w:sz w:val="28"/>
          <w:szCs w:val="28"/>
        </w:rPr>
        <w:t xml:space="preserve">Таблиця 3.2 </w:t>
      </w:r>
    </w:p>
    <w:p w:rsidR="008B423D" w:rsidRDefault="008B423D" w:rsidP="008B423D">
      <w:pPr>
        <w:spacing w:after="0" w:line="360" w:lineRule="auto"/>
        <w:ind w:firstLine="709"/>
        <w:jc w:val="center"/>
        <w:rPr>
          <w:rFonts w:ascii="Times New Roman" w:eastAsia="Times New Roman" w:hAnsi="Times New Roman" w:cs="Times New Roman"/>
          <w:iCs/>
          <w:color w:val="000000"/>
          <w:sz w:val="28"/>
          <w:szCs w:val="28"/>
          <w:lang w:eastAsia="uk-UA"/>
        </w:rPr>
      </w:pPr>
      <w:r w:rsidRPr="000C21A6">
        <w:rPr>
          <w:rFonts w:ascii="Times New Roman" w:hAnsi="Times New Roman" w:cs="Times New Roman"/>
          <w:sz w:val="28"/>
          <w:szCs w:val="28"/>
        </w:rPr>
        <w:t xml:space="preserve">Кореляційний аналіз </w:t>
      </w:r>
      <w:proofErr w:type="spellStart"/>
      <w:r w:rsidR="00392458">
        <w:rPr>
          <w:rFonts w:ascii="Times New Roman" w:hAnsi="Times New Roman" w:cs="Times New Roman"/>
          <w:sz w:val="28"/>
          <w:szCs w:val="28"/>
        </w:rPr>
        <w:t>взаємов</w:t>
      </w:r>
      <w:r w:rsidR="005F1467">
        <w:rPr>
          <w:rFonts w:ascii="Times New Roman" w:hAnsi="Times New Roman" w:cs="Times New Roman"/>
          <w:sz w:val="28"/>
          <w:szCs w:val="28"/>
        </w:rPr>
        <w:t>’</w:t>
      </w:r>
      <w:r w:rsidR="00392458">
        <w:rPr>
          <w:rFonts w:ascii="Times New Roman" w:hAnsi="Times New Roman" w:cs="Times New Roman"/>
          <w:sz w:val="28"/>
          <w:szCs w:val="28"/>
        </w:rPr>
        <w:t>яз</w:t>
      </w:r>
      <w:r w:rsidR="005F1467">
        <w:rPr>
          <w:rFonts w:ascii="Times New Roman" w:hAnsi="Times New Roman" w:cs="Times New Roman"/>
          <w:sz w:val="28"/>
          <w:szCs w:val="28"/>
        </w:rPr>
        <w:t>к</w:t>
      </w:r>
      <w:r w:rsidR="00392458">
        <w:rPr>
          <w:rFonts w:ascii="Times New Roman" w:hAnsi="Times New Roman" w:cs="Times New Roman"/>
          <w:sz w:val="28"/>
          <w:szCs w:val="28"/>
        </w:rPr>
        <w:t>у</w:t>
      </w:r>
      <w:proofErr w:type="spellEnd"/>
      <w:r w:rsidR="00867A17">
        <w:rPr>
          <w:rFonts w:ascii="Times New Roman" w:hAnsi="Times New Roman" w:cs="Times New Roman"/>
          <w:sz w:val="28"/>
          <w:szCs w:val="28"/>
        </w:rPr>
        <w:t xml:space="preserve"> </w:t>
      </w:r>
      <w:proofErr w:type="spellStart"/>
      <w:r w:rsidR="00867A17">
        <w:rPr>
          <w:rFonts w:ascii="Times New Roman" w:hAnsi="Times New Roman" w:cs="Times New Roman"/>
          <w:sz w:val="28"/>
          <w:szCs w:val="28"/>
        </w:rPr>
        <w:t>полеНЕ</w:t>
      </w:r>
      <w:r w:rsidRPr="000C21A6">
        <w:rPr>
          <w:rFonts w:ascii="Times New Roman" w:hAnsi="Times New Roman" w:cs="Times New Roman"/>
          <w:sz w:val="28"/>
          <w:szCs w:val="28"/>
        </w:rPr>
        <w:t>залежності</w:t>
      </w:r>
      <w:proofErr w:type="spellEnd"/>
      <w:r w:rsidRPr="000C21A6">
        <w:rPr>
          <w:rFonts w:ascii="Times New Roman" w:hAnsi="Times New Roman" w:cs="Times New Roman"/>
          <w:sz w:val="28"/>
          <w:szCs w:val="28"/>
        </w:rPr>
        <w:t xml:space="preserve"> </w:t>
      </w:r>
      <w:r w:rsidR="00392458">
        <w:rPr>
          <w:rFonts w:ascii="Times New Roman" w:hAnsi="Times New Roman" w:cs="Times New Roman"/>
          <w:sz w:val="28"/>
          <w:szCs w:val="28"/>
        </w:rPr>
        <w:t>та</w:t>
      </w:r>
      <w:r w:rsidR="00392458" w:rsidRPr="00392458">
        <w:t xml:space="preserve"> </w:t>
      </w:r>
      <w:r w:rsidR="00392458" w:rsidRPr="00392458">
        <w:rPr>
          <w:rFonts w:ascii="Times New Roman" w:hAnsi="Times New Roman" w:cs="Times New Roman"/>
          <w:sz w:val="28"/>
          <w:szCs w:val="28"/>
        </w:rPr>
        <w:t xml:space="preserve">когнітивної гнучкості, </w:t>
      </w:r>
      <w:proofErr w:type="spellStart"/>
      <w:r w:rsidR="00392458" w:rsidRPr="00392458">
        <w:rPr>
          <w:rFonts w:ascii="Times New Roman" w:hAnsi="Times New Roman" w:cs="Times New Roman"/>
          <w:sz w:val="28"/>
          <w:szCs w:val="28"/>
        </w:rPr>
        <w:t>копінг-стратегій</w:t>
      </w:r>
      <w:proofErr w:type="spellEnd"/>
      <w:r w:rsidR="00392458" w:rsidRPr="00392458">
        <w:rPr>
          <w:rFonts w:ascii="Times New Roman" w:hAnsi="Times New Roman" w:cs="Times New Roman"/>
          <w:sz w:val="28"/>
          <w:szCs w:val="28"/>
        </w:rPr>
        <w:t xml:space="preserve"> та  впливу травматичної події</w:t>
      </w:r>
      <w:r w:rsidR="00392458">
        <w:rPr>
          <w:rFonts w:ascii="Times New Roman" w:hAnsi="Times New Roman" w:cs="Times New Roman"/>
          <w:sz w:val="28"/>
          <w:szCs w:val="28"/>
        </w:rPr>
        <w:t xml:space="preserve"> (бали)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93"/>
        <w:gridCol w:w="709"/>
        <w:gridCol w:w="708"/>
        <w:gridCol w:w="709"/>
        <w:gridCol w:w="709"/>
        <w:gridCol w:w="709"/>
        <w:gridCol w:w="708"/>
        <w:gridCol w:w="709"/>
        <w:gridCol w:w="709"/>
        <w:gridCol w:w="709"/>
        <w:gridCol w:w="567"/>
        <w:gridCol w:w="425"/>
      </w:tblGrid>
      <w:tr w:rsidR="00D82A64" w:rsidRPr="00392458" w:rsidTr="00D82A64">
        <w:trPr>
          <w:cantSplit/>
          <w:trHeight w:val="2470"/>
        </w:trPr>
        <w:tc>
          <w:tcPr>
            <w:tcW w:w="2093" w:type="dxa"/>
            <w:shd w:val="clear" w:color="auto" w:fill="FFFFFF" w:themeFill="background1"/>
            <w:noWrap/>
            <w:vAlign w:val="center"/>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202124"/>
                <w:sz w:val="24"/>
                <w:szCs w:val="24"/>
                <w:lang w:eastAsia="uk-UA"/>
              </w:rPr>
            </w:pPr>
            <w:proofErr w:type="spellStart"/>
            <w:r w:rsidRPr="00392458">
              <w:rPr>
                <w:rFonts w:ascii="Times New Roman" w:eastAsia="Times New Roman" w:hAnsi="Times New Roman" w:cs="Times New Roman"/>
                <w:color w:val="202124"/>
                <w:sz w:val="24"/>
                <w:szCs w:val="24"/>
                <w:lang w:eastAsia="uk-UA"/>
              </w:rPr>
              <w:t>поленезалежність</w:t>
            </w:r>
            <w:proofErr w:type="spellEnd"/>
          </w:p>
        </w:tc>
        <w:tc>
          <w:tcPr>
            <w:tcW w:w="708"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202124"/>
                <w:sz w:val="24"/>
                <w:szCs w:val="24"/>
                <w:lang w:eastAsia="uk-UA"/>
              </w:rPr>
            </w:pPr>
            <w:r w:rsidRPr="00392458">
              <w:rPr>
                <w:rFonts w:ascii="Times New Roman" w:eastAsia="Times New Roman" w:hAnsi="Times New Roman" w:cs="Times New Roman"/>
                <w:color w:val="202124"/>
                <w:sz w:val="24"/>
                <w:szCs w:val="24"/>
                <w:lang w:eastAsia="uk-UA"/>
              </w:rPr>
              <w:t>Затрачений час</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202124"/>
                <w:sz w:val="24"/>
                <w:szCs w:val="24"/>
                <w:lang w:eastAsia="uk-UA"/>
              </w:rPr>
            </w:pPr>
            <w:r w:rsidRPr="00392458">
              <w:rPr>
                <w:rFonts w:ascii="Times New Roman" w:eastAsia="Times New Roman" w:hAnsi="Times New Roman" w:cs="Times New Roman"/>
                <w:color w:val="202124"/>
                <w:sz w:val="24"/>
                <w:szCs w:val="24"/>
                <w:lang w:eastAsia="uk-UA"/>
              </w:rPr>
              <w:t>Вирішення проблем</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Пошук соціальної підтримки</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Уникнення проблем</w:t>
            </w:r>
          </w:p>
        </w:tc>
        <w:tc>
          <w:tcPr>
            <w:tcW w:w="708"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Когнітивна гнучкість</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Альтернативи</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Контроль</w:t>
            </w:r>
          </w:p>
        </w:tc>
        <w:tc>
          <w:tcPr>
            <w:tcW w:w="709"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Втручання</w:t>
            </w:r>
          </w:p>
        </w:tc>
        <w:tc>
          <w:tcPr>
            <w:tcW w:w="567"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sidRPr="00392458">
              <w:rPr>
                <w:rFonts w:ascii="Times New Roman" w:eastAsia="Times New Roman" w:hAnsi="Times New Roman" w:cs="Times New Roman"/>
                <w:color w:val="000000"/>
                <w:sz w:val="24"/>
                <w:szCs w:val="24"/>
                <w:lang w:eastAsia="uk-UA"/>
              </w:rPr>
              <w:t>Уникнення почуттів</w:t>
            </w:r>
          </w:p>
        </w:tc>
        <w:tc>
          <w:tcPr>
            <w:tcW w:w="425" w:type="dxa"/>
            <w:shd w:val="clear" w:color="auto" w:fill="FFFFFF" w:themeFill="background1"/>
            <w:noWrap/>
            <w:textDirection w:val="btLr"/>
            <w:vAlign w:val="center"/>
            <w:hideMark/>
          </w:tcPr>
          <w:p w:rsidR="005F1467" w:rsidRPr="00392458" w:rsidRDefault="005F1467" w:rsidP="005F146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Збудливість</w:t>
            </w: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202124"/>
                <w:sz w:val="24"/>
                <w:szCs w:val="24"/>
                <w:lang w:eastAsia="uk-UA"/>
              </w:rPr>
            </w:pPr>
            <w:proofErr w:type="spellStart"/>
            <w:r>
              <w:rPr>
                <w:rFonts w:ascii="Times New Roman" w:eastAsia="Times New Roman" w:hAnsi="Times New Roman" w:cs="Times New Roman"/>
                <w:color w:val="202124"/>
                <w:sz w:val="24"/>
                <w:szCs w:val="24"/>
                <w:lang w:eastAsia="uk-UA"/>
              </w:rPr>
              <w:t>полеНЕ</w:t>
            </w:r>
            <w:r w:rsidRPr="00867A17">
              <w:rPr>
                <w:rFonts w:ascii="Times New Roman" w:eastAsia="Times New Roman" w:hAnsi="Times New Roman" w:cs="Times New Roman"/>
                <w:color w:val="202124"/>
                <w:sz w:val="24"/>
                <w:szCs w:val="24"/>
                <w:lang w:eastAsia="uk-UA"/>
              </w:rPr>
              <w:t>залежність</w:t>
            </w:r>
            <w:proofErr w:type="spellEnd"/>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202124"/>
                <w:sz w:val="24"/>
                <w:szCs w:val="24"/>
                <w:lang w:eastAsia="uk-UA"/>
              </w:rPr>
            </w:pPr>
            <w:r w:rsidRPr="00867A17">
              <w:rPr>
                <w:rFonts w:ascii="Times New Roman" w:eastAsia="Times New Roman" w:hAnsi="Times New Roman" w:cs="Times New Roman"/>
                <w:color w:val="202124"/>
                <w:sz w:val="24"/>
                <w:szCs w:val="24"/>
                <w:lang w:eastAsia="uk-UA"/>
              </w:rPr>
              <w:t>Вирішення проблем</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-0,37</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Пошук соціальної підтримки</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-0,75</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0,52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0,25</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Уникнення проблем</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0,20</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-0,08</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-0,52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Когнітивна гнучкість</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-0,54</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0,08</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0,84</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0,41</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-0,2</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Альтернативи</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-0,52</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0,89</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-0,32</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0,98</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Контроль</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-0,46</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0,88</w:t>
            </w:r>
            <w:r w:rsidR="00D82A64">
              <w:rPr>
                <w:rFonts w:ascii="Times New Roman" w:eastAsia="Times New Roman" w:hAnsi="Times New Roman" w:cs="Times New Roman"/>
                <w:color w:val="FF0000"/>
                <w:lang w:eastAsia="uk-UA"/>
              </w:rPr>
              <w:t xml:space="preserve"> </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-0,14</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0,98</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0,97</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Втручання</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0,81</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0,11</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-0,72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0,21</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-0,23</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-0,18</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-0,11</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t>Уникнення почуттів</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-0,09</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0,31</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0,03</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-0,05</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0,71</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0,09</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0,12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0,23</w:t>
            </w: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Збудливі</w:t>
            </w:r>
            <w:r w:rsidR="0046557A">
              <w:rPr>
                <w:rFonts w:ascii="Times New Roman" w:eastAsia="Times New Roman" w:hAnsi="Times New Roman" w:cs="Times New Roman"/>
                <w:color w:val="000000"/>
                <w:sz w:val="24"/>
                <w:szCs w:val="24"/>
                <w:lang w:eastAsia="uk-UA"/>
              </w:rPr>
              <w:t>сть</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0,44</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-0,62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-0,63</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0,79</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-0,09</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-0,22</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-0,04</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0,22</w:t>
            </w: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0,26</w:t>
            </w: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1,00</w:t>
            </w:r>
          </w:p>
        </w:tc>
      </w:tr>
      <w:tr w:rsidR="00D82A64" w:rsidRPr="00867A17" w:rsidTr="00D82A64">
        <w:trPr>
          <w:trHeight w:val="290"/>
        </w:trPr>
        <w:tc>
          <w:tcPr>
            <w:tcW w:w="2093"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sz w:val="24"/>
                <w:szCs w:val="24"/>
                <w:lang w:eastAsia="uk-UA"/>
              </w:rPr>
            </w:pPr>
            <w:r w:rsidRPr="00867A17">
              <w:rPr>
                <w:rFonts w:ascii="Times New Roman" w:eastAsia="Times New Roman" w:hAnsi="Times New Roman" w:cs="Times New Roman"/>
                <w:color w:val="000000"/>
                <w:sz w:val="24"/>
                <w:szCs w:val="24"/>
                <w:lang w:eastAsia="uk-UA"/>
              </w:rPr>
              <w:lastRenderedPageBreak/>
              <w:t>Загальний показник</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0,66</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-0,56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-0,26</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-0,81</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0,81</w:t>
            </w:r>
          </w:p>
        </w:tc>
        <w:tc>
          <w:tcPr>
            <w:tcW w:w="708"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-0,27</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-0,10</w:t>
            </w:r>
          </w:p>
        </w:tc>
        <w:tc>
          <w:tcPr>
            <w:tcW w:w="709"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0,66</w:t>
            </w:r>
          </w:p>
        </w:tc>
        <w:tc>
          <w:tcPr>
            <w:tcW w:w="567"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000000"/>
                <w:lang w:eastAsia="uk-UA"/>
              </w:rPr>
            </w:pPr>
            <w:r w:rsidRPr="00867A17">
              <w:rPr>
                <w:rFonts w:ascii="Times New Roman" w:eastAsia="Times New Roman" w:hAnsi="Times New Roman" w:cs="Times New Roman"/>
                <w:color w:val="000000"/>
                <w:lang w:eastAsia="uk-UA"/>
              </w:rPr>
              <w:t>0,49</w:t>
            </w:r>
          </w:p>
        </w:tc>
        <w:tc>
          <w:tcPr>
            <w:tcW w:w="425" w:type="dxa"/>
            <w:shd w:val="clear" w:color="auto" w:fill="FFFFFF" w:themeFill="background1"/>
            <w:noWrap/>
            <w:hideMark/>
          </w:tcPr>
          <w:p w:rsidR="005F1467" w:rsidRPr="00867A17" w:rsidRDefault="005F1467" w:rsidP="005F1467">
            <w:pPr>
              <w:spacing w:after="0" w:line="240" w:lineRule="auto"/>
              <w:rPr>
                <w:rFonts w:ascii="Times New Roman" w:eastAsia="Times New Roman" w:hAnsi="Times New Roman" w:cs="Times New Roman"/>
                <w:color w:val="FF0000"/>
                <w:lang w:eastAsia="uk-UA"/>
              </w:rPr>
            </w:pPr>
            <w:r w:rsidRPr="00867A17">
              <w:rPr>
                <w:rFonts w:ascii="Times New Roman" w:eastAsia="Times New Roman" w:hAnsi="Times New Roman" w:cs="Times New Roman"/>
                <w:color w:val="FF0000"/>
                <w:lang w:eastAsia="uk-UA"/>
              </w:rPr>
              <w:t>0,85</w:t>
            </w:r>
          </w:p>
        </w:tc>
      </w:tr>
    </w:tbl>
    <w:p w:rsidR="00392458" w:rsidRPr="00D82A64" w:rsidRDefault="00392458" w:rsidP="008B423D">
      <w:pPr>
        <w:spacing w:after="0" w:line="360" w:lineRule="auto"/>
        <w:ind w:firstLine="709"/>
        <w:jc w:val="center"/>
        <w:rPr>
          <w:rFonts w:ascii="Times New Roman" w:hAnsi="Times New Roman" w:cs="Times New Roman"/>
          <w:sz w:val="28"/>
          <w:szCs w:val="28"/>
          <w:lang w:val="ru-RU"/>
        </w:rPr>
      </w:pPr>
    </w:p>
    <w:p w:rsidR="0046557A" w:rsidRDefault="00D82A64" w:rsidP="00E61F20">
      <w:pPr>
        <w:spacing w:after="0" w:line="360" w:lineRule="auto"/>
        <w:ind w:firstLine="709"/>
        <w:jc w:val="both"/>
        <w:rPr>
          <w:rFonts w:ascii="Times New Roman" w:hAnsi="Times New Roman" w:cs="Times New Roman"/>
          <w:sz w:val="28"/>
          <w:szCs w:val="28"/>
        </w:rPr>
      </w:pPr>
      <w:r w:rsidRPr="00D82A64">
        <w:rPr>
          <w:rFonts w:ascii="Times New Roman" w:hAnsi="Times New Roman" w:cs="Times New Roman"/>
          <w:sz w:val="28"/>
          <w:szCs w:val="28"/>
        </w:rPr>
        <w:t xml:space="preserve">Аналізуючи </w:t>
      </w:r>
      <w:r>
        <w:rPr>
          <w:rFonts w:ascii="Times New Roman" w:hAnsi="Times New Roman" w:cs="Times New Roman"/>
          <w:sz w:val="28"/>
          <w:szCs w:val="28"/>
        </w:rPr>
        <w:t xml:space="preserve">кореляційний </w:t>
      </w:r>
      <w:r w:rsidRPr="00D82A64">
        <w:rPr>
          <w:rFonts w:ascii="Times New Roman" w:hAnsi="Times New Roman" w:cs="Times New Roman"/>
          <w:sz w:val="28"/>
          <w:szCs w:val="28"/>
        </w:rPr>
        <w:t>з</w:t>
      </w:r>
      <w:r>
        <w:rPr>
          <w:rFonts w:ascii="Times New Roman" w:hAnsi="Times New Roman" w:cs="Times New Roman"/>
          <w:sz w:val="28"/>
          <w:szCs w:val="28"/>
        </w:rPr>
        <w:t>в</w:t>
      </w:r>
      <w:r w:rsidRPr="00D82A64">
        <w:rPr>
          <w:rFonts w:ascii="Times New Roman" w:hAnsi="Times New Roman" w:cs="Times New Roman"/>
          <w:sz w:val="28"/>
          <w:szCs w:val="28"/>
        </w:rPr>
        <w:t xml:space="preserve">'язок </w:t>
      </w:r>
      <w:r>
        <w:rPr>
          <w:rFonts w:ascii="Times New Roman" w:hAnsi="Times New Roman" w:cs="Times New Roman"/>
          <w:sz w:val="28"/>
          <w:szCs w:val="28"/>
        </w:rPr>
        <w:t xml:space="preserve">між показником </w:t>
      </w:r>
      <w:proofErr w:type="spellStart"/>
      <w:r>
        <w:rPr>
          <w:rFonts w:ascii="Times New Roman" w:hAnsi="Times New Roman" w:cs="Times New Roman"/>
          <w:sz w:val="28"/>
          <w:szCs w:val="28"/>
        </w:rPr>
        <w:t>полеНЕзалежності</w:t>
      </w:r>
      <w:proofErr w:type="spellEnd"/>
      <w:r>
        <w:rPr>
          <w:rFonts w:ascii="Times New Roman" w:hAnsi="Times New Roman" w:cs="Times New Roman"/>
          <w:sz w:val="28"/>
          <w:szCs w:val="28"/>
        </w:rPr>
        <w:t xml:space="preserve"> та іншими показника </w:t>
      </w:r>
      <w:r w:rsidRPr="00D82A64">
        <w:rPr>
          <w:rFonts w:ascii="Times New Roman" w:hAnsi="Times New Roman" w:cs="Times New Roman"/>
          <w:sz w:val="28"/>
          <w:szCs w:val="28"/>
        </w:rPr>
        <w:t xml:space="preserve">когнітивної гнучкості, </w:t>
      </w:r>
      <w:proofErr w:type="spellStart"/>
      <w:r w:rsidRPr="00D82A64">
        <w:rPr>
          <w:rFonts w:ascii="Times New Roman" w:hAnsi="Times New Roman" w:cs="Times New Roman"/>
          <w:sz w:val="28"/>
          <w:szCs w:val="28"/>
        </w:rPr>
        <w:t>копінг-стратегій</w:t>
      </w:r>
      <w:proofErr w:type="spellEnd"/>
      <w:r w:rsidRPr="00D82A64">
        <w:rPr>
          <w:rFonts w:ascii="Times New Roman" w:hAnsi="Times New Roman" w:cs="Times New Roman"/>
          <w:sz w:val="28"/>
          <w:szCs w:val="28"/>
        </w:rPr>
        <w:t xml:space="preserve"> та  впливу травматичної події</w:t>
      </w:r>
      <w:r>
        <w:rPr>
          <w:rFonts w:ascii="Times New Roman" w:hAnsi="Times New Roman" w:cs="Times New Roman"/>
          <w:sz w:val="28"/>
          <w:szCs w:val="28"/>
        </w:rPr>
        <w:t xml:space="preserve"> бачимо (Таблиця 3.2), що високий прямий кореляційний зв'язок між </w:t>
      </w:r>
      <w:proofErr w:type="spellStart"/>
      <w:r>
        <w:rPr>
          <w:rFonts w:ascii="Times New Roman" w:hAnsi="Times New Roman" w:cs="Times New Roman"/>
          <w:sz w:val="28"/>
          <w:szCs w:val="28"/>
        </w:rPr>
        <w:t>копінг-стратегією</w:t>
      </w:r>
      <w:proofErr w:type="spellEnd"/>
      <w:r>
        <w:rPr>
          <w:rFonts w:ascii="Times New Roman" w:hAnsi="Times New Roman" w:cs="Times New Roman"/>
          <w:sz w:val="28"/>
          <w:szCs w:val="28"/>
        </w:rPr>
        <w:t xml:space="preserve"> вирішення проблем та когнітивною гнучкістю</w:t>
      </w:r>
      <w:r w:rsidR="00E61F20">
        <w:rPr>
          <w:rFonts w:ascii="Times New Roman" w:hAnsi="Times New Roman" w:cs="Times New Roman"/>
          <w:sz w:val="28"/>
          <w:szCs w:val="28"/>
        </w:rPr>
        <w:t xml:space="preserve"> </w:t>
      </w:r>
      <w:r w:rsidR="004A000D">
        <w:rPr>
          <w:rFonts w:ascii="Times New Roman" w:hAnsi="Times New Roman" w:cs="Times New Roman"/>
          <w:sz w:val="28"/>
          <w:szCs w:val="28"/>
        </w:rPr>
        <w:t>(r=</w:t>
      </w:r>
      <w:r w:rsidR="00E61F20">
        <w:rPr>
          <w:rFonts w:ascii="Times New Roman" w:hAnsi="Times New Roman" w:cs="Times New Roman"/>
          <w:sz w:val="28"/>
          <w:szCs w:val="28"/>
        </w:rPr>
        <w:t>0,84</w:t>
      </w:r>
      <w:r w:rsidR="00E61F20" w:rsidRPr="00E61F20">
        <w:rPr>
          <w:rFonts w:ascii="Times New Roman" w:hAnsi="Times New Roman" w:cs="Times New Roman"/>
          <w:sz w:val="28"/>
          <w:szCs w:val="28"/>
        </w:rPr>
        <w:t>)</w:t>
      </w:r>
      <w:r>
        <w:rPr>
          <w:rFonts w:ascii="Times New Roman" w:hAnsi="Times New Roman" w:cs="Times New Roman"/>
          <w:sz w:val="28"/>
          <w:szCs w:val="28"/>
        </w:rPr>
        <w:t xml:space="preserve">, прийняттям альтернативних рішень </w:t>
      </w:r>
      <w:r w:rsidR="00E61F20">
        <w:rPr>
          <w:rFonts w:ascii="Times New Roman" w:hAnsi="Times New Roman" w:cs="Times New Roman"/>
          <w:sz w:val="28"/>
          <w:szCs w:val="28"/>
        </w:rPr>
        <w:t>(</w:t>
      </w:r>
      <w:r w:rsidR="004A000D">
        <w:rPr>
          <w:rFonts w:ascii="Times New Roman" w:hAnsi="Times New Roman" w:cs="Times New Roman"/>
          <w:sz w:val="28"/>
          <w:szCs w:val="28"/>
        </w:rPr>
        <w:t>r=</w:t>
      </w:r>
      <w:r w:rsidR="00E61F20">
        <w:rPr>
          <w:rFonts w:ascii="Times New Roman" w:hAnsi="Times New Roman" w:cs="Times New Roman"/>
          <w:sz w:val="28"/>
          <w:szCs w:val="28"/>
        </w:rPr>
        <w:t>0,89</w:t>
      </w:r>
      <w:r w:rsidR="00E61F20" w:rsidRPr="00E61F20">
        <w:rPr>
          <w:rFonts w:ascii="Times New Roman" w:hAnsi="Times New Roman" w:cs="Times New Roman"/>
          <w:sz w:val="28"/>
          <w:szCs w:val="28"/>
        </w:rPr>
        <w:t xml:space="preserve">) </w:t>
      </w:r>
      <w:r>
        <w:rPr>
          <w:rFonts w:ascii="Times New Roman" w:hAnsi="Times New Roman" w:cs="Times New Roman"/>
          <w:sz w:val="28"/>
          <w:szCs w:val="28"/>
        </w:rPr>
        <w:t xml:space="preserve">та контролю </w:t>
      </w:r>
      <w:r w:rsidR="00E61F20">
        <w:rPr>
          <w:rFonts w:ascii="Times New Roman" w:hAnsi="Times New Roman" w:cs="Times New Roman"/>
          <w:sz w:val="28"/>
          <w:szCs w:val="28"/>
        </w:rPr>
        <w:t>в складній</w:t>
      </w:r>
      <w:r w:rsidRPr="00D82A64">
        <w:rPr>
          <w:rFonts w:ascii="Times New Roman" w:hAnsi="Times New Roman" w:cs="Times New Roman"/>
          <w:sz w:val="28"/>
          <w:szCs w:val="28"/>
        </w:rPr>
        <w:t xml:space="preserve"> ситуації</w:t>
      </w:r>
      <w:r w:rsidR="00E61F20">
        <w:rPr>
          <w:rFonts w:ascii="Times New Roman" w:hAnsi="Times New Roman" w:cs="Times New Roman"/>
          <w:sz w:val="28"/>
          <w:szCs w:val="28"/>
        </w:rPr>
        <w:t xml:space="preserve"> (r= 0,88</w:t>
      </w:r>
      <w:r w:rsidR="00E61F20" w:rsidRPr="00E61F20">
        <w:rPr>
          <w:rFonts w:ascii="Times New Roman" w:hAnsi="Times New Roman" w:cs="Times New Roman"/>
          <w:sz w:val="28"/>
          <w:szCs w:val="28"/>
        </w:rPr>
        <w:t>).</w:t>
      </w:r>
    </w:p>
    <w:p w:rsidR="004A000D" w:rsidRDefault="004A000D"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був виявлений високий прямий зв’язок між стратегією уникнення проблем та бажанням уникати почуття </w:t>
      </w:r>
      <w:r w:rsidRPr="004A000D">
        <w:rPr>
          <w:rFonts w:ascii="Times New Roman" w:hAnsi="Times New Roman" w:cs="Times New Roman"/>
          <w:sz w:val="28"/>
          <w:szCs w:val="28"/>
        </w:rPr>
        <w:t>(r= 0,71</w:t>
      </w:r>
      <w:r>
        <w:rPr>
          <w:rFonts w:ascii="Times New Roman" w:hAnsi="Times New Roman" w:cs="Times New Roman"/>
          <w:sz w:val="28"/>
          <w:szCs w:val="28"/>
        </w:rPr>
        <w:t xml:space="preserve">), збудливістю (r= 0,79) та загальним показником впливу </w:t>
      </w:r>
      <w:r w:rsidRPr="004A000D">
        <w:rPr>
          <w:rFonts w:ascii="Times New Roman" w:hAnsi="Times New Roman" w:cs="Times New Roman"/>
          <w:sz w:val="28"/>
          <w:szCs w:val="28"/>
        </w:rPr>
        <w:t>травматичної події</w:t>
      </w:r>
      <w:r>
        <w:rPr>
          <w:rFonts w:ascii="Times New Roman" w:hAnsi="Times New Roman" w:cs="Times New Roman"/>
          <w:sz w:val="28"/>
          <w:szCs w:val="28"/>
        </w:rPr>
        <w:t xml:space="preserve"> (r=0,81</w:t>
      </w:r>
      <w:r w:rsidRPr="004A000D">
        <w:rPr>
          <w:rFonts w:ascii="Times New Roman" w:hAnsi="Times New Roman" w:cs="Times New Roman"/>
          <w:sz w:val="28"/>
          <w:szCs w:val="28"/>
        </w:rPr>
        <w:t>)</w:t>
      </w:r>
      <w:r>
        <w:rPr>
          <w:rFonts w:ascii="Times New Roman" w:hAnsi="Times New Roman" w:cs="Times New Roman"/>
          <w:sz w:val="28"/>
          <w:szCs w:val="28"/>
        </w:rPr>
        <w:t>.</w:t>
      </w:r>
    </w:p>
    <w:p w:rsidR="004A000D" w:rsidRDefault="004A000D"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Когнітивна гнучкість наших досліджуваних з групи </w:t>
      </w:r>
      <w:proofErr w:type="spellStart"/>
      <w:r>
        <w:rPr>
          <w:rFonts w:ascii="Times New Roman" w:hAnsi="Times New Roman" w:cs="Times New Roman"/>
          <w:sz w:val="28"/>
          <w:szCs w:val="28"/>
        </w:rPr>
        <w:t>полеНЕзалежних</w:t>
      </w:r>
      <w:proofErr w:type="spellEnd"/>
      <w:r>
        <w:rPr>
          <w:rFonts w:ascii="Times New Roman" w:hAnsi="Times New Roman" w:cs="Times New Roman"/>
          <w:sz w:val="28"/>
          <w:szCs w:val="28"/>
        </w:rPr>
        <w:t xml:space="preserve"> має високий прямий кореляційний зв'язок з показниками їх альтернативних</w:t>
      </w:r>
      <w:r w:rsidR="002F0DDF">
        <w:rPr>
          <w:rFonts w:ascii="Times New Roman" w:hAnsi="Times New Roman" w:cs="Times New Roman"/>
          <w:sz w:val="28"/>
          <w:szCs w:val="28"/>
        </w:rPr>
        <w:t xml:space="preserve"> ріше</w:t>
      </w:r>
      <w:r>
        <w:rPr>
          <w:rFonts w:ascii="Times New Roman" w:hAnsi="Times New Roman" w:cs="Times New Roman"/>
          <w:sz w:val="28"/>
          <w:szCs w:val="28"/>
        </w:rPr>
        <w:t xml:space="preserve">нь </w:t>
      </w:r>
      <w:r w:rsidR="002F0DDF">
        <w:rPr>
          <w:rFonts w:ascii="Times New Roman" w:hAnsi="Times New Roman" w:cs="Times New Roman"/>
          <w:sz w:val="28"/>
          <w:szCs w:val="28"/>
        </w:rPr>
        <w:t>(r=0,98</w:t>
      </w:r>
      <w:r w:rsidRPr="004A000D">
        <w:rPr>
          <w:rFonts w:ascii="Times New Roman" w:hAnsi="Times New Roman" w:cs="Times New Roman"/>
          <w:sz w:val="28"/>
          <w:szCs w:val="28"/>
        </w:rPr>
        <w:t>)</w:t>
      </w:r>
      <w:r>
        <w:rPr>
          <w:rFonts w:ascii="Times New Roman" w:hAnsi="Times New Roman" w:cs="Times New Roman"/>
          <w:sz w:val="28"/>
          <w:szCs w:val="28"/>
        </w:rPr>
        <w:t xml:space="preserve"> та контролем </w:t>
      </w:r>
      <w:r w:rsidRPr="004A000D">
        <w:rPr>
          <w:rFonts w:ascii="Times New Roman" w:hAnsi="Times New Roman" w:cs="Times New Roman"/>
          <w:sz w:val="28"/>
          <w:szCs w:val="28"/>
        </w:rPr>
        <w:t>(r=</w:t>
      </w:r>
      <w:r w:rsidR="002F0DDF">
        <w:rPr>
          <w:rFonts w:ascii="Times New Roman" w:hAnsi="Times New Roman" w:cs="Times New Roman"/>
          <w:sz w:val="28"/>
          <w:szCs w:val="28"/>
        </w:rPr>
        <w:t>0,98</w:t>
      </w:r>
      <w:r w:rsidRPr="004A000D">
        <w:rPr>
          <w:rFonts w:ascii="Times New Roman" w:hAnsi="Times New Roman" w:cs="Times New Roman"/>
          <w:sz w:val="28"/>
          <w:szCs w:val="28"/>
        </w:rPr>
        <w:t>)</w:t>
      </w:r>
      <w:r>
        <w:rPr>
          <w:rFonts w:ascii="Times New Roman" w:hAnsi="Times New Roman" w:cs="Times New Roman"/>
          <w:sz w:val="28"/>
          <w:szCs w:val="28"/>
        </w:rPr>
        <w:t>.</w:t>
      </w:r>
      <w:r w:rsidR="002F0DDF">
        <w:rPr>
          <w:rFonts w:ascii="Times New Roman" w:hAnsi="Times New Roman" w:cs="Times New Roman"/>
          <w:sz w:val="28"/>
          <w:szCs w:val="28"/>
        </w:rPr>
        <w:t xml:space="preserve"> </w:t>
      </w:r>
    </w:p>
    <w:p w:rsidR="002F0DDF" w:rsidRDefault="002F0DDF"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загальний показник впливу травматичної ситуації на </w:t>
      </w:r>
      <w:proofErr w:type="spellStart"/>
      <w:r>
        <w:rPr>
          <w:rFonts w:ascii="Times New Roman" w:hAnsi="Times New Roman" w:cs="Times New Roman"/>
          <w:sz w:val="28"/>
          <w:szCs w:val="28"/>
        </w:rPr>
        <w:t>полеНЕзалежних</w:t>
      </w:r>
      <w:proofErr w:type="spellEnd"/>
      <w:r>
        <w:rPr>
          <w:rFonts w:ascii="Times New Roman" w:hAnsi="Times New Roman" w:cs="Times New Roman"/>
          <w:sz w:val="28"/>
          <w:szCs w:val="28"/>
        </w:rPr>
        <w:t xml:space="preserve"> досліджуваних має прямий кореляційний вплив використання стратегії уникнення проблем (r=0,81</w:t>
      </w:r>
      <w:r w:rsidRPr="002F0DDF">
        <w:rPr>
          <w:rFonts w:ascii="Times New Roman" w:hAnsi="Times New Roman" w:cs="Times New Roman"/>
          <w:sz w:val="28"/>
          <w:szCs w:val="28"/>
        </w:rPr>
        <w:t>)</w:t>
      </w:r>
      <w:r>
        <w:rPr>
          <w:rFonts w:ascii="Times New Roman" w:hAnsi="Times New Roman" w:cs="Times New Roman"/>
          <w:sz w:val="28"/>
          <w:szCs w:val="28"/>
        </w:rPr>
        <w:t>, збудженість (r=0,85</w:t>
      </w:r>
      <w:r w:rsidRPr="002F0DDF">
        <w:rPr>
          <w:rFonts w:ascii="Times New Roman" w:hAnsi="Times New Roman" w:cs="Times New Roman"/>
          <w:sz w:val="28"/>
          <w:szCs w:val="28"/>
        </w:rPr>
        <w:t>)</w:t>
      </w:r>
      <w:r>
        <w:rPr>
          <w:rFonts w:ascii="Times New Roman" w:hAnsi="Times New Roman" w:cs="Times New Roman"/>
          <w:sz w:val="28"/>
          <w:szCs w:val="28"/>
        </w:rPr>
        <w:t xml:space="preserve"> та </w:t>
      </w:r>
      <w:r w:rsidRPr="002F0DDF">
        <w:rPr>
          <w:rFonts w:ascii="Times New Roman" w:hAnsi="Times New Roman" w:cs="Times New Roman"/>
          <w:sz w:val="28"/>
          <w:szCs w:val="28"/>
        </w:rPr>
        <w:t xml:space="preserve">притаманні </w:t>
      </w:r>
      <w:r>
        <w:rPr>
          <w:rFonts w:ascii="Times New Roman" w:hAnsi="Times New Roman" w:cs="Times New Roman"/>
          <w:sz w:val="28"/>
          <w:szCs w:val="28"/>
        </w:rPr>
        <w:t xml:space="preserve">ним нав’язливі думки, </w:t>
      </w:r>
      <w:r w:rsidRPr="002F0DDF">
        <w:rPr>
          <w:rFonts w:ascii="Times New Roman" w:hAnsi="Times New Roman" w:cs="Times New Roman"/>
          <w:sz w:val="28"/>
          <w:szCs w:val="28"/>
        </w:rPr>
        <w:t>почуття, кошмари</w:t>
      </w:r>
      <w:r>
        <w:rPr>
          <w:rFonts w:ascii="Times New Roman" w:hAnsi="Times New Roman" w:cs="Times New Roman"/>
          <w:sz w:val="28"/>
          <w:szCs w:val="28"/>
        </w:rPr>
        <w:t xml:space="preserve"> (r=0,66</w:t>
      </w:r>
      <w:r w:rsidRPr="002F0DDF">
        <w:rPr>
          <w:rFonts w:ascii="Times New Roman" w:hAnsi="Times New Roman" w:cs="Times New Roman"/>
          <w:sz w:val="28"/>
          <w:szCs w:val="28"/>
        </w:rPr>
        <w:t>)</w:t>
      </w:r>
      <w:r>
        <w:rPr>
          <w:rFonts w:ascii="Times New Roman" w:hAnsi="Times New Roman" w:cs="Times New Roman"/>
          <w:sz w:val="28"/>
          <w:szCs w:val="28"/>
        </w:rPr>
        <w:t>.</w:t>
      </w:r>
    </w:p>
    <w:p w:rsidR="002F0DDF" w:rsidRDefault="00FE2148"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Високий з</w:t>
      </w:r>
      <w:r w:rsidR="002F0DDF">
        <w:rPr>
          <w:rFonts w:ascii="Times New Roman" w:hAnsi="Times New Roman" w:cs="Times New Roman"/>
          <w:sz w:val="28"/>
          <w:szCs w:val="28"/>
        </w:rPr>
        <w:t xml:space="preserve">воротній кореляційний зв'язок був виявлений у </w:t>
      </w:r>
      <w:proofErr w:type="spellStart"/>
      <w:r w:rsidR="002F0DDF">
        <w:rPr>
          <w:rFonts w:ascii="Times New Roman" w:hAnsi="Times New Roman" w:cs="Times New Roman"/>
          <w:sz w:val="28"/>
          <w:szCs w:val="28"/>
        </w:rPr>
        <w:t>полеНЕзалежних</w:t>
      </w:r>
      <w:proofErr w:type="spellEnd"/>
      <w:r w:rsidR="002F0DDF">
        <w:rPr>
          <w:rFonts w:ascii="Times New Roman" w:hAnsi="Times New Roman" w:cs="Times New Roman"/>
          <w:sz w:val="28"/>
          <w:szCs w:val="28"/>
        </w:rPr>
        <w:t xml:space="preserve"> та </w:t>
      </w:r>
      <w:r w:rsidR="002F0DDF" w:rsidRPr="002F0DDF">
        <w:rPr>
          <w:rFonts w:ascii="Times New Roman" w:hAnsi="Times New Roman" w:cs="Times New Roman"/>
          <w:sz w:val="28"/>
          <w:szCs w:val="28"/>
        </w:rPr>
        <w:t>пошук</w:t>
      </w:r>
      <w:r w:rsidR="002F0DDF">
        <w:rPr>
          <w:rFonts w:ascii="Times New Roman" w:hAnsi="Times New Roman" w:cs="Times New Roman"/>
          <w:sz w:val="28"/>
          <w:szCs w:val="28"/>
        </w:rPr>
        <w:t>ом</w:t>
      </w:r>
      <w:r w:rsidR="002F0DDF" w:rsidRPr="002F0DDF">
        <w:rPr>
          <w:rFonts w:ascii="Times New Roman" w:hAnsi="Times New Roman" w:cs="Times New Roman"/>
          <w:sz w:val="28"/>
          <w:szCs w:val="28"/>
        </w:rPr>
        <w:t xml:space="preserve"> соціальної підтримки</w:t>
      </w:r>
      <w:r w:rsidR="002F0DDF">
        <w:rPr>
          <w:rFonts w:ascii="Times New Roman" w:hAnsi="Times New Roman" w:cs="Times New Roman"/>
          <w:sz w:val="28"/>
          <w:szCs w:val="28"/>
        </w:rPr>
        <w:t xml:space="preserve"> </w:t>
      </w:r>
      <w:r w:rsidR="002F0DDF" w:rsidRPr="002F0DDF">
        <w:rPr>
          <w:rFonts w:ascii="Times New Roman" w:hAnsi="Times New Roman" w:cs="Times New Roman"/>
          <w:sz w:val="28"/>
          <w:szCs w:val="28"/>
        </w:rPr>
        <w:t>(r=</w:t>
      </w:r>
      <w:r w:rsidR="002F0DDF">
        <w:rPr>
          <w:rFonts w:ascii="Times New Roman" w:hAnsi="Times New Roman" w:cs="Times New Roman"/>
          <w:sz w:val="28"/>
          <w:szCs w:val="28"/>
        </w:rPr>
        <w:t xml:space="preserve"> -0,75</w:t>
      </w:r>
      <w:r w:rsidR="002F0DDF" w:rsidRPr="002F0DDF">
        <w:rPr>
          <w:rFonts w:ascii="Times New Roman" w:hAnsi="Times New Roman" w:cs="Times New Roman"/>
          <w:sz w:val="28"/>
          <w:szCs w:val="28"/>
        </w:rPr>
        <w:t>)</w:t>
      </w:r>
      <w:r w:rsidR="002F0DDF">
        <w:rPr>
          <w:rFonts w:ascii="Times New Roman" w:hAnsi="Times New Roman" w:cs="Times New Roman"/>
          <w:sz w:val="28"/>
          <w:szCs w:val="28"/>
        </w:rPr>
        <w:t xml:space="preserve">, їх збудливістю і часом витраченим на проходження методики </w:t>
      </w:r>
      <w:proofErr w:type="spellStart"/>
      <w:r w:rsidR="002F0DDF">
        <w:rPr>
          <w:rFonts w:ascii="Times New Roman" w:hAnsi="Times New Roman" w:cs="Times New Roman"/>
          <w:sz w:val="28"/>
          <w:szCs w:val="28"/>
        </w:rPr>
        <w:t>Готш</w:t>
      </w:r>
      <w:r>
        <w:rPr>
          <w:rFonts w:ascii="Times New Roman" w:hAnsi="Times New Roman" w:cs="Times New Roman"/>
          <w:sz w:val="28"/>
          <w:szCs w:val="28"/>
        </w:rPr>
        <w:t>та</w:t>
      </w:r>
      <w:r w:rsidR="002F0DDF">
        <w:rPr>
          <w:rFonts w:ascii="Times New Roman" w:hAnsi="Times New Roman" w:cs="Times New Roman"/>
          <w:sz w:val="28"/>
          <w:szCs w:val="28"/>
        </w:rPr>
        <w:t>льда</w:t>
      </w:r>
      <w:proofErr w:type="spellEnd"/>
      <w:r>
        <w:rPr>
          <w:rFonts w:ascii="Times New Roman" w:hAnsi="Times New Roman" w:cs="Times New Roman"/>
          <w:sz w:val="28"/>
          <w:szCs w:val="28"/>
        </w:rPr>
        <w:t xml:space="preserve"> (r= -0,62</w:t>
      </w:r>
      <w:r w:rsidRPr="00FE2148">
        <w:rPr>
          <w:rFonts w:ascii="Times New Roman" w:hAnsi="Times New Roman" w:cs="Times New Roman"/>
          <w:sz w:val="28"/>
          <w:szCs w:val="28"/>
        </w:rPr>
        <w:t>)</w:t>
      </w:r>
      <w:r>
        <w:rPr>
          <w:rFonts w:ascii="Times New Roman" w:hAnsi="Times New Roman" w:cs="Times New Roman"/>
          <w:sz w:val="28"/>
          <w:szCs w:val="28"/>
        </w:rPr>
        <w:t xml:space="preserve">; пошуком соціальної підтримки та втручанням </w:t>
      </w:r>
      <w:r w:rsidRPr="00FE2148">
        <w:rPr>
          <w:rFonts w:ascii="Times New Roman" w:hAnsi="Times New Roman" w:cs="Times New Roman"/>
          <w:sz w:val="28"/>
          <w:szCs w:val="28"/>
        </w:rPr>
        <w:t>(r= -0,72</w:t>
      </w:r>
      <w:r>
        <w:rPr>
          <w:rFonts w:ascii="Times New Roman" w:hAnsi="Times New Roman" w:cs="Times New Roman"/>
          <w:sz w:val="28"/>
          <w:szCs w:val="28"/>
        </w:rPr>
        <w:t xml:space="preserve">), збудливістю </w:t>
      </w:r>
      <w:r w:rsidRPr="00FE2148">
        <w:rPr>
          <w:rFonts w:ascii="Times New Roman" w:hAnsi="Times New Roman" w:cs="Times New Roman"/>
          <w:sz w:val="28"/>
          <w:szCs w:val="28"/>
        </w:rPr>
        <w:t>(r= -0,63</w:t>
      </w:r>
      <w:r>
        <w:rPr>
          <w:rFonts w:ascii="Times New Roman" w:hAnsi="Times New Roman" w:cs="Times New Roman"/>
          <w:sz w:val="28"/>
          <w:szCs w:val="28"/>
        </w:rPr>
        <w:t xml:space="preserve">) та загальним показником впливу травматичної події </w:t>
      </w:r>
      <w:r w:rsidRPr="00FE2148">
        <w:rPr>
          <w:rFonts w:ascii="Times New Roman" w:hAnsi="Times New Roman" w:cs="Times New Roman"/>
          <w:sz w:val="28"/>
          <w:szCs w:val="28"/>
        </w:rPr>
        <w:t>(r=</w:t>
      </w:r>
      <w:r>
        <w:rPr>
          <w:rFonts w:ascii="Times New Roman" w:hAnsi="Times New Roman" w:cs="Times New Roman"/>
          <w:sz w:val="28"/>
          <w:szCs w:val="28"/>
        </w:rPr>
        <w:t xml:space="preserve"> -0,81).</w:t>
      </w:r>
    </w:p>
    <w:p w:rsidR="002F0DDF" w:rsidRDefault="00FE2148"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Як свідчать отримані кореляційні данні, для </w:t>
      </w:r>
      <w:proofErr w:type="spellStart"/>
      <w:r>
        <w:rPr>
          <w:rFonts w:ascii="Times New Roman" w:hAnsi="Times New Roman" w:cs="Times New Roman"/>
          <w:sz w:val="28"/>
          <w:szCs w:val="28"/>
        </w:rPr>
        <w:t>полеНЕзалежних</w:t>
      </w:r>
      <w:proofErr w:type="spellEnd"/>
      <w:r>
        <w:rPr>
          <w:rFonts w:ascii="Times New Roman" w:hAnsi="Times New Roman" w:cs="Times New Roman"/>
          <w:sz w:val="28"/>
          <w:szCs w:val="28"/>
        </w:rPr>
        <w:t xml:space="preserve"> досліджуваних тим більше негативно впливає на них травматичні події чим більше вони намагаються </w:t>
      </w:r>
      <w:r w:rsidR="00160623">
        <w:rPr>
          <w:rFonts w:ascii="Times New Roman" w:hAnsi="Times New Roman" w:cs="Times New Roman"/>
          <w:sz w:val="28"/>
          <w:szCs w:val="28"/>
        </w:rPr>
        <w:t>уникати</w:t>
      </w:r>
      <w:r w:rsidRPr="00FE2148">
        <w:rPr>
          <w:rFonts w:ascii="Times New Roman" w:hAnsi="Times New Roman" w:cs="Times New Roman"/>
          <w:sz w:val="28"/>
          <w:szCs w:val="28"/>
        </w:rPr>
        <w:t xml:space="preserve"> всього, що могло б нагадати про те, що трапилося, ні з ким не говорити на цю тему, не думати про це, витіснити </w:t>
      </w:r>
      <w:proofErr w:type="spellStart"/>
      <w:r w:rsidRPr="00FE2148">
        <w:rPr>
          <w:rFonts w:ascii="Times New Roman" w:hAnsi="Times New Roman" w:cs="Times New Roman"/>
          <w:sz w:val="28"/>
          <w:szCs w:val="28"/>
        </w:rPr>
        <w:t>травмуючі</w:t>
      </w:r>
      <w:proofErr w:type="spellEnd"/>
      <w:r w:rsidRPr="00FE2148">
        <w:rPr>
          <w:rFonts w:ascii="Times New Roman" w:hAnsi="Times New Roman" w:cs="Times New Roman"/>
          <w:sz w:val="28"/>
          <w:szCs w:val="28"/>
        </w:rPr>
        <w:t xml:space="preserve"> події і </w:t>
      </w:r>
      <w:r w:rsidR="00160623">
        <w:rPr>
          <w:rFonts w:ascii="Times New Roman" w:hAnsi="Times New Roman" w:cs="Times New Roman"/>
          <w:sz w:val="28"/>
          <w:szCs w:val="28"/>
        </w:rPr>
        <w:t xml:space="preserve">переживання з пам'яті, а також негативно впливає їх </w:t>
      </w:r>
      <w:r w:rsidR="00160623">
        <w:rPr>
          <w:rFonts w:ascii="Times New Roman" w:hAnsi="Times New Roman" w:cs="Times New Roman"/>
          <w:sz w:val="28"/>
          <w:szCs w:val="28"/>
        </w:rPr>
        <w:lastRenderedPageBreak/>
        <w:t>збудженість, гнів, дратівливість</w:t>
      </w:r>
      <w:r w:rsidR="00160623" w:rsidRPr="00160623">
        <w:rPr>
          <w:rFonts w:ascii="Times New Roman" w:hAnsi="Times New Roman" w:cs="Times New Roman"/>
          <w:sz w:val="28"/>
          <w:szCs w:val="28"/>
        </w:rPr>
        <w:t>.</w:t>
      </w:r>
      <w:r w:rsidR="00D10A98">
        <w:rPr>
          <w:rFonts w:ascii="Times New Roman" w:hAnsi="Times New Roman" w:cs="Times New Roman"/>
          <w:sz w:val="28"/>
          <w:szCs w:val="28"/>
        </w:rPr>
        <w:t xml:space="preserve"> А для зменшення негативного впливу </w:t>
      </w:r>
      <w:proofErr w:type="spellStart"/>
      <w:r w:rsidR="00D10A98">
        <w:rPr>
          <w:rFonts w:ascii="Times New Roman" w:hAnsi="Times New Roman" w:cs="Times New Roman"/>
          <w:sz w:val="28"/>
          <w:szCs w:val="28"/>
        </w:rPr>
        <w:t>травмуючої</w:t>
      </w:r>
      <w:proofErr w:type="spellEnd"/>
      <w:r w:rsidR="00D10A98">
        <w:rPr>
          <w:rFonts w:ascii="Times New Roman" w:hAnsi="Times New Roman" w:cs="Times New Roman"/>
          <w:sz w:val="28"/>
          <w:szCs w:val="28"/>
        </w:rPr>
        <w:t xml:space="preserve"> ситуації їм дуже потрібна соціальна підтримка  </w:t>
      </w:r>
      <w:r w:rsidR="00D10A98" w:rsidRPr="00D10A98">
        <w:rPr>
          <w:rFonts w:ascii="Times New Roman" w:hAnsi="Times New Roman" w:cs="Times New Roman"/>
          <w:sz w:val="28"/>
          <w:szCs w:val="28"/>
        </w:rPr>
        <w:t>(r=</w:t>
      </w:r>
      <w:r w:rsidR="00D10A98">
        <w:rPr>
          <w:rFonts w:ascii="Times New Roman" w:hAnsi="Times New Roman" w:cs="Times New Roman"/>
          <w:sz w:val="28"/>
          <w:szCs w:val="28"/>
        </w:rPr>
        <w:t>-</w:t>
      </w:r>
      <w:r w:rsidR="00D10A98" w:rsidRPr="00D10A98">
        <w:rPr>
          <w:rFonts w:ascii="Times New Roman" w:hAnsi="Times New Roman" w:cs="Times New Roman"/>
          <w:sz w:val="28"/>
          <w:szCs w:val="28"/>
        </w:rPr>
        <w:t>0,81)</w:t>
      </w:r>
      <w:r w:rsidR="00D10A98">
        <w:rPr>
          <w:rFonts w:ascii="Times New Roman" w:hAnsi="Times New Roman" w:cs="Times New Roman"/>
          <w:sz w:val="28"/>
          <w:szCs w:val="28"/>
        </w:rPr>
        <w:t>.</w:t>
      </w:r>
    </w:p>
    <w:p w:rsidR="00427A50" w:rsidRDefault="00427A50" w:rsidP="00E61F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 проаналізуємо кореляційні зв’язки між </w:t>
      </w:r>
      <w:proofErr w:type="spellStart"/>
      <w:r w:rsidR="00117EAC">
        <w:rPr>
          <w:rFonts w:ascii="Times New Roman" w:hAnsi="Times New Roman" w:cs="Times New Roman"/>
          <w:sz w:val="28"/>
          <w:szCs w:val="28"/>
        </w:rPr>
        <w:t>поле</w:t>
      </w:r>
      <w:r>
        <w:rPr>
          <w:rFonts w:ascii="Times New Roman" w:hAnsi="Times New Roman" w:cs="Times New Roman"/>
          <w:sz w:val="28"/>
          <w:szCs w:val="28"/>
        </w:rPr>
        <w:t>залежністю</w:t>
      </w:r>
      <w:proofErr w:type="spellEnd"/>
      <w:r>
        <w:rPr>
          <w:rFonts w:ascii="Times New Roman" w:hAnsi="Times New Roman" w:cs="Times New Roman"/>
          <w:sz w:val="28"/>
          <w:szCs w:val="28"/>
        </w:rPr>
        <w:t xml:space="preserve"> досл</w:t>
      </w:r>
      <w:r w:rsidR="007414BE">
        <w:rPr>
          <w:rFonts w:ascii="Times New Roman" w:hAnsi="Times New Roman" w:cs="Times New Roman"/>
          <w:sz w:val="28"/>
          <w:szCs w:val="28"/>
        </w:rPr>
        <w:t>і</w:t>
      </w:r>
      <w:r>
        <w:rPr>
          <w:rFonts w:ascii="Times New Roman" w:hAnsi="Times New Roman" w:cs="Times New Roman"/>
          <w:sz w:val="28"/>
          <w:szCs w:val="28"/>
        </w:rPr>
        <w:t>джуваних</w:t>
      </w:r>
      <w:r w:rsidRPr="00427A50">
        <w:rPr>
          <w:rFonts w:ascii="Times New Roman" w:hAnsi="Times New Roman" w:cs="Times New Roman"/>
          <w:sz w:val="28"/>
          <w:szCs w:val="28"/>
        </w:rPr>
        <w:t xml:space="preserve"> та </w:t>
      </w:r>
      <w:r>
        <w:rPr>
          <w:rFonts w:ascii="Times New Roman" w:hAnsi="Times New Roman" w:cs="Times New Roman"/>
          <w:sz w:val="28"/>
          <w:szCs w:val="28"/>
        </w:rPr>
        <w:t xml:space="preserve">їх когнітивною гнучкістю, </w:t>
      </w:r>
      <w:proofErr w:type="spellStart"/>
      <w:r>
        <w:rPr>
          <w:rFonts w:ascii="Times New Roman" w:hAnsi="Times New Roman" w:cs="Times New Roman"/>
          <w:sz w:val="28"/>
          <w:szCs w:val="28"/>
        </w:rPr>
        <w:t>копінг-стратегіями</w:t>
      </w:r>
      <w:proofErr w:type="spellEnd"/>
      <w:r w:rsidRPr="00427A50">
        <w:rPr>
          <w:rFonts w:ascii="Times New Roman" w:hAnsi="Times New Roman" w:cs="Times New Roman"/>
          <w:sz w:val="28"/>
          <w:szCs w:val="28"/>
        </w:rPr>
        <w:t xml:space="preserve"> та  впливу </w:t>
      </w:r>
      <w:r>
        <w:rPr>
          <w:rFonts w:ascii="Times New Roman" w:hAnsi="Times New Roman" w:cs="Times New Roman"/>
          <w:sz w:val="28"/>
          <w:szCs w:val="28"/>
        </w:rPr>
        <w:t xml:space="preserve">на них </w:t>
      </w:r>
      <w:r w:rsidRPr="00427A50">
        <w:rPr>
          <w:rFonts w:ascii="Times New Roman" w:hAnsi="Times New Roman" w:cs="Times New Roman"/>
          <w:sz w:val="28"/>
          <w:szCs w:val="28"/>
        </w:rPr>
        <w:t>травматичної події</w:t>
      </w:r>
      <w:r>
        <w:rPr>
          <w:rFonts w:ascii="Times New Roman" w:hAnsi="Times New Roman" w:cs="Times New Roman"/>
          <w:sz w:val="28"/>
          <w:szCs w:val="28"/>
        </w:rPr>
        <w:t>.</w:t>
      </w:r>
    </w:p>
    <w:p w:rsidR="00427A50" w:rsidRPr="00427A50" w:rsidRDefault="00427A50" w:rsidP="00427A5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3.3</w:t>
      </w:r>
      <w:r w:rsidRPr="00427A50">
        <w:rPr>
          <w:rFonts w:ascii="Times New Roman" w:hAnsi="Times New Roman" w:cs="Times New Roman"/>
          <w:sz w:val="28"/>
          <w:szCs w:val="28"/>
        </w:rPr>
        <w:t xml:space="preserve"> </w:t>
      </w:r>
    </w:p>
    <w:p w:rsidR="0046557A" w:rsidRPr="006D22B1" w:rsidRDefault="00427A50" w:rsidP="00427A50">
      <w:pPr>
        <w:spacing w:after="0" w:line="360" w:lineRule="auto"/>
        <w:ind w:firstLine="709"/>
        <w:jc w:val="center"/>
        <w:rPr>
          <w:rFonts w:ascii="Times New Roman" w:hAnsi="Times New Roman" w:cs="Times New Roman"/>
          <w:sz w:val="28"/>
          <w:szCs w:val="28"/>
        </w:rPr>
      </w:pPr>
      <w:r w:rsidRPr="00427A50">
        <w:rPr>
          <w:rFonts w:ascii="Times New Roman" w:hAnsi="Times New Roman" w:cs="Times New Roman"/>
          <w:sz w:val="28"/>
          <w:szCs w:val="28"/>
        </w:rPr>
        <w:t>Кореляц</w:t>
      </w:r>
      <w:r>
        <w:rPr>
          <w:rFonts w:ascii="Times New Roman" w:hAnsi="Times New Roman" w:cs="Times New Roman"/>
          <w:sz w:val="28"/>
          <w:szCs w:val="28"/>
        </w:rPr>
        <w:t>ійний аналіз взаємо</w:t>
      </w:r>
      <w:r w:rsidR="007414BE">
        <w:rPr>
          <w:rFonts w:ascii="Times New Roman" w:hAnsi="Times New Roman" w:cs="Times New Roman"/>
          <w:sz w:val="28"/>
          <w:szCs w:val="28"/>
        </w:rPr>
        <w:t>з</w:t>
      </w:r>
      <w:r>
        <w:rPr>
          <w:rFonts w:ascii="Times New Roman" w:hAnsi="Times New Roman" w:cs="Times New Roman"/>
          <w:sz w:val="28"/>
          <w:szCs w:val="28"/>
        </w:rPr>
        <w:t xml:space="preserve">в’язку </w:t>
      </w:r>
      <w:proofErr w:type="spellStart"/>
      <w:r>
        <w:rPr>
          <w:rFonts w:ascii="Times New Roman" w:hAnsi="Times New Roman" w:cs="Times New Roman"/>
          <w:sz w:val="28"/>
          <w:szCs w:val="28"/>
        </w:rPr>
        <w:t>поле</w:t>
      </w:r>
      <w:r w:rsidRPr="00427A50">
        <w:rPr>
          <w:rFonts w:ascii="Times New Roman" w:hAnsi="Times New Roman" w:cs="Times New Roman"/>
          <w:sz w:val="28"/>
          <w:szCs w:val="28"/>
        </w:rPr>
        <w:t>залежності</w:t>
      </w:r>
      <w:proofErr w:type="spellEnd"/>
      <w:r w:rsidRPr="00427A50">
        <w:rPr>
          <w:rFonts w:ascii="Times New Roman" w:hAnsi="Times New Roman" w:cs="Times New Roman"/>
          <w:sz w:val="28"/>
          <w:szCs w:val="28"/>
        </w:rPr>
        <w:t xml:space="preserve"> та когнітивної гнучкості, </w:t>
      </w:r>
      <w:proofErr w:type="spellStart"/>
      <w:r w:rsidRPr="00427A50">
        <w:rPr>
          <w:rFonts w:ascii="Times New Roman" w:hAnsi="Times New Roman" w:cs="Times New Roman"/>
          <w:sz w:val="28"/>
          <w:szCs w:val="28"/>
        </w:rPr>
        <w:t>копінг-стратегій</w:t>
      </w:r>
      <w:proofErr w:type="spellEnd"/>
      <w:r w:rsidRPr="00427A50">
        <w:rPr>
          <w:rFonts w:ascii="Times New Roman" w:hAnsi="Times New Roman" w:cs="Times New Roman"/>
          <w:sz w:val="28"/>
          <w:szCs w:val="28"/>
        </w:rPr>
        <w:t xml:space="preserve"> та  впливу травматичної події (</w:t>
      </w:r>
      <w:r w:rsidRPr="00427A50">
        <w:rPr>
          <w:rFonts w:ascii="Times New Roman" w:hAnsi="Times New Roman" w:cs="Times New Roman"/>
          <w:i/>
          <w:sz w:val="28"/>
          <w:szCs w:val="28"/>
        </w:rPr>
        <w:t>бали</w:t>
      </w:r>
      <w:r w:rsidRPr="00427A50">
        <w:rPr>
          <w:rFonts w:ascii="Times New Roman" w:hAnsi="Times New Roman" w:cs="Times New Roman"/>
          <w:sz w:val="28"/>
          <w:szCs w:val="28"/>
        </w:rPr>
        <w:t>)</w:t>
      </w:r>
    </w:p>
    <w:tbl>
      <w:tblPr>
        <w:tblStyle w:val="af0"/>
        <w:tblW w:w="0" w:type="auto"/>
        <w:tblLook w:val="04A0" w:firstRow="1" w:lastRow="0" w:firstColumn="1" w:lastColumn="0" w:noHBand="0" w:noVBand="1"/>
      </w:tblPr>
      <w:tblGrid>
        <w:gridCol w:w="1409"/>
        <w:gridCol w:w="703"/>
        <w:gridCol w:w="686"/>
        <w:gridCol w:w="785"/>
        <w:gridCol w:w="806"/>
        <w:gridCol w:w="736"/>
        <w:gridCol w:w="722"/>
        <w:gridCol w:w="821"/>
        <w:gridCol w:w="745"/>
        <w:gridCol w:w="848"/>
        <w:gridCol w:w="713"/>
        <w:gridCol w:w="597"/>
      </w:tblGrid>
      <w:tr w:rsidR="00117EAC" w:rsidRPr="00DE78C6" w:rsidTr="005769D8">
        <w:trPr>
          <w:cantSplit/>
          <w:trHeight w:val="2275"/>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 </w:t>
            </w:r>
          </w:p>
        </w:tc>
        <w:tc>
          <w:tcPr>
            <w:tcW w:w="708" w:type="dxa"/>
            <w:noWrap/>
            <w:textDirection w:val="btLr"/>
            <w:hideMark/>
          </w:tcPr>
          <w:p w:rsidR="00DE78C6" w:rsidRPr="00DE78C6" w:rsidRDefault="007414BE" w:rsidP="005769D8">
            <w:pPr>
              <w:rPr>
                <w:rFonts w:ascii="Times New Roman" w:hAnsi="Times New Roman" w:cs="Times New Roman"/>
                <w:sz w:val="24"/>
                <w:szCs w:val="24"/>
              </w:rPr>
            </w:pPr>
            <w:proofErr w:type="spellStart"/>
            <w:r>
              <w:rPr>
                <w:rFonts w:ascii="Times New Roman" w:hAnsi="Times New Roman" w:cs="Times New Roman"/>
                <w:sz w:val="24"/>
                <w:szCs w:val="24"/>
              </w:rPr>
              <w:t>Полезалежність</w:t>
            </w:r>
            <w:proofErr w:type="spellEnd"/>
          </w:p>
        </w:tc>
        <w:tc>
          <w:tcPr>
            <w:tcW w:w="691"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Затрачений час</w:t>
            </w:r>
          </w:p>
        </w:tc>
        <w:tc>
          <w:tcPr>
            <w:tcW w:w="791"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Вирішення проблем</w:t>
            </w:r>
          </w:p>
        </w:tc>
        <w:tc>
          <w:tcPr>
            <w:tcW w:w="812"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Пошук соціальної підтримки</w:t>
            </w:r>
          </w:p>
        </w:tc>
        <w:tc>
          <w:tcPr>
            <w:tcW w:w="741"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Уникнення проблем</w:t>
            </w:r>
          </w:p>
        </w:tc>
        <w:tc>
          <w:tcPr>
            <w:tcW w:w="727"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Когнітивна гнучкість</w:t>
            </w:r>
          </w:p>
        </w:tc>
        <w:tc>
          <w:tcPr>
            <w:tcW w:w="827"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Альтернативи</w:t>
            </w:r>
          </w:p>
        </w:tc>
        <w:tc>
          <w:tcPr>
            <w:tcW w:w="750"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Контроль</w:t>
            </w:r>
          </w:p>
        </w:tc>
        <w:tc>
          <w:tcPr>
            <w:tcW w:w="854"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Втручання</w:t>
            </w:r>
          </w:p>
        </w:tc>
        <w:tc>
          <w:tcPr>
            <w:tcW w:w="718"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Уникнення почуттів</w:t>
            </w:r>
          </w:p>
        </w:tc>
        <w:tc>
          <w:tcPr>
            <w:tcW w:w="532" w:type="dxa"/>
            <w:noWrap/>
            <w:textDirection w:val="btLr"/>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збудлив</w:t>
            </w:r>
            <w:r w:rsidR="00A25AAC">
              <w:rPr>
                <w:rFonts w:ascii="Times New Roman" w:hAnsi="Times New Roman" w:cs="Times New Roman"/>
                <w:sz w:val="24"/>
                <w:szCs w:val="24"/>
              </w:rPr>
              <w:t>ість</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Пол</w:t>
            </w:r>
            <w:r w:rsidR="005769D8">
              <w:rPr>
                <w:rFonts w:ascii="Times New Roman" w:hAnsi="Times New Roman" w:cs="Times New Roman"/>
                <w:sz w:val="24"/>
                <w:szCs w:val="24"/>
              </w:rPr>
              <w:t>е залежність</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69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9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1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4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Затрачений час</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-0,09</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79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1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4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Вирішення проблем</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0,07</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-0,08</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81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4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Пошук соціальної підтримки</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-0,11</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0,14</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0,13</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741"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Уникнення проблем</w:t>
            </w:r>
          </w:p>
        </w:tc>
        <w:tc>
          <w:tcPr>
            <w:tcW w:w="708"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0,7</w:t>
            </w:r>
          </w:p>
        </w:tc>
        <w:tc>
          <w:tcPr>
            <w:tcW w:w="691"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-0,69</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0,12</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-0,08</w:t>
            </w:r>
          </w:p>
        </w:tc>
        <w:tc>
          <w:tcPr>
            <w:tcW w:w="74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7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Когнітивна гнучкість</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-0,19</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-0,34</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0,12</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-0,21</w:t>
            </w:r>
          </w:p>
        </w:tc>
        <w:tc>
          <w:tcPr>
            <w:tcW w:w="74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-0,08</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827"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2C6753" w:rsidRDefault="00DE78C6" w:rsidP="002C6753">
            <w:pPr>
              <w:rPr>
                <w:rFonts w:ascii="Times New Roman" w:hAnsi="Times New Roman" w:cs="Times New Roman"/>
                <w:spacing w:val="-18"/>
                <w:sz w:val="24"/>
                <w:szCs w:val="24"/>
              </w:rPr>
            </w:pPr>
            <w:r w:rsidRPr="002C6753">
              <w:rPr>
                <w:rFonts w:ascii="Times New Roman" w:hAnsi="Times New Roman" w:cs="Times New Roman"/>
                <w:spacing w:val="-18"/>
                <w:sz w:val="24"/>
                <w:szCs w:val="24"/>
              </w:rPr>
              <w:t>Альтернатив</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-0,13</w:t>
            </w:r>
          </w:p>
        </w:tc>
        <w:tc>
          <w:tcPr>
            <w:tcW w:w="691"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-0,91</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0,22</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0,12</w:t>
            </w:r>
          </w:p>
        </w:tc>
        <w:tc>
          <w:tcPr>
            <w:tcW w:w="74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0,44</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0,43</w:t>
            </w:r>
          </w:p>
        </w:tc>
        <w:tc>
          <w:tcPr>
            <w:tcW w:w="8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Контроль</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-0,08</w:t>
            </w:r>
          </w:p>
        </w:tc>
        <w:tc>
          <w:tcPr>
            <w:tcW w:w="691"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0,67</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-0,13</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-0,34</w:t>
            </w:r>
          </w:p>
        </w:tc>
        <w:tc>
          <w:tcPr>
            <w:tcW w:w="741"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-0,65</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0,36</w:t>
            </w:r>
          </w:p>
        </w:tc>
        <w:tc>
          <w:tcPr>
            <w:tcW w:w="827"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-0,63</w:t>
            </w:r>
          </w:p>
        </w:tc>
        <w:tc>
          <w:tcPr>
            <w:tcW w:w="750"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854"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Втручання</w:t>
            </w:r>
          </w:p>
        </w:tc>
        <w:tc>
          <w:tcPr>
            <w:tcW w:w="708"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0,62</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0,04</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0,16</w:t>
            </w:r>
          </w:p>
        </w:tc>
        <w:tc>
          <w:tcPr>
            <w:tcW w:w="812"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-0,66</w:t>
            </w:r>
          </w:p>
        </w:tc>
        <w:tc>
          <w:tcPr>
            <w:tcW w:w="74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0,41</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-0,03</w:t>
            </w:r>
          </w:p>
        </w:tc>
        <w:tc>
          <w:tcPr>
            <w:tcW w:w="8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-0,36</w:t>
            </w:r>
          </w:p>
        </w:tc>
        <w:tc>
          <w:tcPr>
            <w:tcW w:w="750"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0,24</w:t>
            </w:r>
          </w:p>
        </w:tc>
        <w:tc>
          <w:tcPr>
            <w:tcW w:w="854"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718"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Уникнення почуттів</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-0,18</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-0,25</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-0,24</w:t>
            </w:r>
          </w:p>
        </w:tc>
        <w:tc>
          <w:tcPr>
            <w:tcW w:w="812"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-0,51</w:t>
            </w:r>
          </w:p>
        </w:tc>
        <w:tc>
          <w:tcPr>
            <w:tcW w:w="74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0,17</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0,07</w:t>
            </w:r>
          </w:p>
        </w:tc>
        <w:tc>
          <w:tcPr>
            <w:tcW w:w="8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0,01</w:t>
            </w:r>
          </w:p>
        </w:tc>
        <w:tc>
          <w:tcPr>
            <w:tcW w:w="750"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-0,07</w:t>
            </w:r>
          </w:p>
        </w:tc>
        <w:tc>
          <w:tcPr>
            <w:tcW w:w="854"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0,44</w:t>
            </w:r>
          </w:p>
        </w:tc>
        <w:tc>
          <w:tcPr>
            <w:tcW w:w="71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c>
          <w:tcPr>
            <w:tcW w:w="532"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 </w:t>
            </w:r>
          </w:p>
        </w:tc>
      </w:tr>
      <w:tr w:rsidR="00117EAC" w:rsidRPr="00DE78C6" w:rsidTr="005769D8">
        <w:trPr>
          <w:trHeight w:val="290"/>
        </w:trPr>
        <w:tc>
          <w:tcPr>
            <w:tcW w:w="1420" w:type="dxa"/>
            <w:noWrap/>
            <w:hideMark/>
          </w:tcPr>
          <w:p w:rsidR="00DE78C6" w:rsidRPr="00117EAC" w:rsidRDefault="007414BE" w:rsidP="005769D8">
            <w:pPr>
              <w:rPr>
                <w:rFonts w:ascii="Times New Roman" w:hAnsi="Times New Roman" w:cs="Times New Roman"/>
                <w:spacing w:val="-8"/>
                <w:sz w:val="24"/>
                <w:szCs w:val="24"/>
              </w:rPr>
            </w:pPr>
            <w:r w:rsidRPr="00117EAC">
              <w:rPr>
                <w:rFonts w:ascii="Times New Roman" w:hAnsi="Times New Roman" w:cs="Times New Roman"/>
                <w:spacing w:val="-8"/>
                <w:sz w:val="24"/>
                <w:szCs w:val="24"/>
              </w:rPr>
              <w:t>Збудливіст</w:t>
            </w:r>
            <w:r w:rsidR="00117EAC" w:rsidRPr="00117EAC">
              <w:rPr>
                <w:rFonts w:ascii="Times New Roman" w:hAnsi="Times New Roman" w:cs="Times New Roman"/>
                <w:spacing w:val="-8"/>
                <w:sz w:val="24"/>
                <w:szCs w:val="24"/>
              </w:rPr>
              <w:t>ь</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0,46</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-0,07</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0,30</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-0,19</w:t>
            </w:r>
          </w:p>
        </w:tc>
        <w:tc>
          <w:tcPr>
            <w:tcW w:w="741"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0,52</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0,02</w:t>
            </w:r>
          </w:p>
        </w:tc>
        <w:tc>
          <w:tcPr>
            <w:tcW w:w="8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-0,17</w:t>
            </w:r>
          </w:p>
        </w:tc>
        <w:tc>
          <w:tcPr>
            <w:tcW w:w="750" w:type="dxa"/>
            <w:noWrap/>
            <w:hideMark/>
          </w:tcPr>
          <w:p w:rsidR="00DE78C6" w:rsidRPr="005769D8" w:rsidRDefault="00DE78C6" w:rsidP="005769D8">
            <w:pPr>
              <w:rPr>
                <w:rFonts w:ascii="Times New Roman" w:hAnsi="Times New Roman" w:cs="Times New Roman"/>
              </w:rPr>
            </w:pPr>
            <w:r w:rsidRPr="005769D8">
              <w:rPr>
                <w:rFonts w:ascii="Times New Roman" w:hAnsi="Times New Roman" w:cs="Times New Roman"/>
              </w:rPr>
              <w:t>-0,04</w:t>
            </w:r>
          </w:p>
        </w:tc>
        <w:tc>
          <w:tcPr>
            <w:tcW w:w="854"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0,76</w:t>
            </w:r>
          </w:p>
        </w:tc>
        <w:tc>
          <w:tcPr>
            <w:tcW w:w="718"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0,50</w:t>
            </w:r>
          </w:p>
        </w:tc>
        <w:tc>
          <w:tcPr>
            <w:tcW w:w="53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1,00</w:t>
            </w:r>
          </w:p>
        </w:tc>
      </w:tr>
      <w:tr w:rsidR="00117EAC" w:rsidRPr="00DE78C6" w:rsidTr="005769D8">
        <w:trPr>
          <w:trHeight w:val="290"/>
        </w:trPr>
        <w:tc>
          <w:tcPr>
            <w:tcW w:w="1420" w:type="dxa"/>
            <w:noWrap/>
            <w:hideMark/>
          </w:tcPr>
          <w:p w:rsidR="00DE78C6" w:rsidRPr="00DE78C6" w:rsidRDefault="00DE78C6" w:rsidP="005769D8">
            <w:pPr>
              <w:rPr>
                <w:rFonts w:ascii="Times New Roman" w:hAnsi="Times New Roman" w:cs="Times New Roman"/>
                <w:sz w:val="24"/>
                <w:szCs w:val="24"/>
              </w:rPr>
            </w:pPr>
            <w:r w:rsidRPr="00DE78C6">
              <w:rPr>
                <w:rFonts w:ascii="Times New Roman" w:hAnsi="Times New Roman" w:cs="Times New Roman"/>
                <w:sz w:val="24"/>
                <w:szCs w:val="24"/>
              </w:rPr>
              <w:t>Загальний показник</w:t>
            </w:r>
          </w:p>
        </w:tc>
        <w:tc>
          <w:tcPr>
            <w:tcW w:w="708"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0,47</w:t>
            </w:r>
          </w:p>
        </w:tc>
        <w:tc>
          <w:tcPr>
            <w:tcW w:w="6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-0,03</w:t>
            </w:r>
          </w:p>
        </w:tc>
        <w:tc>
          <w:tcPr>
            <w:tcW w:w="791"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0,04</w:t>
            </w:r>
          </w:p>
        </w:tc>
        <w:tc>
          <w:tcPr>
            <w:tcW w:w="812"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w:t>
            </w:r>
          </w:p>
        </w:tc>
        <w:tc>
          <w:tcPr>
            <w:tcW w:w="741"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0,53</w:t>
            </w:r>
          </w:p>
        </w:tc>
        <w:tc>
          <w:tcPr>
            <w:tcW w:w="7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-0,18</w:t>
            </w:r>
          </w:p>
        </w:tc>
        <w:tc>
          <w:tcPr>
            <w:tcW w:w="827"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-0,30</w:t>
            </w:r>
          </w:p>
        </w:tc>
        <w:tc>
          <w:tcPr>
            <w:tcW w:w="750" w:type="dxa"/>
            <w:noWrap/>
            <w:hideMark/>
          </w:tcPr>
          <w:p w:rsidR="00DE78C6" w:rsidRPr="005769D8" w:rsidRDefault="007414BE" w:rsidP="005769D8">
            <w:pPr>
              <w:rPr>
                <w:rFonts w:ascii="Times New Roman" w:hAnsi="Times New Roman" w:cs="Times New Roman"/>
              </w:rPr>
            </w:pPr>
            <w:r w:rsidRPr="005769D8">
              <w:rPr>
                <w:rFonts w:ascii="Times New Roman" w:hAnsi="Times New Roman" w:cs="Times New Roman"/>
              </w:rPr>
              <w:t>-0,06</w:t>
            </w:r>
          </w:p>
        </w:tc>
        <w:tc>
          <w:tcPr>
            <w:tcW w:w="854"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0,83</w:t>
            </w:r>
          </w:p>
        </w:tc>
        <w:tc>
          <w:tcPr>
            <w:tcW w:w="718" w:type="dxa"/>
            <w:noWrap/>
            <w:hideMark/>
          </w:tcPr>
          <w:p w:rsidR="00DE78C6" w:rsidRPr="00F74A26" w:rsidRDefault="007414BE" w:rsidP="005769D8">
            <w:pPr>
              <w:rPr>
                <w:rFonts w:ascii="Times New Roman" w:hAnsi="Times New Roman" w:cs="Times New Roman"/>
                <w:color w:val="FF0000"/>
              </w:rPr>
            </w:pPr>
            <w:r w:rsidRPr="00F74A26">
              <w:rPr>
                <w:rFonts w:ascii="Times New Roman" w:hAnsi="Times New Roman" w:cs="Times New Roman"/>
                <w:color w:val="FF0000"/>
              </w:rPr>
              <w:t>0,64</w:t>
            </w:r>
          </w:p>
        </w:tc>
        <w:tc>
          <w:tcPr>
            <w:tcW w:w="532" w:type="dxa"/>
            <w:noWrap/>
            <w:hideMark/>
          </w:tcPr>
          <w:p w:rsidR="00DE78C6" w:rsidRPr="005769D8" w:rsidRDefault="007414BE" w:rsidP="005769D8">
            <w:pPr>
              <w:rPr>
                <w:rFonts w:ascii="Times New Roman" w:hAnsi="Times New Roman" w:cs="Times New Roman"/>
              </w:rPr>
            </w:pPr>
            <w:r w:rsidRPr="00F74A26">
              <w:rPr>
                <w:rFonts w:ascii="Times New Roman" w:hAnsi="Times New Roman" w:cs="Times New Roman"/>
                <w:color w:val="FF0000"/>
              </w:rPr>
              <w:t>0,93</w:t>
            </w:r>
          </w:p>
        </w:tc>
      </w:tr>
    </w:tbl>
    <w:p w:rsidR="00596A08" w:rsidRDefault="00596A08">
      <w:pPr>
        <w:rPr>
          <w:rFonts w:ascii="Times New Roman" w:hAnsi="Times New Roman" w:cs="Times New Roman"/>
          <w:sz w:val="28"/>
          <w:szCs w:val="28"/>
        </w:rPr>
      </w:pPr>
    </w:p>
    <w:p w:rsidR="00DE78C6" w:rsidRDefault="001775F1" w:rsidP="001775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Отримані результати кореляційного аналізу виявили, що чим більше показник поле залежності тим більше вони намагаються уникати проблем та тим більше у них </w:t>
      </w:r>
      <w:r w:rsidRPr="001775F1">
        <w:rPr>
          <w:rFonts w:ascii="Times New Roman" w:hAnsi="Times New Roman" w:cs="Times New Roman"/>
          <w:sz w:val="28"/>
          <w:szCs w:val="28"/>
        </w:rPr>
        <w:t>нав’язливі думки та кошмари</w:t>
      </w:r>
      <w:r>
        <w:rPr>
          <w:rFonts w:ascii="Times New Roman" w:hAnsi="Times New Roman" w:cs="Times New Roman"/>
          <w:sz w:val="28"/>
          <w:szCs w:val="28"/>
        </w:rPr>
        <w:t>.</w:t>
      </w:r>
    </w:p>
    <w:p w:rsidR="001775F1" w:rsidRDefault="001775F1" w:rsidP="001775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Показник збудливості має прямий достовірний кореляційний зв'язок зі стратегією уникненням проблем (r=</w:t>
      </w:r>
      <w:r w:rsidRPr="001775F1">
        <w:rPr>
          <w:rFonts w:ascii="Times New Roman" w:hAnsi="Times New Roman" w:cs="Times New Roman"/>
          <w:sz w:val="28"/>
          <w:szCs w:val="28"/>
        </w:rPr>
        <w:t>0,52</w:t>
      </w:r>
      <w:r>
        <w:rPr>
          <w:rFonts w:ascii="Times New Roman" w:hAnsi="Times New Roman" w:cs="Times New Roman"/>
          <w:sz w:val="28"/>
          <w:szCs w:val="28"/>
        </w:rPr>
        <w:t xml:space="preserve">), втручанням </w:t>
      </w:r>
      <w:r w:rsidRPr="001775F1">
        <w:rPr>
          <w:rFonts w:ascii="Times New Roman" w:hAnsi="Times New Roman" w:cs="Times New Roman"/>
          <w:sz w:val="28"/>
          <w:szCs w:val="28"/>
        </w:rPr>
        <w:t>(r= 0,76</w:t>
      </w:r>
      <w:r>
        <w:rPr>
          <w:rFonts w:ascii="Times New Roman" w:hAnsi="Times New Roman" w:cs="Times New Roman"/>
          <w:sz w:val="28"/>
          <w:szCs w:val="28"/>
        </w:rPr>
        <w:t xml:space="preserve">) та уникненням почуттів </w:t>
      </w:r>
      <w:r w:rsidRPr="001775F1">
        <w:rPr>
          <w:rFonts w:ascii="Times New Roman" w:hAnsi="Times New Roman" w:cs="Times New Roman"/>
          <w:sz w:val="28"/>
          <w:szCs w:val="28"/>
        </w:rPr>
        <w:t>(r= 0,50</w:t>
      </w:r>
      <w:r>
        <w:rPr>
          <w:rFonts w:ascii="Times New Roman" w:hAnsi="Times New Roman" w:cs="Times New Roman"/>
          <w:sz w:val="28"/>
          <w:szCs w:val="28"/>
        </w:rPr>
        <w:t>).</w:t>
      </w:r>
    </w:p>
    <w:p w:rsidR="002C6753" w:rsidRDefault="002C6753" w:rsidP="001775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Зворотній достовірний кореляційний зв'язок був виявлений між стратегією пошуку соціальної підтримки та втручанням нав’язливих думок (r=-0,66</w:t>
      </w:r>
      <w:r w:rsidRPr="002C6753">
        <w:rPr>
          <w:rFonts w:ascii="Times New Roman" w:hAnsi="Times New Roman" w:cs="Times New Roman"/>
          <w:sz w:val="28"/>
          <w:szCs w:val="28"/>
        </w:rPr>
        <w:t>)</w:t>
      </w:r>
      <w:r>
        <w:rPr>
          <w:rFonts w:ascii="Times New Roman" w:hAnsi="Times New Roman" w:cs="Times New Roman"/>
          <w:sz w:val="28"/>
          <w:szCs w:val="28"/>
        </w:rPr>
        <w:t xml:space="preserve">, і уникненням почуттів. Тобто, </w:t>
      </w:r>
      <w:proofErr w:type="spellStart"/>
      <w:r>
        <w:rPr>
          <w:rFonts w:ascii="Times New Roman" w:hAnsi="Times New Roman" w:cs="Times New Roman"/>
          <w:sz w:val="28"/>
          <w:szCs w:val="28"/>
        </w:rPr>
        <w:t>полезалежні</w:t>
      </w:r>
      <w:proofErr w:type="spellEnd"/>
      <w:r>
        <w:rPr>
          <w:rFonts w:ascii="Times New Roman" w:hAnsi="Times New Roman" w:cs="Times New Roman"/>
          <w:sz w:val="28"/>
          <w:szCs w:val="28"/>
        </w:rPr>
        <w:t xml:space="preserve"> досліджувані чим більше намагаються отримати соціальну підтримку тим менше вони прагнуть уникати почуттів  </w:t>
      </w:r>
      <w:r w:rsidRPr="002C6753">
        <w:rPr>
          <w:rFonts w:ascii="Times New Roman" w:hAnsi="Times New Roman" w:cs="Times New Roman"/>
          <w:sz w:val="28"/>
          <w:szCs w:val="28"/>
        </w:rPr>
        <w:t>(r=</w:t>
      </w:r>
      <w:r>
        <w:rPr>
          <w:rFonts w:ascii="Times New Roman" w:hAnsi="Times New Roman" w:cs="Times New Roman"/>
          <w:sz w:val="28"/>
          <w:szCs w:val="28"/>
        </w:rPr>
        <w:t>-0,51</w:t>
      </w:r>
      <w:r w:rsidRPr="002C6753">
        <w:rPr>
          <w:rFonts w:ascii="Times New Roman" w:hAnsi="Times New Roman" w:cs="Times New Roman"/>
          <w:sz w:val="28"/>
          <w:szCs w:val="28"/>
        </w:rPr>
        <w:t>).</w:t>
      </w:r>
    </w:p>
    <w:p w:rsidR="002C6753" w:rsidRDefault="00D10A98" w:rsidP="001775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Чим більше</w:t>
      </w:r>
      <w:r w:rsidR="002C6753">
        <w:rPr>
          <w:rFonts w:ascii="Times New Roman" w:hAnsi="Times New Roman" w:cs="Times New Roman"/>
          <w:sz w:val="28"/>
          <w:szCs w:val="28"/>
        </w:rPr>
        <w:t xml:space="preserve"> </w:t>
      </w:r>
      <w:proofErr w:type="spellStart"/>
      <w:r>
        <w:rPr>
          <w:rFonts w:ascii="Times New Roman" w:hAnsi="Times New Roman" w:cs="Times New Roman"/>
          <w:sz w:val="28"/>
          <w:szCs w:val="28"/>
        </w:rPr>
        <w:t>полезалежні</w:t>
      </w:r>
      <w:proofErr w:type="spellEnd"/>
      <w:r w:rsidR="002C6753">
        <w:rPr>
          <w:rFonts w:ascii="Times New Roman" w:hAnsi="Times New Roman" w:cs="Times New Roman"/>
          <w:sz w:val="28"/>
          <w:szCs w:val="28"/>
        </w:rPr>
        <w:t xml:space="preserve"> намагаються </w:t>
      </w:r>
      <w:r>
        <w:rPr>
          <w:rFonts w:ascii="Times New Roman" w:hAnsi="Times New Roman" w:cs="Times New Roman"/>
          <w:sz w:val="28"/>
          <w:szCs w:val="28"/>
        </w:rPr>
        <w:t>контролювати ситуацію тим менше обирають стратегію уникнення проблем (r= -0,65</w:t>
      </w:r>
      <w:r w:rsidRPr="00D10A98">
        <w:rPr>
          <w:rFonts w:ascii="Times New Roman" w:hAnsi="Times New Roman" w:cs="Times New Roman"/>
          <w:sz w:val="28"/>
          <w:szCs w:val="28"/>
        </w:rPr>
        <w:t>)</w:t>
      </w:r>
      <w:r>
        <w:rPr>
          <w:rFonts w:ascii="Times New Roman" w:hAnsi="Times New Roman" w:cs="Times New Roman"/>
          <w:sz w:val="28"/>
          <w:szCs w:val="28"/>
        </w:rPr>
        <w:t xml:space="preserve"> і менше </w:t>
      </w:r>
      <w:r w:rsidRPr="00D10A98">
        <w:rPr>
          <w:rFonts w:ascii="Times New Roman" w:hAnsi="Times New Roman" w:cs="Times New Roman"/>
          <w:sz w:val="28"/>
          <w:szCs w:val="28"/>
        </w:rPr>
        <w:t>сприймати численні альтернативні пояснення життє</w:t>
      </w:r>
      <w:r>
        <w:rPr>
          <w:rFonts w:ascii="Times New Roman" w:hAnsi="Times New Roman" w:cs="Times New Roman"/>
          <w:sz w:val="28"/>
          <w:szCs w:val="28"/>
        </w:rPr>
        <w:t>вих подій і людської поведінки (r=-0,63</w:t>
      </w:r>
      <w:r w:rsidRPr="00D10A98">
        <w:rPr>
          <w:rFonts w:ascii="Times New Roman" w:hAnsi="Times New Roman" w:cs="Times New Roman"/>
          <w:sz w:val="28"/>
          <w:szCs w:val="28"/>
        </w:rPr>
        <w:t>)</w:t>
      </w:r>
      <w:r>
        <w:rPr>
          <w:rFonts w:ascii="Times New Roman" w:hAnsi="Times New Roman" w:cs="Times New Roman"/>
          <w:sz w:val="28"/>
          <w:szCs w:val="28"/>
        </w:rPr>
        <w:t>.</w:t>
      </w:r>
    </w:p>
    <w:p w:rsidR="00685472" w:rsidRDefault="00685472" w:rsidP="001775F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збільшення загального показника негативного впливу </w:t>
      </w:r>
      <w:proofErr w:type="spellStart"/>
      <w:r>
        <w:rPr>
          <w:rFonts w:ascii="Times New Roman" w:hAnsi="Times New Roman" w:cs="Times New Roman"/>
          <w:sz w:val="28"/>
          <w:szCs w:val="28"/>
        </w:rPr>
        <w:t>травмуючої</w:t>
      </w:r>
      <w:proofErr w:type="spellEnd"/>
      <w:r>
        <w:rPr>
          <w:rFonts w:ascii="Times New Roman" w:hAnsi="Times New Roman" w:cs="Times New Roman"/>
          <w:sz w:val="28"/>
          <w:szCs w:val="28"/>
        </w:rPr>
        <w:t xml:space="preserve"> ситуації </w:t>
      </w:r>
      <w:r w:rsidR="005B71DB" w:rsidRPr="005B71DB">
        <w:rPr>
          <w:rFonts w:ascii="Times New Roman" w:hAnsi="Times New Roman" w:cs="Times New Roman"/>
          <w:sz w:val="28"/>
          <w:szCs w:val="28"/>
        </w:rPr>
        <w:t xml:space="preserve">для </w:t>
      </w:r>
      <w:proofErr w:type="spellStart"/>
      <w:r w:rsidR="005B71DB" w:rsidRPr="005B71DB">
        <w:rPr>
          <w:rFonts w:ascii="Times New Roman" w:hAnsi="Times New Roman" w:cs="Times New Roman"/>
          <w:sz w:val="28"/>
          <w:szCs w:val="28"/>
        </w:rPr>
        <w:t>полезалежних</w:t>
      </w:r>
      <w:proofErr w:type="spellEnd"/>
      <w:r>
        <w:rPr>
          <w:rFonts w:ascii="Times New Roman" w:hAnsi="Times New Roman" w:cs="Times New Roman"/>
          <w:sz w:val="28"/>
          <w:szCs w:val="28"/>
        </w:rPr>
        <w:t xml:space="preserve"> </w:t>
      </w:r>
      <w:r w:rsidR="005B71DB" w:rsidRPr="005B71DB">
        <w:rPr>
          <w:rFonts w:ascii="Times New Roman" w:hAnsi="Times New Roman" w:cs="Times New Roman"/>
          <w:sz w:val="28"/>
          <w:szCs w:val="28"/>
        </w:rPr>
        <w:t>досліджуваних</w:t>
      </w:r>
      <w:r>
        <w:rPr>
          <w:rFonts w:ascii="Times New Roman" w:hAnsi="Times New Roman" w:cs="Times New Roman"/>
          <w:sz w:val="28"/>
          <w:szCs w:val="28"/>
        </w:rPr>
        <w:t xml:space="preserve"> </w:t>
      </w:r>
      <w:r w:rsidR="005B71DB">
        <w:rPr>
          <w:rFonts w:ascii="Times New Roman" w:hAnsi="Times New Roman" w:cs="Times New Roman"/>
          <w:sz w:val="28"/>
          <w:szCs w:val="28"/>
        </w:rPr>
        <w:t xml:space="preserve">мають: </w:t>
      </w:r>
      <w:r>
        <w:rPr>
          <w:rFonts w:ascii="Times New Roman" w:hAnsi="Times New Roman" w:cs="Times New Roman"/>
          <w:sz w:val="28"/>
          <w:szCs w:val="28"/>
        </w:rPr>
        <w:t xml:space="preserve">вибір стратегії уникнення проблем </w:t>
      </w:r>
      <w:r w:rsidR="005B71DB" w:rsidRPr="005B71DB">
        <w:rPr>
          <w:rFonts w:ascii="Times New Roman" w:hAnsi="Times New Roman" w:cs="Times New Roman"/>
          <w:sz w:val="28"/>
          <w:szCs w:val="28"/>
        </w:rPr>
        <w:t xml:space="preserve">(r= </w:t>
      </w:r>
      <w:r w:rsidRPr="00685472">
        <w:rPr>
          <w:rFonts w:ascii="Times New Roman" w:hAnsi="Times New Roman" w:cs="Times New Roman"/>
          <w:sz w:val="28"/>
          <w:szCs w:val="28"/>
        </w:rPr>
        <w:t>0,53</w:t>
      </w:r>
      <w:r w:rsidR="005B71DB">
        <w:rPr>
          <w:rFonts w:ascii="Times New Roman" w:hAnsi="Times New Roman" w:cs="Times New Roman"/>
          <w:sz w:val="28"/>
          <w:szCs w:val="28"/>
        </w:rPr>
        <w:t xml:space="preserve">), </w:t>
      </w:r>
      <w:r w:rsidR="005B71DB" w:rsidRPr="005B71DB">
        <w:t xml:space="preserve"> </w:t>
      </w:r>
      <w:proofErr w:type="spellStart"/>
      <w:r w:rsidR="005B71DB" w:rsidRPr="005B71DB">
        <w:rPr>
          <w:rFonts w:ascii="Times New Roman" w:hAnsi="Times New Roman" w:cs="Times New Roman"/>
          <w:sz w:val="28"/>
          <w:szCs w:val="28"/>
        </w:rPr>
        <w:t>дисоціативні</w:t>
      </w:r>
      <w:proofErr w:type="spellEnd"/>
      <w:r w:rsidR="005B71DB" w:rsidRPr="005B71DB">
        <w:rPr>
          <w:rFonts w:ascii="Times New Roman" w:hAnsi="Times New Roman" w:cs="Times New Roman"/>
          <w:sz w:val="28"/>
          <w:szCs w:val="28"/>
        </w:rPr>
        <w:t xml:space="preserve"> повторні переживання</w:t>
      </w:r>
      <w:r>
        <w:rPr>
          <w:rFonts w:ascii="Times New Roman" w:hAnsi="Times New Roman" w:cs="Times New Roman"/>
          <w:sz w:val="28"/>
          <w:szCs w:val="28"/>
        </w:rPr>
        <w:t xml:space="preserve"> </w:t>
      </w:r>
      <w:r w:rsidR="005B71DB">
        <w:rPr>
          <w:rFonts w:ascii="Times New Roman" w:hAnsi="Times New Roman" w:cs="Times New Roman"/>
          <w:sz w:val="28"/>
          <w:szCs w:val="28"/>
        </w:rPr>
        <w:t>(r= 0,8</w:t>
      </w:r>
      <w:r w:rsidR="005B71DB" w:rsidRPr="005B71DB">
        <w:rPr>
          <w:rFonts w:ascii="Times New Roman" w:hAnsi="Times New Roman" w:cs="Times New Roman"/>
          <w:sz w:val="28"/>
          <w:szCs w:val="28"/>
        </w:rPr>
        <w:t>3)</w:t>
      </w:r>
      <w:r>
        <w:rPr>
          <w:rFonts w:ascii="Times New Roman" w:hAnsi="Times New Roman" w:cs="Times New Roman"/>
          <w:sz w:val="28"/>
          <w:szCs w:val="28"/>
        </w:rPr>
        <w:t>, уникнення почуттів</w:t>
      </w:r>
      <w:r w:rsidR="005B71DB">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1DB">
        <w:rPr>
          <w:rFonts w:ascii="Times New Roman" w:hAnsi="Times New Roman" w:cs="Times New Roman"/>
          <w:sz w:val="28"/>
          <w:szCs w:val="28"/>
        </w:rPr>
        <w:t>(r= 0,64</w:t>
      </w:r>
      <w:r w:rsidR="005B71DB" w:rsidRPr="005B71DB">
        <w:rPr>
          <w:rFonts w:ascii="Times New Roman" w:hAnsi="Times New Roman" w:cs="Times New Roman"/>
          <w:sz w:val="28"/>
          <w:szCs w:val="28"/>
        </w:rPr>
        <w:t>)</w:t>
      </w:r>
      <w:r w:rsidR="005B71DB">
        <w:rPr>
          <w:rFonts w:ascii="Times New Roman" w:hAnsi="Times New Roman" w:cs="Times New Roman"/>
          <w:sz w:val="28"/>
          <w:szCs w:val="28"/>
        </w:rPr>
        <w:t xml:space="preserve"> </w:t>
      </w:r>
      <w:r>
        <w:rPr>
          <w:rFonts w:ascii="Times New Roman" w:hAnsi="Times New Roman" w:cs="Times New Roman"/>
          <w:sz w:val="28"/>
          <w:szCs w:val="28"/>
        </w:rPr>
        <w:t>та збудливість</w:t>
      </w:r>
      <w:r w:rsidR="005B71DB">
        <w:rPr>
          <w:rFonts w:ascii="Times New Roman" w:hAnsi="Times New Roman" w:cs="Times New Roman"/>
          <w:sz w:val="28"/>
          <w:szCs w:val="28"/>
        </w:rPr>
        <w:t xml:space="preserve"> (r= 0,93)</w:t>
      </w:r>
      <w:r>
        <w:rPr>
          <w:rFonts w:ascii="Times New Roman" w:hAnsi="Times New Roman" w:cs="Times New Roman"/>
          <w:sz w:val="28"/>
          <w:szCs w:val="28"/>
        </w:rPr>
        <w:t>.</w:t>
      </w:r>
    </w:p>
    <w:p w:rsidR="00DE78C6" w:rsidRPr="00E96FB7" w:rsidRDefault="005B71DB" w:rsidP="005B71DB">
      <w:pPr>
        <w:spacing w:after="0" w:line="360" w:lineRule="auto"/>
        <w:ind w:firstLine="720"/>
        <w:jc w:val="both"/>
        <w:rPr>
          <w:rFonts w:ascii="Times New Roman" w:hAnsi="Times New Roman" w:cs="Times New Roman"/>
          <w:b/>
          <w:sz w:val="28"/>
          <w:szCs w:val="28"/>
        </w:rPr>
      </w:pPr>
      <w:r w:rsidRPr="00E96FB7">
        <w:rPr>
          <w:rFonts w:ascii="Times New Roman" w:hAnsi="Times New Roman" w:cs="Times New Roman"/>
          <w:b/>
          <w:sz w:val="28"/>
          <w:szCs w:val="28"/>
        </w:rPr>
        <w:t>Висновок до 3 розділу</w:t>
      </w:r>
    </w:p>
    <w:p w:rsidR="005531DD" w:rsidRPr="005531DD" w:rsidRDefault="005531DD" w:rsidP="005531DD">
      <w:pPr>
        <w:spacing w:after="0" w:line="360" w:lineRule="auto"/>
        <w:ind w:firstLine="720"/>
        <w:jc w:val="both"/>
        <w:rPr>
          <w:rFonts w:ascii="Times New Roman" w:hAnsi="Times New Roman" w:cs="Times New Roman"/>
          <w:sz w:val="28"/>
          <w:szCs w:val="28"/>
        </w:rPr>
      </w:pPr>
      <w:r w:rsidRPr="005531DD">
        <w:rPr>
          <w:rFonts w:ascii="Times New Roman" w:hAnsi="Times New Roman" w:cs="Times New Roman"/>
          <w:sz w:val="28"/>
          <w:szCs w:val="28"/>
        </w:rPr>
        <w:t xml:space="preserve">Більшість досліджуваних виявилися </w:t>
      </w:r>
      <w:proofErr w:type="spellStart"/>
      <w:r w:rsidRPr="005531DD">
        <w:rPr>
          <w:rFonts w:ascii="Times New Roman" w:hAnsi="Times New Roman" w:cs="Times New Roman"/>
          <w:sz w:val="28"/>
          <w:szCs w:val="28"/>
        </w:rPr>
        <w:t>полезалежними</w:t>
      </w:r>
      <w:proofErr w:type="spellEnd"/>
      <w:r w:rsidRPr="005531DD">
        <w:rPr>
          <w:rFonts w:ascii="Times New Roman" w:hAnsi="Times New Roman" w:cs="Times New Roman"/>
          <w:sz w:val="28"/>
          <w:szCs w:val="28"/>
        </w:rPr>
        <w:t xml:space="preserve"> (57%). Вони для формування свого відношення до чогось або когось в більшій мірі покладаються на зовнішні джерела. Вони одержують більше інформації в процесі спілкування. Під впливом авторитету вони схильні змінювати свої погляди. 43% </w:t>
      </w:r>
      <w:proofErr w:type="spellStart"/>
      <w:r w:rsidRPr="005531DD">
        <w:rPr>
          <w:rFonts w:ascii="Times New Roman" w:hAnsi="Times New Roman" w:cs="Times New Roman"/>
          <w:sz w:val="28"/>
          <w:szCs w:val="28"/>
        </w:rPr>
        <w:t>поленезалежних</w:t>
      </w:r>
      <w:proofErr w:type="spellEnd"/>
      <w:r w:rsidRPr="005531DD">
        <w:rPr>
          <w:rFonts w:ascii="Times New Roman" w:hAnsi="Times New Roman" w:cs="Times New Roman"/>
          <w:sz w:val="28"/>
          <w:szCs w:val="28"/>
        </w:rPr>
        <w:t xml:space="preserve">  досліджуваних ігноруючи зовнішній вплив, завжди мають свою власну думку.  Їх важко в чомусь переконати, вони більш незалежні, для них неважливо одержувати оцінку своїх відповідей. Вони не схильні змінювати свої пріоритети.</w:t>
      </w:r>
    </w:p>
    <w:p w:rsidR="005531DD" w:rsidRPr="005531DD" w:rsidRDefault="005531DD" w:rsidP="005531DD">
      <w:pPr>
        <w:spacing w:after="0" w:line="360" w:lineRule="auto"/>
        <w:ind w:firstLine="720"/>
        <w:jc w:val="both"/>
        <w:rPr>
          <w:rFonts w:ascii="Times New Roman" w:hAnsi="Times New Roman" w:cs="Times New Roman"/>
          <w:sz w:val="28"/>
          <w:szCs w:val="28"/>
        </w:rPr>
      </w:pPr>
      <w:r w:rsidRPr="005531DD">
        <w:rPr>
          <w:rFonts w:ascii="Times New Roman" w:hAnsi="Times New Roman" w:cs="Times New Roman"/>
          <w:sz w:val="28"/>
          <w:szCs w:val="28"/>
        </w:rPr>
        <w:t xml:space="preserve">Показник когнітивної гнучкості у групі досліджуваних знаходиться на високому рівні. Це дозволяє їм мислити </w:t>
      </w:r>
      <w:proofErr w:type="spellStart"/>
      <w:r w:rsidRPr="005531DD">
        <w:rPr>
          <w:rFonts w:ascii="Times New Roman" w:hAnsi="Times New Roman" w:cs="Times New Roman"/>
          <w:sz w:val="28"/>
          <w:szCs w:val="28"/>
        </w:rPr>
        <w:t>адаптивно</w:t>
      </w:r>
      <w:proofErr w:type="spellEnd"/>
      <w:r w:rsidRPr="005531DD">
        <w:rPr>
          <w:rFonts w:ascii="Times New Roman" w:hAnsi="Times New Roman" w:cs="Times New Roman"/>
          <w:sz w:val="28"/>
          <w:szCs w:val="28"/>
        </w:rPr>
        <w:t xml:space="preserve"> під час стресових життєвих подій і є основною навичкою, яка допомагає їм уникнути </w:t>
      </w:r>
      <w:proofErr w:type="spellStart"/>
      <w:r w:rsidRPr="005531DD">
        <w:rPr>
          <w:rFonts w:ascii="Times New Roman" w:hAnsi="Times New Roman" w:cs="Times New Roman"/>
          <w:sz w:val="28"/>
          <w:szCs w:val="28"/>
        </w:rPr>
        <w:t>застрягання</w:t>
      </w:r>
      <w:proofErr w:type="spellEnd"/>
      <w:r w:rsidRPr="005531DD">
        <w:rPr>
          <w:rFonts w:ascii="Times New Roman" w:hAnsi="Times New Roman" w:cs="Times New Roman"/>
          <w:sz w:val="28"/>
          <w:szCs w:val="28"/>
        </w:rPr>
        <w:t xml:space="preserve"> в </w:t>
      </w:r>
      <w:proofErr w:type="spellStart"/>
      <w:r w:rsidRPr="005531DD">
        <w:rPr>
          <w:rFonts w:ascii="Times New Roman" w:hAnsi="Times New Roman" w:cs="Times New Roman"/>
          <w:sz w:val="28"/>
          <w:szCs w:val="28"/>
        </w:rPr>
        <w:t>неадаптивних</w:t>
      </w:r>
      <w:proofErr w:type="spellEnd"/>
      <w:r w:rsidRPr="005531DD">
        <w:rPr>
          <w:rFonts w:ascii="Times New Roman" w:hAnsi="Times New Roman" w:cs="Times New Roman"/>
          <w:sz w:val="28"/>
          <w:szCs w:val="28"/>
        </w:rPr>
        <w:t xml:space="preserve"> моделях мислення. Учасники дослідження мають середню здатності сприймати численні альтернативні пояснення життєвих </w:t>
      </w:r>
      <w:r w:rsidRPr="005531DD">
        <w:rPr>
          <w:rFonts w:ascii="Times New Roman" w:hAnsi="Times New Roman" w:cs="Times New Roman"/>
          <w:sz w:val="28"/>
          <w:szCs w:val="28"/>
        </w:rPr>
        <w:lastRenderedPageBreak/>
        <w:t>подій і людської поведінки, а також середню здатність генерувати кілька альтернативних рішень для складних ситуацій. А також середній рівень розвитку схильності сприймати складні ситуації як контрольовані.</w:t>
      </w:r>
    </w:p>
    <w:p w:rsidR="005531DD" w:rsidRPr="005531DD" w:rsidRDefault="005531DD" w:rsidP="005531DD">
      <w:pPr>
        <w:spacing w:after="0" w:line="360" w:lineRule="auto"/>
        <w:ind w:firstLine="720"/>
        <w:jc w:val="both"/>
        <w:rPr>
          <w:rFonts w:ascii="Times New Roman" w:hAnsi="Times New Roman" w:cs="Times New Roman"/>
          <w:sz w:val="28"/>
          <w:szCs w:val="28"/>
        </w:rPr>
      </w:pPr>
      <w:r w:rsidRPr="005531DD">
        <w:rPr>
          <w:rFonts w:ascii="Times New Roman" w:hAnsi="Times New Roman" w:cs="Times New Roman"/>
          <w:sz w:val="28"/>
          <w:szCs w:val="28"/>
        </w:rPr>
        <w:t>Досліджуванні при виникненні проблем намагаються використати всі свої можливості, проявляють активність та звертаються за допомогою та підтримкою до навколишнього середовища: сім'ї, друзів, значимих іншим.</w:t>
      </w:r>
    </w:p>
    <w:p w:rsidR="005531DD" w:rsidRPr="005531DD" w:rsidRDefault="005531DD" w:rsidP="005531DD">
      <w:pPr>
        <w:spacing w:after="0" w:line="360" w:lineRule="auto"/>
        <w:ind w:firstLine="720"/>
        <w:jc w:val="both"/>
        <w:rPr>
          <w:rFonts w:ascii="Times New Roman" w:hAnsi="Times New Roman" w:cs="Times New Roman"/>
          <w:sz w:val="28"/>
          <w:szCs w:val="28"/>
        </w:rPr>
      </w:pPr>
      <w:proofErr w:type="spellStart"/>
      <w:r w:rsidRPr="005531DD">
        <w:rPr>
          <w:rFonts w:ascii="Times New Roman" w:hAnsi="Times New Roman" w:cs="Times New Roman"/>
          <w:sz w:val="28"/>
          <w:szCs w:val="28"/>
        </w:rPr>
        <w:t>Оцінючи</w:t>
      </w:r>
      <w:proofErr w:type="spellEnd"/>
      <w:r w:rsidRPr="005531DD">
        <w:rPr>
          <w:rFonts w:ascii="Times New Roman" w:hAnsi="Times New Roman" w:cs="Times New Roman"/>
          <w:sz w:val="28"/>
          <w:szCs w:val="28"/>
        </w:rPr>
        <w:t xml:space="preserve"> суб’єктивний </w:t>
      </w:r>
      <w:proofErr w:type="spellStart"/>
      <w:r w:rsidRPr="005531DD">
        <w:rPr>
          <w:rFonts w:ascii="Times New Roman" w:hAnsi="Times New Roman" w:cs="Times New Roman"/>
          <w:sz w:val="28"/>
          <w:szCs w:val="28"/>
        </w:rPr>
        <w:t>дистрес</w:t>
      </w:r>
      <w:proofErr w:type="spellEnd"/>
      <w:r w:rsidRPr="005531DD">
        <w:rPr>
          <w:rFonts w:ascii="Times New Roman" w:hAnsi="Times New Roman" w:cs="Times New Roman"/>
          <w:sz w:val="28"/>
          <w:szCs w:val="28"/>
        </w:rPr>
        <w:t xml:space="preserve">, викликаний травматичною подією, ми виявили, що досліджуваним притаманні на середньому рівні нав’язливі думки та почуття, кошмари, образи, </w:t>
      </w:r>
      <w:proofErr w:type="spellStart"/>
      <w:r w:rsidRPr="005531DD">
        <w:rPr>
          <w:rFonts w:ascii="Times New Roman" w:hAnsi="Times New Roman" w:cs="Times New Roman"/>
          <w:sz w:val="28"/>
          <w:szCs w:val="28"/>
        </w:rPr>
        <w:t>дисоціативні</w:t>
      </w:r>
      <w:proofErr w:type="spellEnd"/>
      <w:r w:rsidRPr="005531DD">
        <w:rPr>
          <w:rFonts w:ascii="Times New Roman" w:hAnsi="Times New Roman" w:cs="Times New Roman"/>
          <w:sz w:val="28"/>
          <w:szCs w:val="28"/>
        </w:rPr>
        <w:t xml:space="preserve"> повторні переживання. Також вони намагаються  уникати почуттів, ситуацій. Їм властивий гнів, дратівливість, підвищена пильність та труднощі з концентрацією і має середній рівень прояву.</w:t>
      </w:r>
    </w:p>
    <w:p w:rsidR="005531DD" w:rsidRPr="005531DD" w:rsidRDefault="005531DD" w:rsidP="005531DD">
      <w:pPr>
        <w:spacing w:after="0" w:line="360" w:lineRule="auto"/>
        <w:ind w:firstLine="720"/>
        <w:jc w:val="both"/>
        <w:rPr>
          <w:rFonts w:ascii="Times New Roman" w:hAnsi="Times New Roman" w:cs="Times New Roman"/>
          <w:sz w:val="28"/>
          <w:szCs w:val="28"/>
        </w:rPr>
      </w:pPr>
      <w:r w:rsidRPr="005531DD">
        <w:rPr>
          <w:rFonts w:ascii="Times New Roman" w:hAnsi="Times New Roman" w:cs="Times New Roman"/>
          <w:sz w:val="28"/>
          <w:szCs w:val="28"/>
        </w:rPr>
        <w:t xml:space="preserve">Розділивши та проаналізувавши отримані в ході дослідження показники </w:t>
      </w:r>
      <w:proofErr w:type="spellStart"/>
      <w:r w:rsidRPr="005531DD">
        <w:rPr>
          <w:rFonts w:ascii="Times New Roman" w:hAnsi="Times New Roman" w:cs="Times New Roman"/>
          <w:sz w:val="28"/>
          <w:szCs w:val="28"/>
        </w:rPr>
        <w:t>полезалежних</w:t>
      </w:r>
      <w:proofErr w:type="spellEnd"/>
      <w:r w:rsidRPr="005531DD">
        <w:rPr>
          <w:rFonts w:ascii="Times New Roman" w:hAnsi="Times New Roman" w:cs="Times New Roman"/>
          <w:sz w:val="28"/>
          <w:szCs w:val="28"/>
        </w:rPr>
        <w:t xml:space="preserve"> та </w:t>
      </w:r>
      <w:proofErr w:type="spellStart"/>
      <w:r w:rsidRPr="005531DD">
        <w:rPr>
          <w:rFonts w:ascii="Times New Roman" w:hAnsi="Times New Roman" w:cs="Times New Roman"/>
          <w:sz w:val="28"/>
          <w:szCs w:val="28"/>
        </w:rPr>
        <w:t>поленезалежних</w:t>
      </w:r>
      <w:proofErr w:type="spellEnd"/>
      <w:r w:rsidRPr="005531DD">
        <w:rPr>
          <w:rFonts w:ascii="Times New Roman" w:hAnsi="Times New Roman" w:cs="Times New Roman"/>
          <w:sz w:val="28"/>
          <w:szCs w:val="28"/>
        </w:rPr>
        <w:t xml:space="preserve"> досліджуваних, ми виявили, що </w:t>
      </w:r>
      <w:proofErr w:type="spellStart"/>
      <w:r w:rsidRPr="005531DD">
        <w:rPr>
          <w:rFonts w:ascii="Times New Roman" w:hAnsi="Times New Roman" w:cs="Times New Roman"/>
          <w:sz w:val="28"/>
          <w:szCs w:val="28"/>
        </w:rPr>
        <w:t>полезалежні</w:t>
      </w:r>
      <w:proofErr w:type="spellEnd"/>
      <w:r w:rsidRPr="005531DD">
        <w:rPr>
          <w:rFonts w:ascii="Times New Roman" w:hAnsi="Times New Roman" w:cs="Times New Roman"/>
          <w:sz w:val="28"/>
          <w:szCs w:val="28"/>
        </w:rPr>
        <w:t xml:space="preserve"> більш </w:t>
      </w:r>
      <w:proofErr w:type="spellStart"/>
      <w:r w:rsidRPr="005531DD">
        <w:rPr>
          <w:rFonts w:ascii="Times New Roman" w:hAnsi="Times New Roman" w:cs="Times New Roman"/>
          <w:sz w:val="28"/>
          <w:szCs w:val="28"/>
        </w:rPr>
        <w:t>когнітивно</w:t>
      </w:r>
      <w:proofErr w:type="spellEnd"/>
      <w:r w:rsidRPr="005531DD">
        <w:rPr>
          <w:rFonts w:ascii="Times New Roman" w:hAnsi="Times New Roman" w:cs="Times New Roman"/>
          <w:sz w:val="28"/>
          <w:szCs w:val="28"/>
        </w:rPr>
        <w:t xml:space="preserve"> гнучкі (р&lt;0,05), вони мають достовірно більшу численність альтернативних пояснень життєвих подій і людської поведінки, а також більшу здатність генерувати кілька альтернативних рішень для складних ситуацій ніж </w:t>
      </w:r>
      <w:proofErr w:type="spellStart"/>
      <w:r w:rsidRPr="005531DD">
        <w:rPr>
          <w:rFonts w:ascii="Times New Roman" w:hAnsi="Times New Roman" w:cs="Times New Roman"/>
          <w:sz w:val="28"/>
          <w:szCs w:val="28"/>
        </w:rPr>
        <w:t>поленезалежні</w:t>
      </w:r>
      <w:proofErr w:type="spellEnd"/>
      <w:r w:rsidRPr="005531DD">
        <w:rPr>
          <w:rFonts w:ascii="Times New Roman" w:hAnsi="Times New Roman" w:cs="Times New Roman"/>
          <w:sz w:val="28"/>
          <w:szCs w:val="28"/>
        </w:rPr>
        <w:t xml:space="preserve">. </w:t>
      </w:r>
      <w:proofErr w:type="spellStart"/>
      <w:r w:rsidRPr="005531DD">
        <w:rPr>
          <w:rFonts w:ascii="Times New Roman" w:hAnsi="Times New Roman" w:cs="Times New Roman"/>
          <w:sz w:val="28"/>
          <w:szCs w:val="28"/>
        </w:rPr>
        <w:t>Полезалежним</w:t>
      </w:r>
      <w:proofErr w:type="spellEnd"/>
      <w:r w:rsidRPr="005531DD">
        <w:rPr>
          <w:rFonts w:ascii="Times New Roman" w:hAnsi="Times New Roman" w:cs="Times New Roman"/>
          <w:sz w:val="28"/>
          <w:szCs w:val="28"/>
        </w:rPr>
        <w:t xml:space="preserve"> вірогідно більш притаманні нав’язливі думки, кошмари, образи, </w:t>
      </w:r>
      <w:proofErr w:type="spellStart"/>
      <w:r w:rsidRPr="005531DD">
        <w:rPr>
          <w:rFonts w:ascii="Times New Roman" w:hAnsi="Times New Roman" w:cs="Times New Roman"/>
          <w:sz w:val="28"/>
          <w:szCs w:val="28"/>
        </w:rPr>
        <w:t>дисоціативні</w:t>
      </w:r>
      <w:proofErr w:type="spellEnd"/>
      <w:r w:rsidRPr="005531DD">
        <w:rPr>
          <w:rFonts w:ascii="Times New Roman" w:hAnsi="Times New Roman" w:cs="Times New Roman"/>
          <w:sz w:val="28"/>
          <w:szCs w:val="28"/>
        </w:rPr>
        <w:t xml:space="preserve"> повторні переживання ніж у </w:t>
      </w:r>
      <w:proofErr w:type="spellStart"/>
      <w:r w:rsidRPr="005531DD">
        <w:rPr>
          <w:rFonts w:ascii="Times New Roman" w:hAnsi="Times New Roman" w:cs="Times New Roman"/>
          <w:sz w:val="28"/>
          <w:szCs w:val="28"/>
        </w:rPr>
        <w:t>поленезалежних</w:t>
      </w:r>
      <w:proofErr w:type="spellEnd"/>
      <w:r w:rsidRPr="005531DD">
        <w:rPr>
          <w:rFonts w:ascii="Times New Roman" w:hAnsi="Times New Roman" w:cs="Times New Roman"/>
          <w:sz w:val="28"/>
          <w:szCs w:val="28"/>
        </w:rPr>
        <w:t xml:space="preserve">. Тоді як для </w:t>
      </w:r>
      <w:proofErr w:type="spellStart"/>
      <w:r w:rsidRPr="005531DD">
        <w:rPr>
          <w:rFonts w:ascii="Times New Roman" w:hAnsi="Times New Roman" w:cs="Times New Roman"/>
          <w:sz w:val="28"/>
          <w:szCs w:val="28"/>
        </w:rPr>
        <w:t>поленезалежним</w:t>
      </w:r>
      <w:proofErr w:type="spellEnd"/>
      <w:r w:rsidRPr="005531DD">
        <w:rPr>
          <w:rFonts w:ascii="Times New Roman" w:hAnsi="Times New Roman" w:cs="Times New Roman"/>
          <w:sz w:val="28"/>
          <w:szCs w:val="28"/>
        </w:rPr>
        <w:t xml:space="preserve"> вірогідно більш притаманно уникати почуттів, уникати взаємодії та спілкування в складних ситуаціях ніж </w:t>
      </w:r>
      <w:proofErr w:type="spellStart"/>
      <w:r w:rsidRPr="005531DD">
        <w:rPr>
          <w:rFonts w:ascii="Times New Roman" w:hAnsi="Times New Roman" w:cs="Times New Roman"/>
          <w:sz w:val="28"/>
          <w:szCs w:val="28"/>
        </w:rPr>
        <w:t>полезалежним</w:t>
      </w:r>
      <w:proofErr w:type="spellEnd"/>
      <w:r w:rsidRPr="005531DD">
        <w:rPr>
          <w:rFonts w:ascii="Times New Roman" w:hAnsi="Times New Roman" w:cs="Times New Roman"/>
          <w:sz w:val="28"/>
          <w:szCs w:val="28"/>
        </w:rPr>
        <w:t xml:space="preserve">  (р&lt;0,05).</w:t>
      </w:r>
    </w:p>
    <w:p w:rsidR="005531DD" w:rsidRPr="005531DD" w:rsidRDefault="005531DD" w:rsidP="005531DD">
      <w:pPr>
        <w:spacing w:after="0" w:line="360" w:lineRule="auto"/>
        <w:ind w:firstLine="720"/>
        <w:jc w:val="both"/>
        <w:rPr>
          <w:rFonts w:ascii="Times New Roman" w:hAnsi="Times New Roman" w:cs="Times New Roman"/>
          <w:sz w:val="28"/>
          <w:szCs w:val="28"/>
        </w:rPr>
      </w:pPr>
      <w:r w:rsidRPr="005531DD">
        <w:rPr>
          <w:rFonts w:ascii="Times New Roman" w:hAnsi="Times New Roman" w:cs="Times New Roman"/>
          <w:sz w:val="28"/>
          <w:szCs w:val="28"/>
        </w:rPr>
        <w:t xml:space="preserve">Кореляційний аналіз </w:t>
      </w:r>
      <w:proofErr w:type="spellStart"/>
      <w:r w:rsidRPr="005531DD">
        <w:rPr>
          <w:rFonts w:ascii="Times New Roman" w:hAnsi="Times New Roman" w:cs="Times New Roman"/>
          <w:sz w:val="28"/>
          <w:szCs w:val="28"/>
        </w:rPr>
        <w:t>Спірмена</w:t>
      </w:r>
      <w:proofErr w:type="spellEnd"/>
      <w:r w:rsidRPr="005531DD">
        <w:rPr>
          <w:rFonts w:ascii="Times New Roman" w:hAnsi="Times New Roman" w:cs="Times New Roman"/>
          <w:sz w:val="28"/>
          <w:szCs w:val="28"/>
        </w:rPr>
        <w:t xml:space="preserve"> взаємозв’язку </w:t>
      </w:r>
      <w:proofErr w:type="spellStart"/>
      <w:r w:rsidRPr="005531DD">
        <w:rPr>
          <w:rFonts w:ascii="Times New Roman" w:hAnsi="Times New Roman" w:cs="Times New Roman"/>
          <w:sz w:val="28"/>
          <w:szCs w:val="28"/>
        </w:rPr>
        <w:t>полезалежності</w:t>
      </w:r>
      <w:proofErr w:type="spellEnd"/>
      <w:r w:rsidRPr="005531DD">
        <w:rPr>
          <w:rFonts w:ascii="Times New Roman" w:hAnsi="Times New Roman" w:cs="Times New Roman"/>
          <w:sz w:val="28"/>
          <w:szCs w:val="28"/>
        </w:rPr>
        <w:t>/</w:t>
      </w:r>
      <w:proofErr w:type="spellStart"/>
      <w:r w:rsidRPr="005531DD">
        <w:rPr>
          <w:rFonts w:ascii="Times New Roman" w:hAnsi="Times New Roman" w:cs="Times New Roman"/>
          <w:sz w:val="28"/>
          <w:szCs w:val="28"/>
        </w:rPr>
        <w:t>поленезалежності</w:t>
      </w:r>
      <w:proofErr w:type="spellEnd"/>
      <w:r w:rsidRPr="005531DD">
        <w:rPr>
          <w:rFonts w:ascii="Times New Roman" w:hAnsi="Times New Roman" w:cs="Times New Roman"/>
          <w:sz w:val="28"/>
          <w:szCs w:val="28"/>
        </w:rPr>
        <w:t xml:space="preserve"> та когнітивної гнучкості, </w:t>
      </w:r>
      <w:proofErr w:type="spellStart"/>
      <w:r w:rsidRPr="005531DD">
        <w:rPr>
          <w:rFonts w:ascii="Times New Roman" w:hAnsi="Times New Roman" w:cs="Times New Roman"/>
          <w:sz w:val="28"/>
          <w:szCs w:val="28"/>
        </w:rPr>
        <w:t>копінг-стратегій</w:t>
      </w:r>
      <w:proofErr w:type="spellEnd"/>
      <w:r w:rsidRPr="005531DD">
        <w:rPr>
          <w:rFonts w:ascii="Times New Roman" w:hAnsi="Times New Roman" w:cs="Times New Roman"/>
          <w:sz w:val="28"/>
          <w:szCs w:val="28"/>
        </w:rPr>
        <w:t xml:space="preserve"> та  впливу травматичної події виявив, що для </w:t>
      </w:r>
      <w:proofErr w:type="spellStart"/>
      <w:r w:rsidRPr="005531DD">
        <w:rPr>
          <w:rFonts w:ascii="Times New Roman" w:hAnsi="Times New Roman" w:cs="Times New Roman"/>
          <w:sz w:val="28"/>
          <w:szCs w:val="28"/>
        </w:rPr>
        <w:t>поленезалежних</w:t>
      </w:r>
      <w:proofErr w:type="spellEnd"/>
      <w:r w:rsidRPr="005531DD">
        <w:rPr>
          <w:rFonts w:ascii="Times New Roman" w:hAnsi="Times New Roman" w:cs="Times New Roman"/>
          <w:sz w:val="28"/>
          <w:szCs w:val="28"/>
        </w:rPr>
        <w:t xml:space="preserve"> досліджуваних чим більше негативно впливає на них травматичні події тим більше вони намагаються уникати всього, що могло б нагадати про те, що трапилося, ні з ким не говорити на цю тему, не думати про це, витіснити </w:t>
      </w:r>
      <w:proofErr w:type="spellStart"/>
      <w:r w:rsidRPr="005531DD">
        <w:rPr>
          <w:rFonts w:ascii="Times New Roman" w:hAnsi="Times New Roman" w:cs="Times New Roman"/>
          <w:sz w:val="28"/>
          <w:szCs w:val="28"/>
        </w:rPr>
        <w:t>травмуючі</w:t>
      </w:r>
      <w:proofErr w:type="spellEnd"/>
      <w:r w:rsidRPr="005531DD">
        <w:rPr>
          <w:rFonts w:ascii="Times New Roman" w:hAnsi="Times New Roman" w:cs="Times New Roman"/>
          <w:sz w:val="28"/>
          <w:szCs w:val="28"/>
        </w:rPr>
        <w:t xml:space="preserve"> події і переживання з пам'яті, а також негативно впливає їх збудженість, гнів, дратівливість. А для зменшення негативного впливу </w:t>
      </w:r>
      <w:proofErr w:type="spellStart"/>
      <w:r w:rsidRPr="005531DD">
        <w:rPr>
          <w:rFonts w:ascii="Times New Roman" w:hAnsi="Times New Roman" w:cs="Times New Roman"/>
          <w:sz w:val="28"/>
          <w:szCs w:val="28"/>
        </w:rPr>
        <w:t>травмуючої</w:t>
      </w:r>
      <w:proofErr w:type="spellEnd"/>
      <w:r w:rsidRPr="005531DD">
        <w:rPr>
          <w:rFonts w:ascii="Times New Roman" w:hAnsi="Times New Roman" w:cs="Times New Roman"/>
          <w:sz w:val="28"/>
          <w:szCs w:val="28"/>
        </w:rPr>
        <w:t xml:space="preserve"> ситуації їм </w:t>
      </w:r>
      <w:r w:rsidRPr="005531DD">
        <w:rPr>
          <w:rFonts w:ascii="Times New Roman" w:hAnsi="Times New Roman" w:cs="Times New Roman"/>
          <w:sz w:val="28"/>
          <w:szCs w:val="28"/>
        </w:rPr>
        <w:lastRenderedPageBreak/>
        <w:t xml:space="preserve">дуже потрібна соціальна підтримка. Чим більше </w:t>
      </w:r>
      <w:proofErr w:type="spellStart"/>
      <w:r w:rsidRPr="005531DD">
        <w:rPr>
          <w:rFonts w:ascii="Times New Roman" w:hAnsi="Times New Roman" w:cs="Times New Roman"/>
          <w:sz w:val="28"/>
          <w:szCs w:val="28"/>
        </w:rPr>
        <w:t>полезалежні</w:t>
      </w:r>
      <w:proofErr w:type="spellEnd"/>
      <w:r w:rsidRPr="005531DD">
        <w:rPr>
          <w:rFonts w:ascii="Times New Roman" w:hAnsi="Times New Roman" w:cs="Times New Roman"/>
          <w:sz w:val="28"/>
          <w:szCs w:val="28"/>
        </w:rPr>
        <w:t xml:space="preserve"> намагаються контролювати ситуацію тим менше обирають стратегію уникнення проблем і менше сприймати численні альтернативні пояснення життєвих подій і людської поведінки. На збільшення загального показника негативного впливу </w:t>
      </w:r>
      <w:proofErr w:type="spellStart"/>
      <w:r w:rsidRPr="005531DD">
        <w:rPr>
          <w:rFonts w:ascii="Times New Roman" w:hAnsi="Times New Roman" w:cs="Times New Roman"/>
          <w:sz w:val="28"/>
          <w:szCs w:val="28"/>
        </w:rPr>
        <w:t>травмуючої</w:t>
      </w:r>
      <w:proofErr w:type="spellEnd"/>
      <w:r w:rsidRPr="005531DD">
        <w:rPr>
          <w:rFonts w:ascii="Times New Roman" w:hAnsi="Times New Roman" w:cs="Times New Roman"/>
          <w:sz w:val="28"/>
          <w:szCs w:val="28"/>
        </w:rPr>
        <w:t xml:space="preserve"> ситуації для </w:t>
      </w:r>
      <w:proofErr w:type="spellStart"/>
      <w:r w:rsidRPr="005531DD">
        <w:rPr>
          <w:rFonts w:ascii="Times New Roman" w:hAnsi="Times New Roman" w:cs="Times New Roman"/>
          <w:sz w:val="28"/>
          <w:szCs w:val="28"/>
        </w:rPr>
        <w:t>полезалежних</w:t>
      </w:r>
      <w:proofErr w:type="spellEnd"/>
      <w:r w:rsidRPr="005531DD">
        <w:rPr>
          <w:rFonts w:ascii="Times New Roman" w:hAnsi="Times New Roman" w:cs="Times New Roman"/>
          <w:sz w:val="28"/>
          <w:szCs w:val="28"/>
        </w:rPr>
        <w:t xml:space="preserve"> досліджуваних мають: вибір стратегії уникнення проблем,  </w:t>
      </w:r>
      <w:proofErr w:type="spellStart"/>
      <w:r w:rsidRPr="005531DD">
        <w:rPr>
          <w:rFonts w:ascii="Times New Roman" w:hAnsi="Times New Roman" w:cs="Times New Roman"/>
          <w:sz w:val="28"/>
          <w:szCs w:val="28"/>
        </w:rPr>
        <w:t>дисоціативні</w:t>
      </w:r>
      <w:proofErr w:type="spellEnd"/>
      <w:r w:rsidRPr="005531DD">
        <w:rPr>
          <w:rFonts w:ascii="Times New Roman" w:hAnsi="Times New Roman" w:cs="Times New Roman"/>
          <w:sz w:val="28"/>
          <w:szCs w:val="28"/>
        </w:rPr>
        <w:t xml:space="preserve"> повторні переживання, уникнення почуттів  та збудливість.</w:t>
      </w:r>
    </w:p>
    <w:p w:rsidR="006970DA" w:rsidRDefault="006970DA">
      <w:pPr>
        <w:rPr>
          <w:rFonts w:ascii="Times New Roman" w:hAnsi="Times New Roman" w:cs="Times New Roman"/>
          <w:sz w:val="28"/>
          <w:szCs w:val="28"/>
        </w:rPr>
      </w:pPr>
      <w:r>
        <w:rPr>
          <w:rFonts w:ascii="Times New Roman" w:hAnsi="Times New Roman" w:cs="Times New Roman"/>
          <w:sz w:val="28"/>
          <w:szCs w:val="28"/>
        </w:rPr>
        <w:br w:type="page"/>
      </w:r>
    </w:p>
    <w:p w:rsidR="001C47A6" w:rsidRPr="006D22B1" w:rsidRDefault="001C47A6" w:rsidP="005531DD">
      <w:pPr>
        <w:spacing w:after="0" w:line="360" w:lineRule="auto"/>
        <w:jc w:val="center"/>
        <w:rPr>
          <w:rFonts w:ascii="Times New Roman" w:hAnsi="Times New Roman" w:cs="Times New Roman"/>
          <w:b/>
          <w:sz w:val="28"/>
          <w:szCs w:val="28"/>
        </w:rPr>
      </w:pPr>
      <w:r w:rsidRPr="006D22B1">
        <w:rPr>
          <w:rFonts w:ascii="Times New Roman" w:hAnsi="Times New Roman" w:cs="Times New Roman"/>
          <w:b/>
          <w:sz w:val="28"/>
          <w:szCs w:val="28"/>
        </w:rPr>
        <w:lastRenderedPageBreak/>
        <w:t>ВИСНОВКИ</w:t>
      </w:r>
    </w:p>
    <w:p w:rsidR="00A86C55" w:rsidRPr="00A86C55" w:rsidRDefault="00A86C55" w:rsidP="00A86C55">
      <w:pPr>
        <w:spacing w:after="0" w:line="360" w:lineRule="auto"/>
        <w:ind w:firstLine="720"/>
        <w:jc w:val="both"/>
        <w:rPr>
          <w:rFonts w:ascii="Times New Roman" w:hAnsi="Times New Roman"/>
          <w:color w:val="000000"/>
          <w:sz w:val="28"/>
          <w:szCs w:val="28"/>
        </w:rPr>
      </w:pPr>
      <w:r w:rsidRPr="00A86C55">
        <w:rPr>
          <w:rFonts w:ascii="Times New Roman" w:hAnsi="Times New Roman"/>
          <w:color w:val="000000"/>
          <w:sz w:val="28"/>
          <w:szCs w:val="28"/>
        </w:rPr>
        <w:t>1. На підставі аналізу літератури розглянути сучасні погляди стосовно когнітивних стилів та особливостей травматичних ситуації та їх вплив на поведінку мешканців України  під час воєнного стану.</w:t>
      </w:r>
    </w:p>
    <w:p w:rsidR="00A86C55" w:rsidRDefault="00A86C55" w:rsidP="00A86C55">
      <w:pPr>
        <w:spacing w:after="0" w:line="360" w:lineRule="auto"/>
        <w:ind w:firstLine="720"/>
        <w:jc w:val="both"/>
        <w:rPr>
          <w:rFonts w:ascii="Times New Roman" w:hAnsi="Times New Roman"/>
          <w:color w:val="000000"/>
          <w:sz w:val="28"/>
          <w:szCs w:val="28"/>
        </w:rPr>
      </w:pPr>
      <w:r w:rsidRPr="00A86C55">
        <w:rPr>
          <w:rFonts w:ascii="Times New Roman" w:hAnsi="Times New Roman"/>
          <w:color w:val="000000"/>
          <w:sz w:val="28"/>
          <w:szCs w:val="28"/>
        </w:rPr>
        <w:t>2. Охарактеризувати гру</w:t>
      </w:r>
      <w:r>
        <w:rPr>
          <w:rFonts w:ascii="Times New Roman" w:hAnsi="Times New Roman"/>
          <w:color w:val="000000"/>
          <w:sz w:val="28"/>
          <w:szCs w:val="28"/>
        </w:rPr>
        <w:t>пу та методи дослідження. Описал</w:t>
      </w:r>
      <w:r w:rsidRPr="00A86C55">
        <w:rPr>
          <w:rFonts w:ascii="Times New Roman" w:hAnsi="Times New Roman"/>
          <w:color w:val="000000"/>
          <w:sz w:val="28"/>
          <w:szCs w:val="28"/>
        </w:rPr>
        <w:t>и організацію дослідження.</w:t>
      </w:r>
    </w:p>
    <w:p w:rsidR="00E96FB7" w:rsidRPr="00E96FB7"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 xml:space="preserve">В ході виконання роботи були підібрані й застосовані вищеописані методи дослідження, що дозволили реалізувати поставлену мету та вирішити завдання, які в свою чергу обумовили поетапність проведення досліджень. </w:t>
      </w:r>
    </w:p>
    <w:p w:rsidR="00E96FB7" w:rsidRPr="00A86C55"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Кожен з трьох етапів дослідження дозволив всебічно дослідити та діагностувати необхідні дані для вирішення зазначених у роботі завдань, і був необхідний для змістовного проведення дослідження</w:t>
      </w:r>
      <w:r>
        <w:rPr>
          <w:rFonts w:ascii="Times New Roman" w:hAnsi="Times New Roman"/>
          <w:color w:val="000000"/>
          <w:sz w:val="28"/>
          <w:szCs w:val="28"/>
        </w:rPr>
        <w:t>.</w:t>
      </w:r>
    </w:p>
    <w:p w:rsidR="00A86C55" w:rsidRDefault="00E96FB7" w:rsidP="00E96FB7">
      <w:pPr>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3. Провели</w:t>
      </w:r>
      <w:r w:rsidR="00A86C55" w:rsidRPr="00A86C55">
        <w:rPr>
          <w:rFonts w:ascii="Times New Roman" w:hAnsi="Times New Roman"/>
          <w:color w:val="000000"/>
          <w:sz w:val="28"/>
          <w:szCs w:val="28"/>
        </w:rPr>
        <w:t xml:space="preserve"> психодіагностику  властивих когнітивних стилів "</w:t>
      </w:r>
      <w:proofErr w:type="spellStart"/>
      <w:r w:rsidR="00A86C55" w:rsidRPr="00A86C55">
        <w:rPr>
          <w:rFonts w:ascii="Times New Roman" w:hAnsi="Times New Roman"/>
          <w:color w:val="000000"/>
          <w:sz w:val="28"/>
          <w:szCs w:val="28"/>
        </w:rPr>
        <w:t>полезалежність</w:t>
      </w:r>
      <w:proofErr w:type="spellEnd"/>
      <w:r w:rsidR="00A86C55" w:rsidRPr="00A86C55">
        <w:rPr>
          <w:rFonts w:ascii="Times New Roman" w:hAnsi="Times New Roman"/>
          <w:color w:val="000000"/>
          <w:sz w:val="28"/>
          <w:szCs w:val="28"/>
        </w:rPr>
        <w:t>/</w:t>
      </w:r>
      <w:proofErr w:type="spellStart"/>
      <w:r w:rsidR="00A86C55" w:rsidRPr="00A86C55">
        <w:rPr>
          <w:rFonts w:ascii="Times New Roman" w:hAnsi="Times New Roman"/>
          <w:color w:val="000000"/>
          <w:sz w:val="28"/>
          <w:szCs w:val="28"/>
        </w:rPr>
        <w:t>поленезалежність</w:t>
      </w:r>
      <w:proofErr w:type="spellEnd"/>
      <w:r w:rsidR="00A86C55" w:rsidRPr="00A86C55">
        <w:rPr>
          <w:rFonts w:ascii="Times New Roman" w:hAnsi="Times New Roman"/>
          <w:color w:val="000000"/>
          <w:sz w:val="28"/>
          <w:szCs w:val="28"/>
        </w:rPr>
        <w:t>" та два</w:t>
      </w:r>
      <w:r>
        <w:rPr>
          <w:rFonts w:ascii="Times New Roman" w:hAnsi="Times New Roman"/>
          <w:color w:val="000000"/>
          <w:sz w:val="28"/>
          <w:szCs w:val="28"/>
        </w:rPr>
        <w:t xml:space="preserve"> аспекти когнітивної гнучкості "</w:t>
      </w:r>
      <w:r w:rsidR="00A86C55" w:rsidRPr="00A86C55">
        <w:rPr>
          <w:rFonts w:ascii="Times New Roman" w:hAnsi="Times New Roman"/>
          <w:color w:val="000000"/>
          <w:sz w:val="28"/>
          <w:szCs w:val="28"/>
        </w:rPr>
        <w:t>альтернатива</w:t>
      </w:r>
      <w:r>
        <w:rPr>
          <w:rFonts w:ascii="Times New Roman" w:hAnsi="Times New Roman" w:cs="Times New Roman"/>
          <w:color w:val="000000"/>
          <w:sz w:val="28"/>
          <w:szCs w:val="28"/>
        </w:rPr>
        <w:t>"</w:t>
      </w:r>
      <w:r w:rsidR="00A86C55" w:rsidRPr="00A86C55">
        <w:rPr>
          <w:rFonts w:ascii="Times New Roman" w:hAnsi="Times New Roman"/>
          <w:color w:val="000000"/>
          <w:sz w:val="28"/>
          <w:szCs w:val="28"/>
        </w:rPr>
        <w:t xml:space="preserve"> і </w:t>
      </w:r>
      <w:r>
        <w:rPr>
          <w:rFonts w:ascii="Times New Roman" w:hAnsi="Times New Roman" w:cs="Times New Roman"/>
          <w:color w:val="000000"/>
          <w:sz w:val="28"/>
          <w:szCs w:val="28"/>
        </w:rPr>
        <w:t>"</w:t>
      </w:r>
      <w:r w:rsidR="00A86C55" w:rsidRPr="00A86C55">
        <w:rPr>
          <w:rFonts w:ascii="Times New Roman" w:hAnsi="Times New Roman"/>
          <w:color w:val="000000"/>
          <w:sz w:val="28"/>
          <w:szCs w:val="28"/>
        </w:rPr>
        <w:t>к</w:t>
      </w:r>
      <w:r>
        <w:rPr>
          <w:rFonts w:ascii="Times New Roman" w:hAnsi="Times New Roman"/>
          <w:color w:val="000000"/>
          <w:sz w:val="28"/>
          <w:szCs w:val="28"/>
        </w:rPr>
        <w:t xml:space="preserve">онтроль", а також </w:t>
      </w:r>
      <w:r w:rsidR="00A86C55" w:rsidRPr="00A86C55">
        <w:rPr>
          <w:rFonts w:ascii="Times New Roman" w:hAnsi="Times New Roman"/>
          <w:color w:val="000000"/>
          <w:sz w:val="28"/>
          <w:szCs w:val="28"/>
        </w:rPr>
        <w:t xml:space="preserve"> домінуюч</w:t>
      </w:r>
      <w:r>
        <w:rPr>
          <w:rFonts w:ascii="Times New Roman" w:hAnsi="Times New Roman"/>
          <w:color w:val="000000"/>
          <w:sz w:val="28"/>
          <w:szCs w:val="28"/>
        </w:rPr>
        <w:t xml:space="preserve">их </w:t>
      </w:r>
      <w:proofErr w:type="spellStart"/>
      <w:r>
        <w:rPr>
          <w:rFonts w:ascii="Times New Roman" w:hAnsi="Times New Roman"/>
          <w:color w:val="000000"/>
          <w:sz w:val="28"/>
          <w:szCs w:val="28"/>
        </w:rPr>
        <w:t>копінг-стратегій</w:t>
      </w:r>
      <w:proofErr w:type="spellEnd"/>
      <w:r>
        <w:rPr>
          <w:rFonts w:ascii="Times New Roman" w:hAnsi="Times New Roman"/>
          <w:color w:val="000000"/>
          <w:sz w:val="28"/>
          <w:szCs w:val="28"/>
        </w:rPr>
        <w:t xml:space="preserve"> особистості та</w:t>
      </w:r>
      <w:r w:rsidR="00A86C55" w:rsidRPr="00A86C55">
        <w:rPr>
          <w:rFonts w:ascii="Times New Roman" w:hAnsi="Times New Roman"/>
          <w:color w:val="000000"/>
          <w:sz w:val="28"/>
          <w:szCs w:val="28"/>
        </w:rPr>
        <w:t xml:space="preserve"> суб’єктивної реакції досліджуваних на конкретну травматичну подію.</w:t>
      </w:r>
    </w:p>
    <w:p w:rsidR="00E96FB7" w:rsidRPr="00E96FB7"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 xml:space="preserve">Більшість досліджуваних виявилися </w:t>
      </w:r>
      <w:proofErr w:type="spellStart"/>
      <w:r w:rsidRPr="00E96FB7">
        <w:rPr>
          <w:rFonts w:ascii="Times New Roman" w:hAnsi="Times New Roman"/>
          <w:color w:val="000000"/>
          <w:sz w:val="28"/>
          <w:szCs w:val="28"/>
        </w:rPr>
        <w:t>полезалежними</w:t>
      </w:r>
      <w:proofErr w:type="spellEnd"/>
      <w:r w:rsidRPr="00E96FB7">
        <w:rPr>
          <w:rFonts w:ascii="Times New Roman" w:hAnsi="Times New Roman"/>
          <w:color w:val="000000"/>
          <w:sz w:val="28"/>
          <w:szCs w:val="28"/>
        </w:rPr>
        <w:t xml:space="preserve"> (57%). Вони для формування свого відношення до чогось або когось в більшій мірі покладаються на зовнішні джерела. Вони одержують більше інформації в процесі спілкування. Під впливом авторитету вони схильні змінювати свої погляди. 43% </w:t>
      </w:r>
      <w:proofErr w:type="spellStart"/>
      <w:r w:rsidRPr="00E96FB7">
        <w:rPr>
          <w:rFonts w:ascii="Times New Roman" w:hAnsi="Times New Roman"/>
          <w:color w:val="000000"/>
          <w:sz w:val="28"/>
          <w:szCs w:val="28"/>
        </w:rPr>
        <w:t>поленезалежних</w:t>
      </w:r>
      <w:proofErr w:type="spellEnd"/>
      <w:r w:rsidRPr="00E96FB7">
        <w:rPr>
          <w:rFonts w:ascii="Times New Roman" w:hAnsi="Times New Roman"/>
          <w:color w:val="000000"/>
          <w:sz w:val="28"/>
          <w:szCs w:val="28"/>
        </w:rPr>
        <w:t xml:space="preserve">  досліджуваних ігноруючи зовнішній вплив, завжди мають свою власну думку.  Їх важко в чомусь переконати, вони більш незалежні, для них неважливо одержувати оцінку своїх відповідей. Вони не схильні змінювати свої пріоритети.</w:t>
      </w:r>
    </w:p>
    <w:p w:rsidR="00E96FB7" w:rsidRPr="00E96FB7"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 xml:space="preserve">Показник когнітивної гнучкості у групі досліджуваних знаходиться на високому рівні. Це дозволяє їм мислити </w:t>
      </w:r>
      <w:proofErr w:type="spellStart"/>
      <w:r w:rsidRPr="00E96FB7">
        <w:rPr>
          <w:rFonts w:ascii="Times New Roman" w:hAnsi="Times New Roman"/>
          <w:color w:val="000000"/>
          <w:sz w:val="28"/>
          <w:szCs w:val="28"/>
        </w:rPr>
        <w:t>адаптивно</w:t>
      </w:r>
      <w:proofErr w:type="spellEnd"/>
      <w:r w:rsidRPr="00E96FB7">
        <w:rPr>
          <w:rFonts w:ascii="Times New Roman" w:hAnsi="Times New Roman"/>
          <w:color w:val="000000"/>
          <w:sz w:val="28"/>
          <w:szCs w:val="28"/>
        </w:rPr>
        <w:t xml:space="preserve"> під час стресових життєвих подій і є основною навичкою, яка допомагає їм уникнути </w:t>
      </w:r>
      <w:proofErr w:type="spellStart"/>
      <w:r w:rsidRPr="00E96FB7">
        <w:rPr>
          <w:rFonts w:ascii="Times New Roman" w:hAnsi="Times New Roman"/>
          <w:color w:val="000000"/>
          <w:sz w:val="28"/>
          <w:szCs w:val="28"/>
        </w:rPr>
        <w:t>застрягання</w:t>
      </w:r>
      <w:proofErr w:type="spellEnd"/>
      <w:r w:rsidRPr="00E96FB7">
        <w:rPr>
          <w:rFonts w:ascii="Times New Roman" w:hAnsi="Times New Roman"/>
          <w:color w:val="000000"/>
          <w:sz w:val="28"/>
          <w:szCs w:val="28"/>
        </w:rPr>
        <w:t xml:space="preserve"> в </w:t>
      </w:r>
      <w:proofErr w:type="spellStart"/>
      <w:r w:rsidRPr="00E96FB7">
        <w:rPr>
          <w:rFonts w:ascii="Times New Roman" w:hAnsi="Times New Roman"/>
          <w:color w:val="000000"/>
          <w:sz w:val="28"/>
          <w:szCs w:val="28"/>
        </w:rPr>
        <w:t>неадаптивних</w:t>
      </w:r>
      <w:proofErr w:type="spellEnd"/>
      <w:r w:rsidRPr="00E96FB7">
        <w:rPr>
          <w:rFonts w:ascii="Times New Roman" w:hAnsi="Times New Roman"/>
          <w:color w:val="000000"/>
          <w:sz w:val="28"/>
          <w:szCs w:val="28"/>
        </w:rPr>
        <w:t xml:space="preserve"> моделях мислення. Учасники дослідження мають середню здатності сприймати численні альтернативні пояснення життєвих </w:t>
      </w:r>
      <w:r w:rsidRPr="00E96FB7">
        <w:rPr>
          <w:rFonts w:ascii="Times New Roman" w:hAnsi="Times New Roman"/>
          <w:color w:val="000000"/>
          <w:sz w:val="28"/>
          <w:szCs w:val="28"/>
        </w:rPr>
        <w:lastRenderedPageBreak/>
        <w:t>подій і людської поведінки, а також середню здатність генерувати кілька альтернативних рішень для складних ситуацій. А також середній рівень розвитку схильності сприймати складні ситуації як контрольовані.</w:t>
      </w:r>
    </w:p>
    <w:p w:rsidR="00E96FB7" w:rsidRPr="00E96FB7"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Досліджуванні при виникненні проблем намагаються використати всі свої можливості, проявляють активність та звертаються за допомогою та підтримкою до навколишнього середовища: сім'ї, друзів, значимих іншим.</w:t>
      </w:r>
    </w:p>
    <w:p w:rsidR="00E96FB7" w:rsidRDefault="00E96FB7" w:rsidP="00E96FB7">
      <w:pPr>
        <w:spacing w:after="0" w:line="360" w:lineRule="auto"/>
        <w:ind w:firstLine="720"/>
        <w:jc w:val="both"/>
        <w:rPr>
          <w:rFonts w:ascii="Times New Roman" w:hAnsi="Times New Roman"/>
          <w:color w:val="000000"/>
          <w:sz w:val="28"/>
          <w:szCs w:val="28"/>
        </w:rPr>
      </w:pPr>
      <w:proofErr w:type="spellStart"/>
      <w:r w:rsidRPr="00E96FB7">
        <w:rPr>
          <w:rFonts w:ascii="Times New Roman" w:hAnsi="Times New Roman"/>
          <w:color w:val="000000"/>
          <w:sz w:val="28"/>
          <w:szCs w:val="28"/>
        </w:rPr>
        <w:t>Оцінючи</w:t>
      </w:r>
      <w:proofErr w:type="spellEnd"/>
      <w:r w:rsidRPr="00E96FB7">
        <w:rPr>
          <w:rFonts w:ascii="Times New Roman" w:hAnsi="Times New Roman"/>
          <w:color w:val="000000"/>
          <w:sz w:val="28"/>
          <w:szCs w:val="28"/>
        </w:rPr>
        <w:t xml:space="preserve"> суб’єктивний </w:t>
      </w:r>
      <w:proofErr w:type="spellStart"/>
      <w:r w:rsidRPr="00E96FB7">
        <w:rPr>
          <w:rFonts w:ascii="Times New Roman" w:hAnsi="Times New Roman"/>
          <w:color w:val="000000"/>
          <w:sz w:val="28"/>
          <w:szCs w:val="28"/>
        </w:rPr>
        <w:t>дистрес</w:t>
      </w:r>
      <w:proofErr w:type="spellEnd"/>
      <w:r w:rsidRPr="00E96FB7">
        <w:rPr>
          <w:rFonts w:ascii="Times New Roman" w:hAnsi="Times New Roman"/>
          <w:color w:val="000000"/>
          <w:sz w:val="28"/>
          <w:szCs w:val="28"/>
        </w:rPr>
        <w:t xml:space="preserve">, викликаний травматичною подією, ми виявили, що досліджуваним притаманні на середньому рівні нав’язливі думки та почуття, кошмари, образи, </w:t>
      </w:r>
      <w:proofErr w:type="spellStart"/>
      <w:r w:rsidRPr="00E96FB7">
        <w:rPr>
          <w:rFonts w:ascii="Times New Roman" w:hAnsi="Times New Roman"/>
          <w:color w:val="000000"/>
          <w:sz w:val="28"/>
          <w:szCs w:val="28"/>
        </w:rPr>
        <w:t>дисоціативні</w:t>
      </w:r>
      <w:proofErr w:type="spellEnd"/>
      <w:r w:rsidRPr="00E96FB7">
        <w:rPr>
          <w:rFonts w:ascii="Times New Roman" w:hAnsi="Times New Roman"/>
          <w:color w:val="000000"/>
          <w:sz w:val="28"/>
          <w:szCs w:val="28"/>
        </w:rPr>
        <w:t xml:space="preserve"> повторні переживання. Також вони намагаються  уникати почуттів, ситуацій. Їм властивий гнів, дратівливість, підвищена пильність та труднощі з концентрацією і має середній рівень прояву.</w:t>
      </w:r>
    </w:p>
    <w:p w:rsidR="00E96FB7" w:rsidRPr="00E96FB7" w:rsidRDefault="00E96FB7" w:rsidP="00E96FB7">
      <w:pPr>
        <w:spacing w:after="0" w:line="360" w:lineRule="auto"/>
        <w:ind w:firstLine="720"/>
        <w:jc w:val="both"/>
        <w:rPr>
          <w:rFonts w:ascii="Times New Roman" w:hAnsi="Times New Roman"/>
          <w:color w:val="000000"/>
          <w:sz w:val="28"/>
          <w:szCs w:val="28"/>
        </w:rPr>
      </w:pPr>
      <w:r>
        <w:rPr>
          <w:rFonts w:ascii="Times New Roman" w:hAnsi="Times New Roman"/>
          <w:color w:val="000000"/>
          <w:sz w:val="28"/>
          <w:szCs w:val="28"/>
        </w:rPr>
        <w:t>4. Дослідил</w:t>
      </w:r>
      <w:r w:rsidR="00A86C55" w:rsidRPr="00A86C55">
        <w:rPr>
          <w:rFonts w:ascii="Times New Roman" w:hAnsi="Times New Roman"/>
          <w:color w:val="000000"/>
          <w:sz w:val="28"/>
          <w:szCs w:val="28"/>
        </w:rPr>
        <w:t>и взаємозв'язок когнітивних стилів з особливостями поведінки мешканців України  в травматичних ситуаціях під час воєнного с</w:t>
      </w:r>
      <w:r>
        <w:rPr>
          <w:rFonts w:ascii="Times New Roman" w:hAnsi="Times New Roman"/>
          <w:color w:val="000000"/>
          <w:sz w:val="28"/>
          <w:szCs w:val="28"/>
        </w:rPr>
        <w:t xml:space="preserve">тану і </w:t>
      </w:r>
      <w:r w:rsidRPr="00E96FB7">
        <w:rPr>
          <w:rFonts w:ascii="Times New Roman" w:hAnsi="Times New Roman"/>
          <w:color w:val="000000"/>
          <w:sz w:val="28"/>
          <w:szCs w:val="28"/>
        </w:rPr>
        <w:t xml:space="preserve">виявили, що </w:t>
      </w:r>
      <w:proofErr w:type="spellStart"/>
      <w:r w:rsidRPr="00E96FB7">
        <w:rPr>
          <w:rFonts w:ascii="Times New Roman" w:hAnsi="Times New Roman"/>
          <w:color w:val="000000"/>
          <w:sz w:val="28"/>
          <w:szCs w:val="28"/>
        </w:rPr>
        <w:t>полезалежні</w:t>
      </w:r>
      <w:proofErr w:type="spellEnd"/>
      <w:r w:rsidRPr="00E96FB7">
        <w:rPr>
          <w:rFonts w:ascii="Times New Roman" w:hAnsi="Times New Roman"/>
          <w:color w:val="000000"/>
          <w:sz w:val="28"/>
          <w:szCs w:val="28"/>
        </w:rPr>
        <w:t xml:space="preserve"> більш </w:t>
      </w:r>
      <w:proofErr w:type="spellStart"/>
      <w:r w:rsidRPr="00E96FB7">
        <w:rPr>
          <w:rFonts w:ascii="Times New Roman" w:hAnsi="Times New Roman"/>
          <w:color w:val="000000"/>
          <w:sz w:val="28"/>
          <w:szCs w:val="28"/>
        </w:rPr>
        <w:t>когнітивно</w:t>
      </w:r>
      <w:proofErr w:type="spellEnd"/>
      <w:r w:rsidRPr="00E96FB7">
        <w:rPr>
          <w:rFonts w:ascii="Times New Roman" w:hAnsi="Times New Roman"/>
          <w:color w:val="000000"/>
          <w:sz w:val="28"/>
          <w:szCs w:val="28"/>
        </w:rPr>
        <w:t xml:space="preserve"> гнучкі (р&lt;0,05), вони мають достовірно більшу численність альтернативних пояснень життєвих подій і людської поведінки, а також більшу здатність генерувати кілька альтернативних рішень для складних ситуацій ніж </w:t>
      </w:r>
      <w:proofErr w:type="spellStart"/>
      <w:r w:rsidRPr="00E96FB7">
        <w:rPr>
          <w:rFonts w:ascii="Times New Roman" w:hAnsi="Times New Roman"/>
          <w:color w:val="000000"/>
          <w:sz w:val="28"/>
          <w:szCs w:val="28"/>
        </w:rPr>
        <w:t>поленезалежні</w:t>
      </w:r>
      <w:proofErr w:type="spellEnd"/>
      <w:r w:rsidRPr="00E96FB7">
        <w:rPr>
          <w:rFonts w:ascii="Times New Roman" w:hAnsi="Times New Roman"/>
          <w:color w:val="000000"/>
          <w:sz w:val="28"/>
          <w:szCs w:val="28"/>
        </w:rPr>
        <w:t xml:space="preserve">. </w:t>
      </w:r>
      <w:proofErr w:type="spellStart"/>
      <w:r w:rsidRPr="00E96FB7">
        <w:rPr>
          <w:rFonts w:ascii="Times New Roman" w:hAnsi="Times New Roman"/>
          <w:color w:val="000000"/>
          <w:sz w:val="28"/>
          <w:szCs w:val="28"/>
        </w:rPr>
        <w:t>Полезалежним</w:t>
      </w:r>
      <w:proofErr w:type="spellEnd"/>
      <w:r w:rsidRPr="00E96FB7">
        <w:rPr>
          <w:rFonts w:ascii="Times New Roman" w:hAnsi="Times New Roman"/>
          <w:color w:val="000000"/>
          <w:sz w:val="28"/>
          <w:szCs w:val="28"/>
        </w:rPr>
        <w:t xml:space="preserve"> вірогідно більш притаманні нав’язливі думки, кошмари, образи, </w:t>
      </w:r>
      <w:proofErr w:type="spellStart"/>
      <w:r w:rsidRPr="00E96FB7">
        <w:rPr>
          <w:rFonts w:ascii="Times New Roman" w:hAnsi="Times New Roman"/>
          <w:color w:val="000000"/>
          <w:sz w:val="28"/>
          <w:szCs w:val="28"/>
        </w:rPr>
        <w:t>дисоціативні</w:t>
      </w:r>
      <w:proofErr w:type="spellEnd"/>
      <w:r w:rsidRPr="00E96FB7">
        <w:rPr>
          <w:rFonts w:ascii="Times New Roman" w:hAnsi="Times New Roman"/>
          <w:color w:val="000000"/>
          <w:sz w:val="28"/>
          <w:szCs w:val="28"/>
        </w:rPr>
        <w:t xml:space="preserve"> повторні переживання ніж у </w:t>
      </w:r>
      <w:proofErr w:type="spellStart"/>
      <w:r w:rsidRPr="00E96FB7">
        <w:rPr>
          <w:rFonts w:ascii="Times New Roman" w:hAnsi="Times New Roman"/>
          <w:color w:val="000000"/>
          <w:sz w:val="28"/>
          <w:szCs w:val="28"/>
        </w:rPr>
        <w:t>поленезалежних</w:t>
      </w:r>
      <w:proofErr w:type="spellEnd"/>
      <w:r w:rsidRPr="00E96FB7">
        <w:rPr>
          <w:rFonts w:ascii="Times New Roman" w:hAnsi="Times New Roman"/>
          <w:color w:val="000000"/>
          <w:sz w:val="28"/>
          <w:szCs w:val="28"/>
        </w:rPr>
        <w:t xml:space="preserve">. Тоді як для </w:t>
      </w:r>
      <w:proofErr w:type="spellStart"/>
      <w:r w:rsidRPr="00E96FB7">
        <w:rPr>
          <w:rFonts w:ascii="Times New Roman" w:hAnsi="Times New Roman"/>
          <w:color w:val="000000"/>
          <w:sz w:val="28"/>
          <w:szCs w:val="28"/>
        </w:rPr>
        <w:t>поленезалежним</w:t>
      </w:r>
      <w:proofErr w:type="spellEnd"/>
      <w:r w:rsidRPr="00E96FB7">
        <w:rPr>
          <w:rFonts w:ascii="Times New Roman" w:hAnsi="Times New Roman"/>
          <w:color w:val="000000"/>
          <w:sz w:val="28"/>
          <w:szCs w:val="28"/>
        </w:rPr>
        <w:t xml:space="preserve"> вірогідно більш притаманно уникати почуттів, уникати взаємодії та спілкування в складних ситуаціях ніж </w:t>
      </w:r>
      <w:proofErr w:type="spellStart"/>
      <w:r w:rsidRPr="00E96FB7">
        <w:rPr>
          <w:rFonts w:ascii="Times New Roman" w:hAnsi="Times New Roman"/>
          <w:color w:val="000000"/>
          <w:sz w:val="28"/>
          <w:szCs w:val="28"/>
        </w:rPr>
        <w:t>полезалежним</w:t>
      </w:r>
      <w:proofErr w:type="spellEnd"/>
      <w:r w:rsidRPr="00E96FB7">
        <w:rPr>
          <w:rFonts w:ascii="Times New Roman" w:hAnsi="Times New Roman"/>
          <w:color w:val="000000"/>
          <w:sz w:val="28"/>
          <w:szCs w:val="28"/>
        </w:rPr>
        <w:t xml:space="preserve">  (р&lt;0,05).</w:t>
      </w:r>
    </w:p>
    <w:p w:rsidR="00A86C55" w:rsidRPr="00A86C55" w:rsidRDefault="00E96FB7" w:rsidP="00E96FB7">
      <w:pPr>
        <w:spacing w:after="0" w:line="360" w:lineRule="auto"/>
        <w:ind w:firstLine="720"/>
        <w:jc w:val="both"/>
        <w:rPr>
          <w:rFonts w:ascii="Times New Roman" w:hAnsi="Times New Roman"/>
          <w:color w:val="000000"/>
          <w:sz w:val="28"/>
          <w:szCs w:val="28"/>
        </w:rPr>
      </w:pPr>
      <w:r w:rsidRPr="00E96FB7">
        <w:rPr>
          <w:rFonts w:ascii="Times New Roman" w:hAnsi="Times New Roman"/>
          <w:color w:val="000000"/>
          <w:sz w:val="28"/>
          <w:szCs w:val="28"/>
        </w:rPr>
        <w:t xml:space="preserve">Кореляційний аналіз </w:t>
      </w:r>
      <w:proofErr w:type="spellStart"/>
      <w:r w:rsidRPr="00E96FB7">
        <w:rPr>
          <w:rFonts w:ascii="Times New Roman" w:hAnsi="Times New Roman"/>
          <w:color w:val="000000"/>
          <w:sz w:val="28"/>
          <w:szCs w:val="28"/>
        </w:rPr>
        <w:t>Спірме</w:t>
      </w:r>
      <w:r>
        <w:rPr>
          <w:rFonts w:ascii="Times New Roman" w:hAnsi="Times New Roman"/>
          <w:color w:val="000000"/>
          <w:sz w:val="28"/>
          <w:szCs w:val="28"/>
        </w:rPr>
        <w:t>на</w:t>
      </w:r>
      <w:proofErr w:type="spellEnd"/>
      <w:r>
        <w:rPr>
          <w:rFonts w:ascii="Times New Roman" w:hAnsi="Times New Roman"/>
          <w:color w:val="000000"/>
          <w:sz w:val="28"/>
          <w:szCs w:val="28"/>
        </w:rPr>
        <w:t xml:space="preserve"> взаємозв’язку </w:t>
      </w:r>
      <w:proofErr w:type="spellStart"/>
      <w:r>
        <w:rPr>
          <w:rFonts w:ascii="Times New Roman" w:hAnsi="Times New Roman"/>
          <w:color w:val="000000"/>
          <w:sz w:val="28"/>
          <w:szCs w:val="28"/>
        </w:rPr>
        <w:t>полезалежності-</w:t>
      </w:r>
      <w:r w:rsidRPr="00E96FB7">
        <w:rPr>
          <w:rFonts w:ascii="Times New Roman" w:hAnsi="Times New Roman"/>
          <w:color w:val="000000"/>
          <w:sz w:val="28"/>
          <w:szCs w:val="28"/>
        </w:rPr>
        <w:t>поленезалежності</w:t>
      </w:r>
      <w:proofErr w:type="spellEnd"/>
      <w:r w:rsidRPr="00E96FB7">
        <w:rPr>
          <w:rFonts w:ascii="Times New Roman" w:hAnsi="Times New Roman"/>
          <w:color w:val="000000"/>
          <w:sz w:val="28"/>
          <w:szCs w:val="28"/>
        </w:rPr>
        <w:t xml:space="preserve"> та когнітивної гнучкості, </w:t>
      </w:r>
      <w:proofErr w:type="spellStart"/>
      <w:r w:rsidRPr="00E96FB7">
        <w:rPr>
          <w:rFonts w:ascii="Times New Roman" w:hAnsi="Times New Roman"/>
          <w:color w:val="000000"/>
          <w:sz w:val="28"/>
          <w:szCs w:val="28"/>
        </w:rPr>
        <w:t>копінг-стратегій</w:t>
      </w:r>
      <w:proofErr w:type="spellEnd"/>
      <w:r w:rsidRPr="00E96FB7">
        <w:rPr>
          <w:rFonts w:ascii="Times New Roman" w:hAnsi="Times New Roman"/>
          <w:color w:val="000000"/>
          <w:sz w:val="28"/>
          <w:szCs w:val="28"/>
        </w:rPr>
        <w:t xml:space="preserve"> та  впливу травматичної події виявив, що для </w:t>
      </w:r>
      <w:proofErr w:type="spellStart"/>
      <w:r w:rsidRPr="00E96FB7">
        <w:rPr>
          <w:rFonts w:ascii="Times New Roman" w:hAnsi="Times New Roman"/>
          <w:color w:val="000000"/>
          <w:sz w:val="28"/>
          <w:szCs w:val="28"/>
        </w:rPr>
        <w:t>поленезалежних</w:t>
      </w:r>
      <w:proofErr w:type="spellEnd"/>
      <w:r w:rsidRPr="00E96FB7">
        <w:rPr>
          <w:rFonts w:ascii="Times New Roman" w:hAnsi="Times New Roman"/>
          <w:color w:val="000000"/>
          <w:sz w:val="28"/>
          <w:szCs w:val="28"/>
        </w:rPr>
        <w:t xml:space="preserve"> досліджуваних чим більше негативно впливає на них травматичні події тим більше вони намагаються уникати всього, що могло б нагадати про те, що трапилося, ні з ким не говорити на цю тему, не думати про це, витіснити </w:t>
      </w:r>
      <w:proofErr w:type="spellStart"/>
      <w:r w:rsidRPr="00E96FB7">
        <w:rPr>
          <w:rFonts w:ascii="Times New Roman" w:hAnsi="Times New Roman"/>
          <w:color w:val="000000"/>
          <w:sz w:val="28"/>
          <w:szCs w:val="28"/>
        </w:rPr>
        <w:t>травмуючі</w:t>
      </w:r>
      <w:proofErr w:type="spellEnd"/>
      <w:r w:rsidRPr="00E96FB7">
        <w:rPr>
          <w:rFonts w:ascii="Times New Roman" w:hAnsi="Times New Roman"/>
          <w:color w:val="000000"/>
          <w:sz w:val="28"/>
          <w:szCs w:val="28"/>
        </w:rPr>
        <w:t xml:space="preserve"> події і переживання з пам'яті, а також негативно впливає їх збудженість, гнів, дратівливість. А для зменшення негативного впливу </w:t>
      </w:r>
      <w:proofErr w:type="spellStart"/>
      <w:r w:rsidRPr="00E96FB7">
        <w:rPr>
          <w:rFonts w:ascii="Times New Roman" w:hAnsi="Times New Roman"/>
          <w:color w:val="000000"/>
          <w:sz w:val="28"/>
          <w:szCs w:val="28"/>
        </w:rPr>
        <w:t>травмуючої</w:t>
      </w:r>
      <w:proofErr w:type="spellEnd"/>
      <w:r w:rsidRPr="00E96FB7">
        <w:rPr>
          <w:rFonts w:ascii="Times New Roman" w:hAnsi="Times New Roman"/>
          <w:color w:val="000000"/>
          <w:sz w:val="28"/>
          <w:szCs w:val="28"/>
        </w:rPr>
        <w:t xml:space="preserve"> ситуації їм </w:t>
      </w:r>
      <w:r w:rsidRPr="00E96FB7">
        <w:rPr>
          <w:rFonts w:ascii="Times New Roman" w:hAnsi="Times New Roman"/>
          <w:color w:val="000000"/>
          <w:sz w:val="28"/>
          <w:szCs w:val="28"/>
        </w:rPr>
        <w:lastRenderedPageBreak/>
        <w:t xml:space="preserve">дуже потрібна соціальна підтримка. Чим більше </w:t>
      </w:r>
      <w:proofErr w:type="spellStart"/>
      <w:r w:rsidRPr="00E96FB7">
        <w:rPr>
          <w:rFonts w:ascii="Times New Roman" w:hAnsi="Times New Roman"/>
          <w:color w:val="000000"/>
          <w:sz w:val="28"/>
          <w:szCs w:val="28"/>
        </w:rPr>
        <w:t>полезалежні</w:t>
      </w:r>
      <w:proofErr w:type="spellEnd"/>
      <w:r w:rsidRPr="00E96FB7">
        <w:rPr>
          <w:rFonts w:ascii="Times New Roman" w:hAnsi="Times New Roman"/>
          <w:color w:val="000000"/>
          <w:sz w:val="28"/>
          <w:szCs w:val="28"/>
        </w:rPr>
        <w:t xml:space="preserve"> намагаються контролювати ситуацію тим менше обирають стратегію уникнення проблем і менше сприймати численні альтернативні пояснення життєвих подій і людської поведінки. На збільшення загального показника негативного впливу </w:t>
      </w:r>
      <w:proofErr w:type="spellStart"/>
      <w:r w:rsidRPr="00E96FB7">
        <w:rPr>
          <w:rFonts w:ascii="Times New Roman" w:hAnsi="Times New Roman"/>
          <w:color w:val="000000"/>
          <w:sz w:val="28"/>
          <w:szCs w:val="28"/>
        </w:rPr>
        <w:t>травмуючої</w:t>
      </w:r>
      <w:proofErr w:type="spellEnd"/>
      <w:r w:rsidRPr="00E96FB7">
        <w:rPr>
          <w:rFonts w:ascii="Times New Roman" w:hAnsi="Times New Roman"/>
          <w:color w:val="000000"/>
          <w:sz w:val="28"/>
          <w:szCs w:val="28"/>
        </w:rPr>
        <w:t xml:space="preserve"> ситуації для </w:t>
      </w:r>
      <w:proofErr w:type="spellStart"/>
      <w:r w:rsidRPr="00E96FB7">
        <w:rPr>
          <w:rFonts w:ascii="Times New Roman" w:hAnsi="Times New Roman"/>
          <w:color w:val="000000"/>
          <w:sz w:val="28"/>
          <w:szCs w:val="28"/>
        </w:rPr>
        <w:t>полезалежних</w:t>
      </w:r>
      <w:proofErr w:type="spellEnd"/>
      <w:r w:rsidRPr="00E96FB7">
        <w:rPr>
          <w:rFonts w:ascii="Times New Roman" w:hAnsi="Times New Roman"/>
          <w:color w:val="000000"/>
          <w:sz w:val="28"/>
          <w:szCs w:val="28"/>
        </w:rPr>
        <w:t xml:space="preserve"> досліджуваних мають: вибір стратегії уникнення проблем,  </w:t>
      </w:r>
      <w:proofErr w:type="spellStart"/>
      <w:r w:rsidRPr="00E96FB7">
        <w:rPr>
          <w:rFonts w:ascii="Times New Roman" w:hAnsi="Times New Roman"/>
          <w:color w:val="000000"/>
          <w:sz w:val="28"/>
          <w:szCs w:val="28"/>
        </w:rPr>
        <w:t>дисоціативні</w:t>
      </w:r>
      <w:proofErr w:type="spellEnd"/>
      <w:r w:rsidRPr="00E96FB7">
        <w:rPr>
          <w:rFonts w:ascii="Times New Roman" w:hAnsi="Times New Roman"/>
          <w:color w:val="000000"/>
          <w:sz w:val="28"/>
          <w:szCs w:val="28"/>
        </w:rPr>
        <w:t xml:space="preserve"> повторні переживання, уникнення почуттів  та збудливість.</w:t>
      </w:r>
    </w:p>
    <w:p w:rsidR="00884070" w:rsidRPr="006D22B1" w:rsidRDefault="00884070" w:rsidP="00884070">
      <w:pPr>
        <w:spacing w:after="0" w:line="360" w:lineRule="auto"/>
        <w:ind w:firstLine="720"/>
        <w:jc w:val="both"/>
        <w:rPr>
          <w:rFonts w:ascii="Times New Roman" w:hAnsi="Times New Roman" w:cs="Times New Roman"/>
          <w:sz w:val="28"/>
          <w:szCs w:val="28"/>
        </w:rPr>
      </w:pPr>
    </w:p>
    <w:p w:rsidR="005750E4" w:rsidRPr="006D22B1" w:rsidRDefault="00E52A8C" w:rsidP="00D90802">
      <w:pPr>
        <w:spacing w:after="0" w:line="360" w:lineRule="auto"/>
        <w:ind w:firstLine="720"/>
        <w:jc w:val="center"/>
        <w:rPr>
          <w:rFonts w:ascii="Times New Roman" w:hAnsi="Times New Roman" w:cs="Times New Roman"/>
          <w:b/>
          <w:sz w:val="28"/>
          <w:szCs w:val="28"/>
        </w:rPr>
      </w:pPr>
      <w:r w:rsidRPr="006D22B1">
        <w:rPr>
          <w:rFonts w:ascii="Times New Roman" w:hAnsi="Times New Roman" w:cs="Times New Roman"/>
          <w:b/>
          <w:sz w:val="28"/>
          <w:szCs w:val="28"/>
        </w:rPr>
        <w:br w:type="page"/>
      </w:r>
      <w:r w:rsidR="005750E4" w:rsidRPr="006D22B1">
        <w:rPr>
          <w:rFonts w:ascii="Times New Roman" w:hAnsi="Times New Roman" w:cs="Times New Roman"/>
          <w:b/>
          <w:sz w:val="28"/>
          <w:szCs w:val="28"/>
        </w:rPr>
        <w:lastRenderedPageBreak/>
        <w:t>СПИСОК ВИКОРИСТАНИХ ДЖЕРЕЛ</w:t>
      </w:r>
    </w:p>
    <w:p w:rsidR="00D90802" w:rsidRDefault="00D90802" w:rsidP="00D90802">
      <w:pPr>
        <w:pStyle w:val="a3"/>
        <w:spacing w:after="0" w:line="360" w:lineRule="auto"/>
        <w:ind w:left="0"/>
        <w:jc w:val="both"/>
        <w:rPr>
          <w:rFonts w:ascii="Times New Roman" w:hAnsi="Times New Roman" w:cs="Times New Roman"/>
          <w:sz w:val="28"/>
          <w:szCs w:val="28"/>
        </w:rPr>
      </w:pPr>
      <w:r w:rsidRPr="00D90802">
        <w:rPr>
          <w:rFonts w:ascii="Times New Roman" w:hAnsi="Times New Roman" w:cs="Times New Roman"/>
          <w:sz w:val="28"/>
          <w:szCs w:val="28"/>
        </w:rPr>
        <w:t>1</w:t>
      </w:r>
      <w:r>
        <w:rPr>
          <w:rFonts w:ascii="Times New Roman" w:hAnsi="Times New Roman" w:cs="Times New Roman"/>
          <w:sz w:val="28"/>
          <w:szCs w:val="28"/>
        </w:rPr>
        <w:t xml:space="preserve">. </w:t>
      </w:r>
      <w:r w:rsidR="005750E4" w:rsidRPr="000075F5">
        <w:rPr>
          <w:rFonts w:ascii="Times New Roman" w:hAnsi="Times New Roman" w:cs="Times New Roman"/>
          <w:sz w:val="28"/>
          <w:szCs w:val="28"/>
        </w:rPr>
        <w:t>Бондарчук О.І. Когнітивний стиль керівників освітніх організацій як чинник ефективності їхньої управлінської діяльності К.: НАПН України, ДВНЗ «Ун-т менеджменту освіти», 2011. 24 с.</w:t>
      </w:r>
    </w:p>
    <w:p w:rsidR="005750E4" w:rsidRPr="00D90802" w:rsidRDefault="00D90802" w:rsidP="00D90802">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5750E4" w:rsidRPr="00D90802">
        <w:rPr>
          <w:rFonts w:ascii="Times New Roman" w:hAnsi="Times New Roman" w:cs="Times New Roman"/>
          <w:sz w:val="28"/>
          <w:szCs w:val="28"/>
        </w:rPr>
        <w:t>Боснюк</w:t>
      </w:r>
      <w:proofErr w:type="spellEnd"/>
      <w:r w:rsidR="005750E4" w:rsidRPr="00D90802">
        <w:rPr>
          <w:rFonts w:ascii="Times New Roman" w:hAnsi="Times New Roman" w:cs="Times New Roman"/>
          <w:sz w:val="28"/>
          <w:szCs w:val="28"/>
        </w:rPr>
        <w:t xml:space="preserve"> В. Ф. Продуктивні характеристики інтелекту та когнітивні стилі як інтелектуальний ресурс рятувальника // Проблеми екстремальної та кризової психології. Х. : НУЦЗУ, 2011.  Вип. 20. С. 44–52.</w:t>
      </w:r>
    </w:p>
    <w:p w:rsidR="005750E4" w:rsidRPr="000075F5" w:rsidRDefault="005750E4" w:rsidP="005750E4">
      <w:pPr>
        <w:pStyle w:val="a3"/>
        <w:numPr>
          <w:ilvl w:val="0"/>
          <w:numId w:val="6"/>
        </w:numPr>
        <w:spacing w:after="0" w:line="360" w:lineRule="auto"/>
        <w:ind w:left="0" w:firstLine="0"/>
        <w:jc w:val="both"/>
        <w:rPr>
          <w:rFonts w:ascii="Times New Roman" w:hAnsi="Times New Roman" w:cs="Times New Roman"/>
          <w:bCs/>
          <w:color w:val="000000"/>
          <w:sz w:val="28"/>
          <w:szCs w:val="28"/>
          <w:shd w:val="clear" w:color="auto" w:fill="FFFFFF"/>
        </w:rPr>
      </w:pPr>
      <w:proofErr w:type="spellStart"/>
      <w:r w:rsidRPr="000075F5">
        <w:rPr>
          <w:rFonts w:ascii="Times New Roman" w:hAnsi="Times New Roman" w:cs="Times New Roman"/>
          <w:bCs/>
          <w:color w:val="000000"/>
          <w:sz w:val="28"/>
          <w:szCs w:val="28"/>
          <w:shd w:val="clear" w:color="auto" w:fill="FFFFFF"/>
        </w:rPr>
        <w:t>Бущак</w:t>
      </w:r>
      <w:proofErr w:type="spellEnd"/>
      <w:r w:rsidRPr="000075F5">
        <w:rPr>
          <w:rFonts w:ascii="Times New Roman" w:hAnsi="Times New Roman" w:cs="Times New Roman"/>
          <w:bCs/>
          <w:color w:val="000000"/>
          <w:sz w:val="28"/>
          <w:szCs w:val="28"/>
          <w:shd w:val="clear" w:color="auto" w:fill="FFFFFF"/>
        </w:rPr>
        <w:t xml:space="preserve"> Г. А. Когнітивно-стильові характеристики та їх вплив на репертуар інтелектуальної поведінки особистості //Науковий часопис НПУ імені МП Драгоманова. Серія 12: Психологічні науки. 2012.  №. 37. С. 318-321.</w:t>
      </w:r>
    </w:p>
    <w:p w:rsidR="005750E4" w:rsidRPr="000075F5"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0075F5">
        <w:rPr>
          <w:rFonts w:ascii="Times New Roman" w:hAnsi="Times New Roman" w:cs="Times New Roman"/>
          <w:color w:val="000000" w:themeColor="text1"/>
          <w:sz w:val="28"/>
          <w:szCs w:val="28"/>
        </w:rPr>
        <w:t>Карамушка</w:t>
      </w:r>
      <w:proofErr w:type="spellEnd"/>
      <w:r w:rsidRPr="000075F5">
        <w:rPr>
          <w:rFonts w:ascii="Times New Roman" w:hAnsi="Times New Roman" w:cs="Times New Roman"/>
          <w:color w:val="000000" w:themeColor="text1"/>
          <w:sz w:val="28"/>
          <w:szCs w:val="28"/>
        </w:rPr>
        <w:t xml:space="preserve"> Л.М., </w:t>
      </w:r>
      <w:proofErr w:type="spellStart"/>
      <w:r w:rsidRPr="000075F5">
        <w:rPr>
          <w:rFonts w:ascii="Times New Roman" w:hAnsi="Times New Roman" w:cs="Times New Roman"/>
          <w:color w:val="000000" w:themeColor="text1"/>
          <w:sz w:val="28"/>
          <w:szCs w:val="28"/>
        </w:rPr>
        <w:t>Філь</w:t>
      </w:r>
      <w:proofErr w:type="spellEnd"/>
      <w:r w:rsidRPr="000075F5">
        <w:rPr>
          <w:rFonts w:ascii="Times New Roman" w:hAnsi="Times New Roman" w:cs="Times New Roman"/>
          <w:color w:val="000000" w:themeColor="text1"/>
          <w:sz w:val="28"/>
          <w:szCs w:val="28"/>
        </w:rPr>
        <w:t xml:space="preserve"> О.А., </w:t>
      </w:r>
      <w:proofErr w:type="spellStart"/>
      <w:r w:rsidRPr="000075F5">
        <w:rPr>
          <w:rFonts w:ascii="Times New Roman" w:hAnsi="Times New Roman" w:cs="Times New Roman"/>
          <w:color w:val="000000" w:themeColor="text1"/>
          <w:sz w:val="28"/>
          <w:szCs w:val="28"/>
        </w:rPr>
        <w:t>Блешмудт</w:t>
      </w:r>
      <w:proofErr w:type="spellEnd"/>
      <w:r w:rsidRPr="000075F5">
        <w:rPr>
          <w:rFonts w:ascii="Times New Roman" w:hAnsi="Times New Roman" w:cs="Times New Roman"/>
          <w:color w:val="000000" w:themeColor="text1"/>
          <w:sz w:val="28"/>
          <w:szCs w:val="28"/>
        </w:rPr>
        <w:t xml:space="preserve"> П.П. Когнітивний компонент психологічної готовності до роботи в команді персоналу банківських структур: рівень і чинники розвитку // Правничий вісник Університету «КРОК». К. : Університет «КРОК», 2012. Вип. 11. С. 109–117.</w:t>
      </w:r>
    </w:p>
    <w:p w:rsidR="005750E4" w:rsidRPr="000075F5" w:rsidRDefault="005750E4" w:rsidP="005750E4">
      <w:pPr>
        <w:pStyle w:val="a3"/>
        <w:numPr>
          <w:ilvl w:val="0"/>
          <w:numId w:val="6"/>
        </w:numPr>
        <w:spacing w:after="0" w:line="360" w:lineRule="auto"/>
        <w:ind w:left="0" w:firstLine="0"/>
        <w:jc w:val="both"/>
        <w:rPr>
          <w:rFonts w:ascii="Times New Roman" w:hAnsi="Times New Roman" w:cs="Times New Roman"/>
          <w:sz w:val="28"/>
          <w:szCs w:val="28"/>
        </w:rPr>
      </w:pPr>
      <w:r w:rsidRPr="000075F5">
        <w:rPr>
          <w:rFonts w:ascii="Times New Roman" w:hAnsi="Times New Roman" w:cs="Times New Roman"/>
          <w:sz w:val="28"/>
          <w:szCs w:val="28"/>
        </w:rPr>
        <w:t>Коваль І.В. Когнітивні стилі як індивідуально-психологічні передумови оволодіння іноземною мовою у вузі // Проблеми сучасної психології: Збірник наукових праць КПНУ ім. І. Огієнка, Інституту психології ім. Г. С. Костюка АПН України. Кам’янець-Подільський : Аксіома, 2010. Вип. 8. С. 450–458.</w:t>
      </w:r>
    </w:p>
    <w:p w:rsidR="005750E4" w:rsidRPr="000075F5" w:rsidRDefault="005750E4" w:rsidP="005750E4">
      <w:pPr>
        <w:pStyle w:val="a3"/>
        <w:numPr>
          <w:ilvl w:val="0"/>
          <w:numId w:val="6"/>
        </w:numPr>
        <w:spacing w:after="0" w:line="360" w:lineRule="auto"/>
        <w:ind w:left="0" w:firstLine="0"/>
        <w:jc w:val="both"/>
        <w:rPr>
          <w:rFonts w:ascii="Times New Roman" w:hAnsi="Times New Roman" w:cs="Times New Roman"/>
          <w:sz w:val="28"/>
          <w:szCs w:val="28"/>
        </w:rPr>
      </w:pPr>
      <w:r w:rsidRPr="000075F5">
        <w:rPr>
          <w:rFonts w:ascii="Times New Roman" w:hAnsi="Times New Roman" w:cs="Times New Roman"/>
          <w:sz w:val="28"/>
          <w:szCs w:val="28"/>
        </w:rPr>
        <w:t>Куценко Л. М. Когнітивний стиль як інструмент структурування пізнавального досвіду особистості // Проблеми загальної та педагогічної психології: збірник наукових праць Інституту психології ім. Г. С. Костюка АПН України : Ніжин : НДПУ ім. М. Гоголя, 2002.Т. III, Ч. 9. С. 30–40.</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0075F5">
        <w:rPr>
          <w:rFonts w:ascii="Times New Roman" w:hAnsi="Times New Roman" w:cs="Times New Roman"/>
          <w:color w:val="000000" w:themeColor="text1"/>
          <w:sz w:val="28"/>
          <w:szCs w:val="28"/>
        </w:rPr>
        <w:t>Москальов</w:t>
      </w:r>
      <w:proofErr w:type="spellEnd"/>
      <w:r w:rsidRPr="000075F5">
        <w:rPr>
          <w:rFonts w:ascii="Times New Roman" w:hAnsi="Times New Roman" w:cs="Times New Roman"/>
          <w:color w:val="000000" w:themeColor="text1"/>
          <w:sz w:val="28"/>
          <w:szCs w:val="28"/>
        </w:rPr>
        <w:t xml:space="preserve"> М. В. Психологічний супровід входження молодих </w:t>
      </w:r>
      <w:r w:rsidRPr="00D90802">
        <w:rPr>
          <w:rFonts w:ascii="Times New Roman" w:hAnsi="Times New Roman" w:cs="Times New Roman"/>
          <w:color w:val="000000" w:themeColor="text1"/>
          <w:sz w:val="28"/>
          <w:szCs w:val="28"/>
        </w:rPr>
        <w:t xml:space="preserve">педагогів в освітню організацію // </w:t>
      </w:r>
      <w:proofErr w:type="spellStart"/>
      <w:r w:rsidRPr="00D90802">
        <w:rPr>
          <w:rFonts w:ascii="Times New Roman" w:hAnsi="Times New Roman" w:cs="Times New Roman"/>
          <w:color w:val="000000" w:themeColor="text1"/>
          <w:sz w:val="28"/>
          <w:szCs w:val="28"/>
        </w:rPr>
        <w:t>ScienceRise</w:t>
      </w:r>
      <w:proofErr w:type="spellEnd"/>
      <w:r w:rsidRPr="00D90802">
        <w:rPr>
          <w:rFonts w:ascii="Times New Roman" w:hAnsi="Times New Roman" w:cs="Times New Roman"/>
          <w:color w:val="000000" w:themeColor="text1"/>
          <w:sz w:val="28"/>
          <w:szCs w:val="28"/>
        </w:rPr>
        <w:t>. Х. : НВП ПП «Технологічний Центр», 2015. № 11(1). С. 69–74</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color w:val="000000" w:themeColor="text1"/>
          <w:sz w:val="28"/>
          <w:szCs w:val="28"/>
        </w:rPr>
        <w:t>Москальова</w:t>
      </w:r>
      <w:proofErr w:type="spellEnd"/>
      <w:r w:rsidRPr="00D90802">
        <w:rPr>
          <w:rFonts w:ascii="Times New Roman" w:hAnsi="Times New Roman" w:cs="Times New Roman"/>
          <w:color w:val="000000" w:themeColor="text1"/>
          <w:sz w:val="28"/>
          <w:szCs w:val="28"/>
        </w:rPr>
        <w:t xml:space="preserve"> А.С. Саморегуляція як чинник попередження професійних криз керівників загальноосвітніх навчальних закладів. К. : ДВНЗ «Ун-т менеджменту освіти», 2015.  55 с.</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90802">
        <w:rPr>
          <w:rFonts w:ascii="Times New Roman" w:hAnsi="Times New Roman" w:cs="Times New Roman"/>
          <w:color w:val="000000" w:themeColor="text1"/>
          <w:sz w:val="28"/>
          <w:szCs w:val="28"/>
        </w:rPr>
        <w:lastRenderedPageBreak/>
        <w:t>Палій А. А. Когнітивні стилі як детермінанти формування особистісних рис // Збірник наукових праць: філософія, соціологія, психологія. Івано-Франківськ : ПНУ ім. В. Стефаника, 2011. № 16(2). С. 58–65.</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90802">
        <w:rPr>
          <w:rFonts w:ascii="Times New Roman" w:hAnsi="Times New Roman" w:cs="Times New Roman"/>
          <w:color w:val="000000" w:themeColor="text1"/>
          <w:sz w:val="28"/>
          <w:szCs w:val="28"/>
        </w:rPr>
        <w:t>Попова М. І. Особливості когнітивних стилів в структурі операційних здібностей високо компетентних телефонних консультантів // Наукові записки. Серія «Психологія і педагогіка». Ос</w:t>
      </w:r>
      <w:r w:rsidR="00D90802" w:rsidRPr="00D90802">
        <w:rPr>
          <w:rFonts w:ascii="Times New Roman" w:hAnsi="Times New Roman" w:cs="Times New Roman"/>
          <w:color w:val="000000" w:themeColor="text1"/>
          <w:sz w:val="28"/>
          <w:szCs w:val="28"/>
        </w:rPr>
        <w:t xml:space="preserve">трог : </w:t>
      </w:r>
      <w:proofErr w:type="spellStart"/>
      <w:r w:rsidR="00D90802" w:rsidRPr="00D90802">
        <w:rPr>
          <w:rFonts w:ascii="Times New Roman" w:hAnsi="Times New Roman" w:cs="Times New Roman"/>
          <w:color w:val="000000" w:themeColor="text1"/>
          <w:sz w:val="28"/>
          <w:szCs w:val="28"/>
        </w:rPr>
        <w:t>НаУОА</w:t>
      </w:r>
      <w:proofErr w:type="spellEnd"/>
      <w:r w:rsidR="00D90802" w:rsidRPr="00D90802">
        <w:rPr>
          <w:rFonts w:ascii="Times New Roman" w:hAnsi="Times New Roman" w:cs="Times New Roman"/>
          <w:color w:val="000000" w:themeColor="text1"/>
          <w:sz w:val="28"/>
          <w:szCs w:val="28"/>
        </w:rPr>
        <w:t>, 2012. Вип. 20. С.</w:t>
      </w:r>
      <w:r w:rsidRPr="00D90802">
        <w:rPr>
          <w:rFonts w:ascii="Times New Roman" w:hAnsi="Times New Roman" w:cs="Times New Roman"/>
          <w:color w:val="000000" w:themeColor="text1"/>
          <w:sz w:val="28"/>
          <w:szCs w:val="28"/>
        </w:rPr>
        <w:t>219–227.</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bCs/>
          <w:color w:val="000000" w:themeColor="text1"/>
          <w:sz w:val="28"/>
          <w:szCs w:val="28"/>
          <w:shd w:val="clear" w:color="auto" w:fill="FFFFFF"/>
        </w:rPr>
      </w:pPr>
      <w:proofErr w:type="spellStart"/>
      <w:r w:rsidRPr="00D90802">
        <w:rPr>
          <w:rFonts w:ascii="Times New Roman" w:hAnsi="Times New Roman" w:cs="Times New Roman"/>
          <w:bCs/>
          <w:color w:val="000000" w:themeColor="text1"/>
          <w:sz w:val="28"/>
          <w:szCs w:val="28"/>
          <w:shd w:val="clear" w:color="auto" w:fill="FFFFFF"/>
        </w:rPr>
        <w:t>Санніков</w:t>
      </w:r>
      <w:proofErr w:type="spellEnd"/>
      <w:r w:rsidRPr="00D90802">
        <w:rPr>
          <w:rFonts w:ascii="Times New Roman" w:hAnsi="Times New Roman" w:cs="Times New Roman"/>
          <w:bCs/>
          <w:color w:val="000000" w:themeColor="text1"/>
          <w:sz w:val="28"/>
          <w:szCs w:val="28"/>
          <w:shd w:val="clear" w:color="auto" w:fill="FFFFFF"/>
        </w:rPr>
        <w:t xml:space="preserve"> О.І., </w:t>
      </w:r>
      <w:proofErr w:type="spellStart"/>
      <w:r w:rsidRPr="00D90802">
        <w:rPr>
          <w:rFonts w:ascii="Times New Roman" w:hAnsi="Times New Roman" w:cs="Times New Roman"/>
          <w:bCs/>
          <w:color w:val="000000" w:themeColor="text1"/>
          <w:sz w:val="28"/>
          <w:szCs w:val="28"/>
          <w:shd w:val="clear" w:color="auto" w:fill="FFFFFF"/>
        </w:rPr>
        <w:t>Заваленко</w:t>
      </w:r>
      <w:proofErr w:type="spellEnd"/>
      <w:r w:rsidRPr="00D90802">
        <w:rPr>
          <w:rFonts w:ascii="Times New Roman" w:hAnsi="Times New Roman" w:cs="Times New Roman"/>
          <w:bCs/>
          <w:color w:val="000000" w:themeColor="text1"/>
          <w:sz w:val="28"/>
          <w:szCs w:val="28"/>
          <w:shd w:val="clear" w:color="auto" w:fill="FFFFFF"/>
        </w:rPr>
        <w:t xml:space="preserve"> С.В.Співвідношення когнітивних стилів і параметрів прийняття рішень // Наука і освіта : </w:t>
      </w:r>
      <w:proofErr w:type="spellStart"/>
      <w:r w:rsidRPr="00D90802">
        <w:rPr>
          <w:rFonts w:ascii="Times New Roman" w:hAnsi="Times New Roman" w:cs="Times New Roman"/>
          <w:bCs/>
          <w:color w:val="000000" w:themeColor="text1"/>
          <w:sz w:val="28"/>
          <w:szCs w:val="28"/>
          <w:shd w:val="clear" w:color="auto" w:fill="FFFFFF"/>
        </w:rPr>
        <w:t>наук.-практ</w:t>
      </w:r>
      <w:proofErr w:type="spellEnd"/>
      <w:r w:rsidRPr="00D90802">
        <w:rPr>
          <w:rFonts w:ascii="Times New Roman" w:hAnsi="Times New Roman" w:cs="Times New Roman"/>
          <w:bCs/>
          <w:color w:val="000000" w:themeColor="text1"/>
          <w:sz w:val="28"/>
          <w:szCs w:val="28"/>
          <w:shd w:val="clear" w:color="auto" w:fill="FFFFFF"/>
        </w:rPr>
        <w:t>. журнал. 2011. № 11 : "Актуальні проблеми рекреаційної психології дитинства". С. 140-145.</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bCs/>
          <w:color w:val="000000" w:themeColor="text1"/>
          <w:sz w:val="28"/>
          <w:szCs w:val="28"/>
          <w:shd w:val="clear" w:color="auto" w:fill="FFFFFF"/>
        </w:rPr>
      </w:pPr>
      <w:r w:rsidRPr="00D90802">
        <w:rPr>
          <w:rFonts w:ascii="Times New Roman" w:hAnsi="Times New Roman" w:cs="Times New Roman"/>
          <w:bCs/>
          <w:color w:val="000000" w:themeColor="text1"/>
          <w:sz w:val="28"/>
          <w:szCs w:val="28"/>
          <w:shd w:val="clear" w:color="auto" w:fill="FFFFFF"/>
        </w:rPr>
        <w:t xml:space="preserve">Старченко В.А. </w:t>
      </w:r>
      <w:r w:rsidRPr="00D90802">
        <w:rPr>
          <w:rFonts w:ascii="Times New Roman" w:hAnsi="Times New Roman" w:cs="Times New Roman"/>
          <w:bCs/>
          <w:color w:val="000000" w:themeColor="text1"/>
          <w:sz w:val="28"/>
          <w:szCs w:val="28"/>
        </w:rPr>
        <w:t xml:space="preserve">Загальна характеристика поняття «когнітивний стиль» // </w:t>
      </w:r>
      <w:r w:rsidRPr="00D90802">
        <w:rPr>
          <w:rFonts w:ascii="Times New Roman" w:hAnsi="Times New Roman" w:cs="Times New Roman"/>
          <w:bCs/>
          <w:color w:val="000000" w:themeColor="text1"/>
          <w:sz w:val="28"/>
          <w:szCs w:val="28"/>
          <w:shd w:val="clear" w:color="auto" w:fill="FFFFFF"/>
        </w:rPr>
        <w:t>Збірник тез XXI Міжнародної науково-практичної конференції «Фізична культура, спорт і здоров’я: стан, проблеми та перспективи,  16-17 грудня 2021 року, Харків: ХДАФК, 2021.</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bCs/>
          <w:color w:val="000000" w:themeColor="text1"/>
          <w:sz w:val="28"/>
          <w:szCs w:val="28"/>
          <w:shd w:val="clear" w:color="auto" w:fill="FFFFFF"/>
        </w:rPr>
      </w:pPr>
      <w:r w:rsidRPr="00D90802">
        <w:rPr>
          <w:rFonts w:ascii="Times New Roman" w:hAnsi="Times New Roman" w:cs="Times New Roman"/>
          <w:color w:val="000000" w:themeColor="text1"/>
          <w:sz w:val="28"/>
          <w:szCs w:val="28"/>
        </w:rPr>
        <w:t xml:space="preserve"> </w:t>
      </w:r>
      <w:r w:rsidRPr="00D90802">
        <w:rPr>
          <w:rFonts w:ascii="Times New Roman" w:hAnsi="Times New Roman" w:cs="Times New Roman"/>
          <w:bCs/>
          <w:color w:val="000000" w:themeColor="text1"/>
          <w:sz w:val="28"/>
          <w:szCs w:val="28"/>
          <w:shd w:val="clear" w:color="auto" w:fill="FFFFFF"/>
        </w:rPr>
        <w:t xml:space="preserve">Старченко В.А. </w:t>
      </w:r>
      <w:r w:rsidRPr="00D90802">
        <w:rPr>
          <w:rFonts w:ascii="Times New Roman" w:hAnsi="Times New Roman" w:cs="Times New Roman"/>
          <w:bCs/>
          <w:color w:val="000000" w:themeColor="text1"/>
          <w:sz w:val="28"/>
          <w:szCs w:val="28"/>
        </w:rPr>
        <w:t xml:space="preserve">Характеристика </w:t>
      </w:r>
      <w:proofErr w:type="spellStart"/>
      <w:r w:rsidRPr="00D90802">
        <w:rPr>
          <w:rFonts w:ascii="Times New Roman" w:hAnsi="Times New Roman" w:cs="Times New Roman"/>
          <w:color w:val="000000" w:themeColor="text1"/>
          <w:sz w:val="28"/>
          <w:szCs w:val="28"/>
        </w:rPr>
        <w:t>полезалежності</w:t>
      </w:r>
      <w:proofErr w:type="spellEnd"/>
      <w:r w:rsidRPr="00D90802">
        <w:rPr>
          <w:rFonts w:ascii="Times New Roman" w:hAnsi="Times New Roman" w:cs="Times New Roman"/>
          <w:color w:val="000000" w:themeColor="text1"/>
          <w:sz w:val="28"/>
          <w:szCs w:val="28"/>
        </w:rPr>
        <w:t>/</w:t>
      </w:r>
      <w:proofErr w:type="spellStart"/>
      <w:r w:rsidRPr="00D90802">
        <w:rPr>
          <w:rFonts w:ascii="Times New Roman" w:hAnsi="Times New Roman" w:cs="Times New Roman"/>
          <w:color w:val="000000" w:themeColor="text1"/>
          <w:sz w:val="28"/>
          <w:szCs w:val="28"/>
        </w:rPr>
        <w:t>поленезалежності</w:t>
      </w:r>
      <w:proofErr w:type="spellEnd"/>
      <w:r w:rsidRPr="00D90802">
        <w:rPr>
          <w:rFonts w:ascii="Times New Roman" w:hAnsi="Times New Roman" w:cs="Times New Roman"/>
          <w:color w:val="000000" w:themeColor="text1"/>
          <w:sz w:val="28"/>
          <w:szCs w:val="28"/>
        </w:rPr>
        <w:t xml:space="preserve"> майбутніх асистентів фізичного терапевта, </w:t>
      </w:r>
      <w:proofErr w:type="spellStart"/>
      <w:r w:rsidRPr="00D90802">
        <w:rPr>
          <w:rFonts w:ascii="Times New Roman" w:hAnsi="Times New Roman" w:cs="Times New Roman"/>
          <w:color w:val="000000" w:themeColor="text1"/>
          <w:sz w:val="28"/>
          <w:szCs w:val="28"/>
        </w:rPr>
        <w:t>ерготерапевт</w:t>
      </w:r>
      <w:proofErr w:type="spellEnd"/>
      <w:r w:rsidRPr="00D90802">
        <w:rPr>
          <w:rFonts w:ascii="Times New Roman" w:hAnsi="Times New Roman" w:cs="Times New Roman"/>
          <w:color w:val="000000" w:themeColor="text1"/>
          <w:sz w:val="28"/>
          <w:szCs w:val="28"/>
        </w:rPr>
        <w:t xml:space="preserve"> // Матеріали ІІ Міжнародної науково-практичної </w:t>
      </w:r>
      <w:proofErr w:type="spellStart"/>
      <w:r w:rsidRPr="00D90802">
        <w:rPr>
          <w:rFonts w:ascii="Times New Roman" w:hAnsi="Times New Roman" w:cs="Times New Roman"/>
          <w:color w:val="000000" w:themeColor="text1"/>
          <w:sz w:val="28"/>
          <w:szCs w:val="28"/>
        </w:rPr>
        <w:t>інтернет-конференції</w:t>
      </w:r>
      <w:proofErr w:type="spellEnd"/>
      <w:r w:rsidRPr="00D90802">
        <w:rPr>
          <w:rFonts w:ascii="Times New Roman" w:hAnsi="Times New Roman" w:cs="Times New Roman"/>
          <w:color w:val="000000" w:themeColor="text1"/>
          <w:sz w:val="28"/>
          <w:szCs w:val="28"/>
        </w:rPr>
        <w:t xml:space="preserve"> « Тенденції та перспективи розвитку  психології та соціальної роботи в сучасному суспільстві» 19-22 листопада 2021 року, Одеса: Одеський національний університет </w:t>
      </w:r>
      <w:proofErr w:type="spellStart"/>
      <w:r w:rsidRPr="00D90802">
        <w:rPr>
          <w:rFonts w:ascii="Times New Roman" w:hAnsi="Times New Roman" w:cs="Times New Roman"/>
          <w:color w:val="000000" w:themeColor="text1"/>
          <w:sz w:val="28"/>
          <w:szCs w:val="28"/>
        </w:rPr>
        <w:t>ім.І.І.Мечникова</w:t>
      </w:r>
      <w:proofErr w:type="spellEnd"/>
      <w:r w:rsidRPr="00D90802">
        <w:rPr>
          <w:rFonts w:ascii="Times New Roman" w:hAnsi="Times New Roman" w:cs="Times New Roman"/>
          <w:color w:val="000000" w:themeColor="text1"/>
          <w:sz w:val="28"/>
          <w:szCs w:val="28"/>
        </w:rPr>
        <w:t>.</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90802">
        <w:rPr>
          <w:rFonts w:ascii="Times New Roman" w:hAnsi="Times New Roman" w:cs="Times New Roman"/>
          <w:color w:val="000000" w:themeColor="text1"/>
          <w:sz w:val="28"/>
          <w:szCs w:val="28"/>
        </w:rPr>
        <w:t>Чеботарьова А.І. Зміст поняття "когнітивний стиль" у психологічній науці. // Наука і Освіта. Одеса : ПНПУ ім. К</w:t>
      </w:r>
      <w:r w:rsidR="00D90802" w:rsidRPr="00D90802">
        <w:rPr>
          <w:rFonts w:ascii="Times New Roman" w:hAnsi="Times New Roman" w:cs="Times New Roman"/>
          <w:color w:val="000000" w:themeColor="text1"/>
          <w:sz w:val="28"/>
          <w:szCs w:val="28"/>
        </w:rPr>
        <w:t>. Д. Ушинського, 2010. № 10. С.</w:t>
      </w:r>
      <w:r w:rsidRPr="00D90802">
        <w:rPr>
          <w:rFonts w:ascii="Times New Roman" w:hAnsi="Times New Roman" w:cs="Times New Roman"/>
          <w:color w:val="000000" w:themeColor="text1"/>
          <w:sz w:val="28"/>
          <w:szCs w:val="28"/>
        </w:rPr>
        <w:t>35–37.</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Шапар</w:t>
      </w:r>
      <w:proofErr w:type="spellEnd"/>
      <w:r w:rsidRPr="00D90802">
        <w:rPr>
          <w:rFonts w:ascii="Times New Roman" w:hAnsi="Times New Roman" w:cs="Times New Roman"/>
          <w:color w:val="000000" w:themeColor="text1"/>
          <w:sz w:val="28"/>
          <w:szCs w:val="28"/>
        </w:rPr>
        <w:t xml:space="preserve"> В. Б. Сучасний тлумачний психологічний словник.  X.: Прапор, 2007. 640 с.</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lang w:val="en-US"/>
        </w:rPr>
      </w:pPr>
      <w:r w:rsidRPr="00D90802">
        <w:rPr>
          <w:rFonts w:ascii="Times New Roman" w:hAnsi="Times New Roman" w:cs="Times New Roman"/>
          <w:color w:val="000000" w:themeColor="text1"/>
          <w:sz w:val="28"/>
          <w:szCs w:val="28"/>
          <w:lang w:val="en-US"/>
        </w:rPr>
        <w:t xml:space="preserve">Dina R. </w:t>
      </w:r>
      <w:proofErr w:type="spellStart"/>
      <w:r w:rsidRPr="00D90802">
        <w:rPr>
          <w:rFonts w:ascii="Times New Roman" w:hAnsi="Times New Roman" w:cs="Times New Roman"/>
          <w:color w:val="000000" w:themeColor="text1"/>
          <w:sz w:val="28"/>
          <w:szCs w:val="28"/>
          <w:lang w:val="en-US"/>
        </w:rPr>
        <w:t>Dajani</w:t>
      </w:r>
      <w:proofErr w:type="spellEnd"/>
      <w:r w:rsidRPr="00D90802">
        <w:rPr>
          <w:rFonts w:ascii="Times New Roman" w:hAnsi="Times New Roman" w:cs="Times New Roman"/>
          <w:color w:val="000000" w:themeColor="text1"/>
          <w:sz w:val="28"/>
          <w:szCs w:val="28"/>
          <w:lang w:val="en-US"/>
        </w:rPr>
        <w:t xml:space="preserve">, </w:t>
      </w:r>
      <w:proofErr w:type="spellStart"/>
      <w:r w:rsidRPr="00D90802">
        <w:rPr>
          <w:rFonts w:ascii="Times New Roman" w:hAnsi="Times New Roman" w:cs="Times New Roman"/>
          <w:color w:val="000000" w:themeColor="text1"/>
          <w:sz w:val="28"/>
          <w:szCs w:val="28"/>
          <w:lang w:val="en-US"/>
        </w:rPr>
        <w:t>Lucina</w:t>
      </w:r>
      <w:proofErr w:type="spellEnd"/>
      <w:r w:rsidRPr="00D90802">
        <w:rPr>
          <w:rFonts w:ascii="Times New Roman" w:hAnsi="Times New Roman" w:cs="Times New Roman"/>
          <w:color w:val="000000" w:themeColor="text1"/>
          <w:sz w:val="28"/>
          <w:szCs w:val="28"/>
          <w:lang w:val="en-US"/>
        </w:rPr>
        <w:t xml:space="preserve"> Q. </w:t>
      </w:r>
      <w:proofErr w:type="spellStart"/>
      <w:r w:rsidRPr="00D90802">
        <w:rPr>
          <w:rFonts w:ascii="Times New Roman" w:hAnsi="Times New Roman" w:cs="Times New Roman"/>
          <w:color w:val="000000" w:themeColor="text1"/>
          <w:sz w:val="28"/>
          <w:szCs w:val="28"/>
          <w:lang w:val="en-US"/>
        </w:rPr>
        <w:t>Uddin</w:t>
      </w:r>
      <w:proofErr w:type="spellEnd"/>
      <w:r w:rsidRPr="00D90802">
        <w:rPr>
          <w:rFonts w:ascii="Times New Roman" w:hAnsi="Times New Roman" w:cs="Times New Roman"/>
          <w:color w:val="000000" w:themeColor="text1"/>
          <w:sz w:val="28"/>
          <w:szCs w:val="28"/>
          <w:lang w:val="en-US"/>
        </w:rPr>
        <w:t xml:space="preserve">, Demystifying cognitive flexibility: Implications for clinical and developmental neuroscience. Trends in </w:t>
      </w:r>
      <w:proofErr w:type="spellStart"/>
      <w:r w:rsidRPr="00D90802">
        <w:rPr>
          <w:rFonts w:ascii="Times New Roman" w:hAnsi="Times New Roman" w:cs="Times New Roman"/>
          <w:color w:val="000000" w:themeColor="text1"/>
          <w:sz w:val="28"/>
          <w:szCs w:val="28"/>
          <w:lang w:val="en-US"/>
        </w:rPr>
        <w:t>Neurosciences,Volume</w:t>
      </w:r>
      <w:proofErr w:type="spellEnd"/>
      <w:r w:rsidRPr="00D90802">
        <w:rPr>
          <w:rFonts w:ascii="Times New Roman" w:hAnsi="Times New Roman" w:cs="Times New Roman"/>
          <w:color w:val="000000" w:themeColor="text1"/>
          <w:sz w:val="28"/>
          <w:szCs w:val="28"/>
          <w:lang w:val="en-US"/>
        </w:rPr>
        <w:t xml:space="preserve"> 38, Issue 9, 2015, Pages 571-578</w:t>
      </w:r>
      <w:r w:rsidRPr="00D90802">
        <w:rPr>
          <w:rFonts w:ascii="Times New Roman" w:hAnsi="Times New Roman" w:cs="Times New Roman"/>
          <w:color w:val="000000" w:themeColor="text1"/>
          <w:sz w:val="28"/>
          <w:szCs w:val="28"/>
        </w:rPr>
        <w:t>.</w:t>
      </w:r>
    </w:p>
    <w:p w:rsidR="005750E4" w:rsidRPr="00D90802" w:rsidRDefault="005750E4" w:rsidP="005750E4">
      <w:pPr>
        <w:pStyle w:val="a3"/>
        <w:numPr>
          <w:ilvl w:val="0"/>
          <w:numId w:val="6"/>
        </w:numPr>
        <w:spacing w:after="0" w:line="360" w:lineRule="auto"/>
        <w:ind w:left="0" w:firstLine="0"/>
        <w:jc w:val="both"/>
        <w:rPr>
          <w:color w:val="000000" w:themeColor="text1"/>
          <w:sz w:val="28"/>
          <w:szCs w:val="28"/>
        </w:rPr>
      </w:pPr>
      <w:proofErr w:type="spellStart"/>
      <w:r w:rsidRPr="00D90802">
        <w:rPr>
          <w:rFonts w:ascii="Times New Roman" w:hAnsi="Times New Roman" w:cs="Times New Roman"/>
          <w:color w:val="000000" w:themeColor="text1"/>
          <w:sz w:val="28"/>
          <w:szCs w:val="28"/>
        </w:rPr>
        <w:t>Gardner</w:t>
      </w:r>
      <w:proofErr w:type="spellEnd"/>
      <w:r w:rsidRPr="00D90802">
        <w:rPr>
          <w:rFonts w:ascii="Times New Roman" w:hAnsi="Times New Roman" w:cs="Times New Roman"/>
          <w:color w:val="000000" w:themeColor="text1"/>
          <w:sz w:val="28"/>
          <w:szCs w:val="28"/>
        </w:rPr>
        <w:t xml:space="preserve"> R. W., </w:t>
      </w:r>
      <w:proofErr w:type="spellStart"/>
      <w:r w:rsidRPr="00D90802">
        <w:rPr>
          <w:rFonts w:ascii="Times New Roman" w:hAnsi="Times New Roman" w:cs="Times New Roman"/>
          <w:color w:val="000000" w:themeColor="text1"/>
          <w:sz w:val="28"/>
          <w:szCs w:val="28"/>
        </w:rPr>
        <w:t>Jackson</w:t>
      </w:r>
      <w:proofErr w:type="spellEnd"/>
      <w:r w:rsidRPr="00D90802">
        <w:rPr>
          <w:rFonts w:ascii="Times New Roman" w:hAnsi="Times New Roman" w:cs="Times New Roman"/>
          <w:color w:val="000000" w:themeColor="text1"/>
          <w:sz w:val="28"/>
          <w:szCs w:val="28"/>
        </w:rPr>
        <w:t xml:space="preserve"> D. N., </w:t>
      </w:r>
      <w:proofErr w:type="spellStart"/>
      <w:r w:rsidRPr="00D90802">
        <w:rPr>
          <w:rFonts w:ascii="Times New Roman" w:hAnsi="Times New Roman" w:cs="Times New Roman"/>
          <w:color w:val="000000" w:themeColor="text1"/>
          <w:sz w:val="28"/>
          <w:szCs w:val="28"/>
        </w:rPr>
        <w:t>Messick</w:t>
      </w:r>
      <w:proofErr w:type="spellEnd"/>
      <w:r w:rsidRPr="00D90802">
        <w:rPr>
          <w:rFonts w:ascii="Times New Roman" w:hAnsi="Times New Roman" w:cs="Times New Roman"/>
          <w:color w:val="000000" w:themeColor="text1"/>
          <w:sz w:val="28"/>
          <w:szCs w:val="28"/>
        </w:rPr>
        <w:t xml:space="preserve"> S. J.. </w:t>
      </w:r>
      <w:proofErr w:type="spellStart"/>
      <w:r w:rsidRPr="00D90802">
        <w:rPr>
          <w:rFonts w:ascii="Times New Roman" w:hAnsi="Times New Roman" w:cs="Times New Roman"/>
          <w:color w:val="000000" w:themeColor="text1"/>
          <w:sz w:val="28"/>
          <w:szCs w:val="28"/>
        </w:rPr>
        <w:t>Personality</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organization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cognitive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controls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and</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intellectual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abilities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Psychol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Iss</w:t>
      </w:r>
      <w:proofErr w:type="spellEnd"/>
      <w:r w:rsidRPr="00D90802">
        <w:rPr>
          <w:rFonts w:ascii="Times New Roman" w:hAnsi="Times New Roman" w:cs="Times New Roman"/>
          <w:color w:val="000000" w:themeColor="text1"/>
          <w:sz w:val="28"/>
          <w:szCs w:val="28"/>
        </w:rPr>
        <w:t>. 1960.V.11. Mon.8.148 p.</w:t>
      </w:r>
      <w:r w:rsidRPr="00D90802">
        <w:rPr>
          <w:color w:val="000000" w:themeColor="text1"/>
          <w:sz w:val="28"/>
          <w:szCs w:val="28"/>
        </w:rPr>
        <w:t xml:space="preserve"> </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color w:val="000000" w:themeColor="text1"/>
          <w:sz w:val="28"/>
          <w:szCs w:val="28"/>
        </w:rPr>
        <w:lastRenderedPageBreak/>
        <w:t>Gardner</w:t>
      </w:r>
      <w:proofErr w:type="spellEnd"/>
      <w:r w:rsidRPr="00D90802">
        <w:rPr>
          <w:rFonts w:ascii="Times New Roman" w:hAnsi="Times New Roman" w:cs="Times New Roman"/>
          <w:color w:val="000000" w:themeColor="text1"/>
          <w:sz w:val="28"/>
          <w:szCs w:val="28"/>
        </w:rPr>
        <w:t xml:space="preserve"> R.W., </w:t>
      </w:r>
      <w:proofErr w:type="spellStart"/>
      <w:r w:rsidRPr="00D90802">
        <w:rPr>
          <w:rFonts w:ascii="Times New Roman" w:hAnsi="Times New Roman" w:cs="Times New Roman"/>
          <w:color w:val="000000" w:themeColor="text1"/>
          <w:sz w:val="28"/>
          <w:szCs w:val="28"/>
        </w:rPr>
        <w:t>Holzman</w:t>
      </w:r>
      <w:proofErr w:type="spellEnd"/>
      <w:r w:rsidRPr="00D90802">
        <w:rPr>
          <w:rFonts w:ascii="Times New Roman" w:hAnsi="Times New Roman" w:cs="Times New Roman"/>
          <w:color w:val="000000" w:themeColor="text1"/>
          <w:sz w:val="28"/>
          <w:szCs w:val="28"/>
        </w:rPr>
        <w:t xml:space="preserve"> P.S., </w:t>
      </w:r>
      <w:proofErr w:type="spellStart"/>
      <w:r w:rsidRPr="00D90802">
        <w:rPr>
          <w:rFonts w:ascii="Times New Roman" w:hAnsi="Times New Roman" w:cs="Times New Roman"/>
          <w:color w:val="000000" w:themeColor="text1"/>
          <w:sz w:val="28"/>
          <w:szCs w:val="28"/>
        </w:rPr>
        <w:t>Klein</w:t>
      </w:r>
      <w:proofErr w:type="spellEnd"/>
      <w:r w:rsidRPr="00D90802">
        <w:rPr>
          <w:rFonts w:ascii="Times New Roman" w:hAnsi="Times New Roman" w:cs="Times New Roman"/>
          <w:color w:val="000000" w:themeColor="text1"/>
          <w:sz w:val="28"/>
          <w:szCs w:val="28"/>
        </w:rPr>
        <w:t xml:space="preserve"> G.S., </w:t>
      </w:r>
      <w:proofErr w:type="spellStart"/>
      <w:r w:rsidRPr="00D90802">
        <w:rPr>
          <w:rFonts w:ascii="Times New Roman" w:hAnsi="Times New Roman" w:cs="Times New Roman"/>
          <w:color w:val="000000" w:themeColor="text1"/>
          <w:sz w:val="28"/>
          <w:szCs w:val="28"/>
        </w:rPr>
        <w:t>Linton</w:t>
      </w:r>
      <w:proofErr w:type="spellEnd"/>
      <w:r w:rsidRPr="00D90802">
        <w:rPr>
          <w:rFonts w:ascii="Times New Roman" w:hAnsi="Times New Roman" w:cs="Times New Roman"/>
          <w:color w:val="000000" w:themeColor="text1"/>
          <w:sz w:val="28"/>
          <w:szCs w:val="28"/>
        </w:rPr>
        <w:t xml:space="preserve"> H.B., </w:t>
      </w:r>
      <w:proofErr w:type="spellStart"/>
      <w:r w:rsidRPr="00D90802">
        <w:rPr>
          <w:rFonts w:ascii="Times New Roman" w:hAnsi="Times New Roman" w:cs="Times New Roman"/>
          <w:color w:val="000000" w:themeColor="text1"/>
          <w:sz w:val="28"/>
          <w:szCs w:val="28"/>
        </w:rPr>
        <w:t>Spence</w:t>
      </w:r>
      <w:proofErr w:type="spellEnd"/>
      <w:r w:rsidRPr="00D90802">
        <w:rPr>
          <w:rFonts w:ascii="Times New Roman" w:hAnsi="Times New Roman" w:cs="Times New Roman"/>
          <w:color w:val="000000" w:themeColor="text1"/>
          <w:sz w:val="28"/>
          <w:szCs w:val="28"/>
        </w:rPr>
        <w:t xml:space="preserve"> D.P. </w:t>
      </w:r>
      <w:proofErr w:type="spellStart"/>
      <w:r w:rsidRPr="00D90802">
        <w:rPr>
          <w:rFonts w:ascii="Times New Roman" w:hAnsi="Times New Roman" w:cs="Times New Roman"/>
          <w:color w:val="000000" w:themeColor="text1"/>
          <w:sz w:val="28"/>
          <w:szCs w:val="28"/>
        </w:rPr>
        <w:t>Cognitive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control</w:t>
      </w:r>
      <w:proofErr w:type="spellEnd"/>
      <w:r w:rsidRPr="00D90802">
        <w:rPr>
          <w:rFonts w:ascii="Times New Roman" w:hAnsi="Times New Roman" w:cs="Times New Roman"/>
          <w:color w:val="000000" w:themeColor="text1"/>
          <w:sz w:val="28"/>
          <w:szCs w:val="28"/>
        </w:rPr>
        <w:t xml:space="preserve">. A </w:t>
      </w:r>
      <w:proofErr w:type="spellStart"/>
      <w:r w:rsidRPr="00D90802">
        <w:rPr>
          <w:rFonts w:ascii="Times New Roman" w:hAnsi="Times New Roman" w:cs="Times New Roman"/>
          <w:color w:val="000000" w:themeColor="text1"/>
          <w:sz w:val="28"/>
          <w:szCs w:val="28"/>
        </w:rPr>
        <w:t>study</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of</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individual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consistencies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cognitive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behavior</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Psychological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Issues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Monograph</w:t>
      </w:r>
      <w:proofErr w:type="spellEnd"/>
      <w:r w:rsidRPr="00D90802">
        <w:rPr>
          <w:rFonts w:ascii="Times New Roman" w:hAnsi="Times New Roman" w:cs="Times New Roman"/>
          <w:color w:val="000000" w:themeColor="text1"/>
          <w:sz w:val="28"/>
          <w:szCs w:val="28"/>
        </w:rPr>
        <w:t xml:space="preserve"> 4. V. 1.  N.Y., 1959.</w:t>
      </w:r>
    </w:p>
    <w:p w:rsidR="005750E4" w:rsidRPr="00D90802" w:rsidRDefault="005750E4" w:rsidP="005750E4">
      <w:pPr>
        <w:pStyle w:val="a3"/>
        <w:numPr>
          <w:ilvl w:val="0"/>
          <w:numId w:val="6"/>
        </w:numPr>
        <w:spacing w:after="0" w:line="360" w:lineRule="auto"/>
        <w:ind w:left="0" w:firstLine="0"/>
        <w:jc w:val="both"/>
        <w:rPr>
          <w:rStyle w:val="a8"/>
          <w:rFonts w:ascii="Times New Roman" w:hAnsi="Times New Roman" w:cs="Times New Roman"/>
          <w:bCs/>
          <w:color w:val="000000" w:themeColor="text1"/>
          <w:sz w:val="28"/>
          <w:szCs w:val="28"/>
          <w:lang w:val="en-US"/>
        </w:rPr>
      </w:pPr>
      <w:proofErr w:type="spellStart"/>
      <w:r w:rsidRPr="00D90802">
        <w:rPr>
          <w:rFonts w:ascii="Times New Roman" w:hAnsi="Times New Roman" w:cs="Times New Roman"/>
          <w:bCs/>
          <w:color w:val="000000" w:themeColor="text1"/>
          <w:sz w:val="28"/>
          <w:szCs w:val="28"/>
        </w:rPr>
        <w:t>Jessica</w:t>
      </w:r>
      <w:proofErr w:type="spellEnd"/>
      <w:r w:rsidRPr="00D90802">
        <w:rPr>
          <w:rFonts w:ascii="Times New Roman" w:hAnsi="Times New Roman" w:cs="Times New Roman"/>
          <w:bCs/>
          <w:color w:val="000000" w:themeColor="text1"/>
          <w:sz w:val="28"/>
          <w:szCs w:val="28"/>
        </w:rPr>
        <w:t xml:space="preserve"> J. </w:t>
      </w:r>
      <w:proofErr w:type="spellStart"/>
      <w:r w:rsidRPr="00D90802">
        <w:rPr>
          <w:rFonts w:ascii="Times New Roman" w:hAnsi="Times New Roman" w:cs="Times New Roman"/>
          <w:bCs/>
          <w:color w:val="000000" w:themeColor="text1"/>
          <w:sz w:val="28"/>
          <w:szCs w:val="28"/>
        </w:rPr>
        <w:t>Genet</w:t>
      </w:r>
      <w:proofErr w:type="spellEnd"/>
      <w:r w:rsidRPr="00D90802">
        <w:rPr>
          <w:rFonts w:ascii="Times New Roman" w:hAnsi="Times New Roman" w:cs="Times New Roman"/>
          <w:bCs/>
          <w:color w:val="000000" w:themeColor="text1"/>
          <w:sz w:val="28"/>
          <w:szCs w:val="28"/>
        </w:rPr>
        <w:t xml:space="preserve"> &amp;</w:t>
      </w:r>
      <w:proofErr w:type="spellStart"/>
      <w:r w:rsidRPr="00D90802">
        <w:rPr>
          <w:rFonts w:ascii="Times New Roman" w:hAnsi="Times New Roman" w:cs="Times New Roman"/>
          <w:bCs/>
          <w:color w:val="000000" w:themeColor="text1"/>
          <w:sz w:val="28"/>
          <w:szCs w:val="28"/>
        </w:rPr>
        <w:t>Matthias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Siemer</w:t>
      </w:r>
      <w:proofErr w:type="spellEnd"/>
      <w:r w:rsidRPr="00D90802">
        <w:rPr>
          <w:rFonts w:ascii="Times New Roman" w:hAnsi="Times New Roman" w:cs="Times New Roman"/>
          <w:bCs/>
          <w:color w:val="000000" w:themeColor="text1"/>
          <w:sz w:val="28"/>
          <w:szCs w:val="28"/>
        </w:rPr>
        <w:t xml:space="preserve"> (2010) </w:t>
      </w:r>
      <w:proofErr w:type="spellStart"/>
      <w:r w:rsidRPr="00D90802">
        <w:rPr>
          <w:rFonts w:ascii="Times New Roman" w:hAnsi="Times New Roman" w:cs="Times New Roman"/>
          <w:bCs/>
          <w:color w:val="000000" w:themeColor="text1"/>
          <w:sz w:val="28"/>
          <w:szCs w:val="28"/>
        </w:rPr>
        <w:t>Flexible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control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processing</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affective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and</w:t>
      </w:r>
      <w:proofErr w:type="spellEnd"/>
      <w:r w:rsidRPr="00D90802">
        <w:rPr>
          <w:rFonts w:ascii="Times New Roman" w:hAnsi="Times New Roman" w:cs="Times New Roman"/>
          <w:bCs/>
          <w:color w:val="000000" w:themeColor="text1"/>
          <w:sz w:val="28"/>
          <w:szCs w:val="28"/>
        </w:rPr>
        <w:t xml:space="preserve"> non-</w:t>
      </w:r>
      <w:proofErr w:type="spellStart"/>
      <w:r w:rsidRPr="00D90802">
        <w:rPr>
          <w:rFonts w:ascii="Times New Roman" w:hAnsi="Times New Roman" w:cs="Times New Roman"/>
          <w:bCs/>
          <w:color w:val="000000" w:themeColor="text1"/>
          <w:sz w:val="28"/>
          <w:szCs w:val="28"/>
        </w:rPr>
        <w:t>affective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material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predicts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individual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differences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trait</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resilience</w:t>
      </w:r>
      <w:proofErr w:type="spellEnd"/>
      <w:r w:rsidRPr="00D90802">
        <w:rPr>
          <w:rFonts w:ascii="Times New Roman" w:hAnsi="Times New Roman" w:cs="Times New Roman"/>
          <w:bCs/>
          <w:color w:val="000000" w:themeColor="text1"/>
          <w:sz w:val="28"/>
          <w:szCs w:val="28"/>
        </w:rPr>
        <w:t xml:space="preserve">. 25 (2), 380–388. </w:t>
      </w:r>
      <w:hyperlink r:id="rId21" w:history="1">
        <w:r w:rsidRPr="00D90802">
          <w:rPr>
            <w:rStyle w:val="a8"/>
            <w:rFonts w:ascii="Times New Roman" w:hAnsi="Times New Roman" w:cs="Times New Roman"/>
            <w:bCs/>
            <w:color w:val="000000" w:themeColor="text1"/>
            <w:sz w:val="28"/>
            <w:szCs w:val="28"/>
          </w:rPr>
          <w:t>https://doi.org/10.1080/02699931.2010.491647</w:t>
        </w:r>
      </w:hyperlink>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color w:val="000000" w:themeColor="text1"/>
          <w:sz w:val="28"/>
          <w:szCs w:val="28"/>
        </w:rPr>
        <w:t>Kagan</w:t>
      </w:r>
      <w:proofErr w:type="spellEnd"/>
      <w:r w:rsidRPr="00D90802">
        <w:rPr>
          <w:rFonts w:ascii="Times New Roman" w:hAnsi="Times New Roman" w:cs="Times New Roman"/>
          <w:color w:val="000000" w:themeColor="text1"/>
          <w:sz w:val="28"/>
          <w:szCs w:val="28"/>
        </w:rPr>
        <w:t xml:space="preserve"> J. </w:t>
      </w:r>
      <w:proofErr w:type="spellStart"/>
      <w:r w:rsidRPr="00D90802">
        <w:rPr>
          <w:rFonts w:ascii="Times New Roman" w:hAnsi="Times New Roman" w:cs="Times New Roman"/>
          <w:color w:val="000000" w:themeColor="text1"/>
          <w:sz w:val="28"/>
          <w:szCs w:val="28"/>
        </w:rPr>
        <w:t>Moss</w:t>
      </w:r>
      <w:proofErr w:type="spellEnd"/>
      <w:r w:rsidRPr="00D90802">
        <w:rPr>
          <w:rFonts w:ascii="Times New Roman" w:hAnsi="Times New Roman" w:cs="Times New Roman"/>
          <w:color w:val="000000" w:themeColor="text1"/>
          <w:sz w:val="28"/>
          <w:szCs w:val="28"/>
        </w:rPr>
        <w:t xml:space="preserve"> H.A. </w:t>
      </w:r>
      <w:proofErr w:type="spellStart"/>
      <w:r w:rsidRPr="00D90802">
        <w:rPr>
          <w:rFonts w:ascii="Times New Roman" w:hAnsi="Times New Roman" w:cs="Times New Roman"/>
          <w:color w:val="000000" w:themeColor="text1"/>
          <w:sz w:val="28"/>
          <w:szCs w:val="28"/>
        </w:rPr>
        <w:t>Sigel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Psychological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significance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of</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Styles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of</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thinking</w:t>
      </w:r>
      <w:proofErr w:type="spellEnd"/>
      <w:r w:rsidRPr="00D90802">
        <w:rPr>
          <w:rFonts w:ascii="Times New Roman" w:hAnsi="Times New Roman" w:cs="Times New Roman"/>
          <w:color w:val="000000" w:themeColor="text1"/>
          <w:sz w:val="28"/>
          <w:szCs w:val="28"/>
        </w:rPr>
        <w:t xml:space="preserve"> // J.G. </w:t>
      </w:r>
      <w:proofErr w:type="spellStart"/>
      <w:r w:rsidRPr="00D90802">
        <w:rPr>
          <w:rFonts w:ascii="Times New Roman" w:hAnsi="Times New Roman" w:cs="Times New Roman"/>
          <w:color w:val="000000" w:themeColor="text1"/>
          <w:sz w:val="28"/>
          <w:szCs w:val="28"/>
        </w:rPr>
        <w:t>Wrigght</w:t>
      </w:r>
      <w:proofErr w:type="spellEnd"/>
      <w:r w:rsidRPr="00D90802">
        <w:rPr>
          <w:rFonts w:ascii="Times New Roman" w:hAnsi="Times New Roman" w:cs="Times New Roman"/>
          <w:color w:val="000000" w:themeColor="text1"/>
          <w:sz w:val="28"/>
          <w:szCs w:val="28"/>
        </w:rPr>
        <w:t xml:space="preserve">, J. </w:t>
      </w:r>
      <w:proofErr w:type="spellStart"/>
      <w:r w:rsidRPr="00D90802">
        <w:rPr>
          <w:rFonts w:ascii="Times New Roman" w:hAnsi="Times New Roman" w:cs="Times New Roman"/>
          <w:color w:val="000000" w:themeColor="text1"/>
          <w:sz w:val="28"/>
          <w:szCs w:val="28"/>
        </w:rPr>
        <w:t>Kagan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Eds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Basic</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cognitive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processes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children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Monograph</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Soc</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Res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Child</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Devel</w:t>
      </w:r>
      <w:proofErr w:type="spellEnd"/>
      <w:r w:rsidRPr="00D90802">
        <w:rPr>
          <w:rFonts w:ascii="Times New Roman" w:hAnsi="Times New Roman" w:cs="Times New Roman"/>
          <w:color w:val="000000" w:themeColor="text1"/>
          <w:sz w:val="28"/>
          <w:szCs w:val="28"/>
        </w:rPr>
        <w:t>., 1963. V. 28(2). P. 73 – 112</w:t>
      </w:r>
    </w:p>
    <w:p w:rsidR="005750E4" w:rsidRPr="00D90802" w:rsidRDefault="005750E4" w:rsidP="005750E4">
      <w:pPr>
        <w:pStyle w:val="a3"/>
        <w:numPr>
          <w:ilvl w:val="0"/>
          <w:numId w:val="6"/>
        </w:numPr>
        <w:spacing w:after="0" w:line="360" w:lineRule="auto"/>
        <w:ind w:left="0" w:firstLine="0"/>
        <w:jc w:val="both"/>
        <w:rPr>
          <w:rStyle w:val="a8"/>
          <w:rFonts w:ascii="Times New Roman" w:hAnsi="Times New Roman" w:cs="Times New Roman"/>
          <w:bCs/>
          <w:color w:val="000000" w:themeColor="text1"/>
          <w:sz w:val="28"/>
          <w:szCs w:val="28"/>
          <w:lang w:val="en-US"/>
        </w:rPr>
      </w:pPr>
      <w:proofErr w:type="spellStart"/>
      <w:r w:rsidRPr="00D90802">
        <w:rPr>
          <w:rFonts w:ascii="Times New Roman" w:eastAsia="Times New Roman" w:hAnsi="Times New Roman" w:cs="Times New Roman"/>
          <w:color w:val="000000" w:themeColor="text1"/>
          <w:sz w:val="28"/>
          <w:szCs w:val="28"/>
        </w:rPr>
        <w:t>Matthew</w:t>
      </w:r>
      <w:proofErr w:type="spellEnd"/>
      <w:r w:rsidRPr="00D90802">
        <w:rPr>
          <w:rFonts w:ascii="Times New Roman" w:eastAsia="Times New Roman" w:hAnsi="Times New Roman" w:cs="Times New Roman"/>
          <w:color w:val="000000" w:themeColor="text1"/>
          <w:sz w:val="28"/>
          <w:szCs w:val="28"/>
        </w:rPr>
        <w:t xml:space="preserve"> M. </w:t>
      </w:r>
      <w:proofErr w:type="spellStart"/>
      <w:r w:rsidRPr="00D90802">
        <w:rPr>
          <w:rFonts w:ascii="Times New Roman" w:eastAsia="Times New Roman" w:hAnsi="Times New Roman" w:cs="Times New Roman"/>
          <w:color w:val="000000" w:themeColor="text1"/>
          <w:sz w:val="28"/>
          <w:szCs w:val="28"/>
        </w:rPr>
        <w:t>Martin</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and</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Rebecca</w:t>
      </w:r>
      <w:proofErr w:type="spellEnd"/>
      <w:r w:rsidRPr="00D90802">
        <w:rPr>
          <w:rFonts w:ascii="Times New Roman" w:eastAsia="Times New Roman" w:hAnsi="Times New Roman" w:cs="Times New Roman"/>
          <w:color w:val="000000" w:themeColor="text1"/>
          <w:sz w:val="28"/>
          <w:szCs w:val="28"/>
        </w:rPr>
        <w:t xml:space="preserve"> B. </w:t>
      </w:r>
      <w:proofErr w:type="spellStart"/>
      <w:r w:rsidRPr="00D90802">
        <w:rPr>
          <w:rFonts w:ascii="Times New Roman" w:eastAsia="Times New Roman" w:hAnsi="Times New Roman" w:cs="Times New Roman"/>
          <w:color w:val="000000" w:themeColor="text1"/>
          <w:sz w:val="28"/>
          <w:szCs w:val="28"/>
        </w:rPr>
        <w:t>Rubin</w:t>
      </w:r>
      <w:proofErr w:type="spellEnd"/>
      <w:r w:rsidRPr="00D90802">
        <w:rPr>
          <w:rFonts w:ascii="Times New Roman" w:eastAsia="Times New Roman" w:hAnsi="Times New Roman" w:cs="Times New Roman"/>
          <w:color w:val="000000" w:themeColor="text1"/>
          <w:sz w:val="28"/>
          <w:szCs w:val="28"/>
        </w:rPr>
        <w:t xml:space="preserve"> A </w:t>
      </w:r>
      <w:proofErr w:type="spellStart"/>
      <w:r w:rsidRPr="00D90802">
        <w:rPr>
          <w:rFonts w:ascii="Times New Roman" w:eastAsia="Times New Roman" w:hAnsi="Times New Roman" w:cs="Times New Roman"/>
          <w:color w:val="000000" w:themeColor="text1"/>
          <w:sz w:val="28"/>
          <w:szCs w:val="28"/>
        </w:rPr>
        <w:t>new</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measure</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of</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cognitive</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flexibility</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view</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all</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authors</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and</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affiliations</w:t>
      </w:r>
      <w:proofErr w:type="spellEnd"/>
      <w:r w:rsidRPr="00D90802">
        <w:rPr>
          <w:rFonts w:ascii="Times New Roman" w:eastAsia="Times New Roman" w:hAnsi="Times New Roman" w:cs="Times New Roman"/>
          <w:color w:val="000000" w:themeColor="text1"/>
          <w:sz w:val="28"/>
          <w:szCs w:val="28"/>
        </w:rPr>
        <w:t xml:space="preserve">. </w:t>
      </w:r>
      <w:proofErr w:type="spellStart"/>
      <w:r w:rsidRPr="00D90802">
        <w:rPr>
          <w:rFonts w:ascii="Times New Roman" w:eastAsia="Times New Roman" w:hAnsi="Times New Roman" w:cs="Times New Roman"/>
          <w:color w:val="000000" w:themeColor="text1"/>
          <w:sz w:val="28"/>
          <w:szCs w:val="28"/>
        </w:rPr>
        <w:t>Volume</w:t>
      </w:r>
      <w:proofErr w:type="spellEnd"/>
      <w:r w:rsidRPr="00D90802">
        <w:rPr>
          <w:rFonts w:ascii="Times New Roman" w:eastAsia="Times New Roman" w:hAnsi="Times New Roman" w:cs="Times New Roman"/>
          <w:color w:val="000000" w:themeColor="text1"/>
          <w:sz w:val="28"/>
          <w:szCs w:val="28"/>
        </w:rPr>
        <w:t xml:space="preserve"> 76, </w:t>
      </w:r>
      <w:proofErr w:type="spellStart"/>
      <w:r w:rsidRPr="00D90802">
        <w:rPr>
          <w:rFonts w:ascii="Times New Roman" w:eastAsia="Times New Roman" w:hAnsi="Times New Roman" w:cs="Times New Roman"/>
          <w:color w:val="000000" w:themeColor="text1"/>
          <w:sz w:val="28"/>
          <w:szCs w:val="28"/>
        </w:rPr>
        <w:t>Issue</w:t>
      </w:r>
      <w:proofErr w:type="spellEnd"/>
      <w:r w:rsidRPr="00D90802">
        <w:rPr>
          <w:rFonts w:ascii="Times New Roman" w:eastAsia="Times New Roman" w:hAnsi="Times New Roman" w:cs="Times New Roman"/>
          <w:color w:val="000000" w:themeColor="text1"/>
          <w:sz w:val="28"/>
          <w:szCs w:val="28"/>
        </w:rPr>
        <w:t xml:space="preserve"> 2</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bCs/>
          <w:color w:val="000000" w:themeColor="text1"/>
          <w:sz w:val="28"/>
          <w:szCs w:val="28"/>
        </w:rPr>
        <w:t>Maud</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Grol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Eve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Twivy</w:t>
      </w:r>
      <w:proofErr w:type="spellEnd"/>
      <w:r w:rsidRPr="00D90802">
        <w:rPr>
          <w:rFonts w:ascii="Times New Roman" w:hAnsi="Times New Roman" w:cs="Times New Roman"/>
          <w:bCs/>
          <w:color w:val="000000" w:themeColor="text1"/>
          <w:sz w:val="28"/>
          <w:szCs w:val="28"/>
        </w:rPr>
        <w:t xml:space="preserve"> та </w:t>
      </w:r>
      <w:proofErr w:type="spellStart"/>
      <w:r w:rsidRPr="00D90802">
        <w:rPr>
          <w:rFonts w:ascii="Times New Roman" w:hAnsi="Times New Roman" w:cs="Times New Roman"/>
          <w:bCs/>
          <w:color w:val="000000" w:themeColor="text1"/>
          <w:sz w:val="28"/>
          <w:szCs w:val="28"/>
        </w:rPr>
        <w:t>Elaine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Fox</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Individual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differences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affective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flexibility</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predict</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future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anxiety</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and</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worry</w:t>
      </w:r>
      <w:proofErr w:type="spellEnd"/>
      <w:r w:rsidRPr="00D90802">
        <w:rPr>
          <w:rFonts w:ascii="Times New Roman" w:hAnsi="Times New Roman" w:cs="Times New Roman"/>
          <w:bCs/>
          <w:color w:val="000000" w:themeColor="text1"/>
          <w:sz w:val="28"/>
          <w:szCs w:val="28"/>
        </w:rPr>
        <w:t xml:space="preserve">. </w:t>
      </w:r>
      <w:r w:rsidRPr="00D90802">
        <w:rPr>
          <w:rFonts w:ascii="Times New Roman" w:hAnsi="Times New Roman" w:cs="Times New Roman"/>
          <w:bCs/>
          <w:color w:val="000000" w:themeColor="text1"/>
          <w:sz w:val="28"/>
          <w:szCs w:val="28"/>
          <w:lang w:val="en-US"/>
        </w:rPr>
        <w:t>2020.</w:t>
      </w:r>
      <w:r w:rsidRPr="00D90802">
        <w:rPr>
          <w:rFonts w:ascii="Times New Roman" w:hAnsi="Times New Roman" w:cs="Times New Roman"/>
          <w:bCs/>
          <w:color w:val="000000" w:themeColor="text1"/>
          <w:sz w:val="28"/>
          <w:szCs w:val="28"/>
        </w:rPr>
        <w:t xml:space="preserve"> </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bCs/>
          <w:color w:val="000000" w:themeColor="text1"/>
          <w:sz w:val="28"/>
          <w:szCs w:val="28"/>
          <w:lang w:val="en-US"/>
        </w:rPr>
      </w:pPr>
      <w:proofErr w:type="spellStart"/>
      <w:r w:rsidRPr="00D90802">
        <w:rPr>
          <w:rFonts w:ascii="Times New Roman" w:hAnsi="Times New Roman" w:cs="Times New Roman"/>
          <w:bCs/>
          <w:color w:val="000000" w:themeColor="text1"/>
          <w:sz w:val="28"/>
          <w:szCs w:val="28"/>
        </w:rPr>
        <w:t>Scott</w:t>
      </w:r>
      <w:proofErr w:type="spellEnd"/>
      <w:r w:rsidRPr="00D90802">
        <w:rPr>
          <w:rFonts w:ascii="Times New Roman" w:hAnsi="Times New Roman" w:cs="Times New Roman"/>
          <w:bCs/>
          <w:color w:val="000000" w:themeColor="text1"/>
          <w:sz w:val="28"/>
          <w:szCs w:val="28"/>
        </w:rPr>
        <w:t xml:space="preserve">, W. A. (1962). </w:t>
      </w:r>
      <w:proofErr w:type="spellStart"/>
      <w:r w:rsidRPr="00D90802">
        <w:rPr>
          <w:rFonts w:ascii="Times New Roman" w:hAnsi="Times New Roman" w:cs="Times New Roman"/>
          <w:bCs/>
          <w:color w:val="000000" w:themeColor="text1"/>
          <w:sz w:val="28"/>
          <w:szCs w:val="28"/>
        </w:rPr>
        <w:t>Cognitive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Complexity</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and</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Cognitive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Flexibility</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Sociometry</w:t>
      </w:r>
      <w:proofErr w:type="spellEnd"/>
      <w:r w:rsidRPr="00D90802">
        <w:rPr>
          <w:rFonts w:ascii="Times New Roman" w:hAnsi="Times New Roman" w:cs="Times New Roman"/>
          <w:bCs/>
          <w:color w:val="000000" w:themeColor="text1"/>
          <w:sz w:val="28"/>
          <w:szCs w:val="28"/>
        </w:rPr>
        <w:t xml:space="preserve">, 25, 405-414. </w:t>
      </w:r>
      <w:hyperlink r:id="rId22" w:history="1">
        <w:r w:rsidRPr="00D90802">
          <w:rPr>
            <w:rStyle w:val="a8"/>
            <w:rFonts w:ascii="Times New Roman" w:hAnsi="Times New Roman" w:cs="Times New Roman"/>
            <w:bCs/>
            <w:color w:val="000000" w:themeColor="text1"/>
            <w:sz w:val="28"/>
            <w:szCs w:val="28"/>
          </w:rPr>
          <w:t>https://doi.org/10.2307/2785779</w:t>
        </w:r>
      </w:hyperlink>
    </w:p>
    <w:p w:rsidR="005750E4" w:rsidRPr="00D90802" w:rsidRDefault="005750E4" w:rsidP="005750E4">
      <w:pPr>
        <w:pStyle w:val="a3"/>
        <w:numPr>
          <w:ilvl w:val="0"/>
          <w:numId w:val="6"/>
        </w:numPr>
        <w:spacing w:after="0" w:line="360" w:lineRule="auto"/>
        <w:ind w:left="0" w:firstLine="0"/>
        <w:jc w:val="both"/>
        <w:rPr>
          <w:rStyle w:val="a8"/>
          <w:rFonts w:ascii="Times New Roman" w:hAnsi="Times New Roman" w:cs="Times New Roman"/>
          <w:bCs/>
          <w:color w:val="000000" w:themeColor="text1"/>
          <w:sz w:val="28"/>
          <w:szCs w:val="28"/>
          <w:lang w:val="en-US"/>
        </w:rPr>
      </w:pPr>
      <w:proofErr w:type="spellStart"/>
      <w:r w:rsidRPr="00D90802">
        <w:rPr>
          <w:rFonts w:ascii="Times New Roman" w:hAnsi="Times New Roman" w:cs="Times New Roman"/>
          <w:bCs/>
          <w:color w:val="000000" w:themeColor="text1"/>
          <w:sz w:val="28"/>
          <w:szCs w:val="28"/>
        </w:rPr>
        <w:t>Stephen</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Monsell</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Task</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switching</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Trends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in</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Cognitive</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Sciences</w:t>
      </w:r>
      <w:proofErr w:type="spellEnd"/>
      <w:r w:rsidRPr="00D90802">
        <w:rPr>
          <w:rFonts w:ascii="Times New Roman" w:hAnsi="Times New Roman" w:cs="Times New Roman"/>
          <w:bCs/>
          <w:color w:val="000000" w:themeColor="text1"/>
          <w:sz w:val="28"/>
          <w:szCs w:val="28"/>
        </w:rPr>
        <w:t xml:space="preserve">, </w:t>
      </w:r>
      <w:proofErr w:type="spellStart"/>
      <w:r w:rsidRPr="00D90802">
        <w:rPr>
          <w:rFonts w:ascii="Times New Roman" w:hAnsi="Times New Roman" w:cs="Times New Roman"/>
          <w:bCs/>
          <w:color w:val="000000" w:themeColor="text1"/>
          <w:sz w:val="28"/>
          <w:szCs w:val="28"/>
        </w:rPr>
        <w:t>Volume</w:t>
      </w:r>
      <w:proofErr w:type="spellEnd"/>
      <w:r w:rsidRPr="00D90802">
        <w:rPr>
          <w:rFonts w:ascii="Times New Roman" w:hAnsi="Times New Roman" w:cs="Times New Roman"/>
          <w:bCs/>
          <w:color w:val="000000" w:themeColor="text1"/>
          <w:sz w:val="28"/>
          <w:szCs w:val="28"/>
        </w:rPr>
        <w:t xml:space="preserve"> 7, </w:t>
      </w:r>
      <w:proofErr w:type="spellStart"/>
      <w:r w:rsidRPr="00D90802">
        <w:rPr>
          <w:rFonts w:ascii="Times New Roman" w:hAnsi="Times New Roman" w:cs="Times New Roman"/>
          <w:bCs/>
          <w:color w:val="000000" w:themeColor="text1"/>
          <w:sz w:val="28"/>
          <w:szCs w:val="28"/>
        </w:rPr>
        <w:t>Issue</w:t>
      </w:r>
      <w:proofErr w:type="spellEnd"/>
      <w:r w:rsidRPr="00D90802">
        <w:rPr>
          <w:rFonts w:ascii="Times New Roman" w:hAnsi="Times New Roman" w:cs="Times New Roman"/>
          <w:bCs/>
          <w:color w:val="000000" w:themeColor="text1"/>
          <w:sz w:val="28"/>
          <w:szCs w:val="28"/>
        </w:rPr>
        <w:t xml:space="preserve"> 3, 2003, </w:t>
      </w:r>
      <w:proofErr w:type="spellStart"/>
      <w:r w:rsidRPr="00D90802">
        <w:rPr>
          <w:rFonts w:ascii="Times New Roman" w:hAnsi="Times New Roman" w:cs="Times New Roman"/>
          <w:bCs/>
          <w:color w:val="000000" w:themeColor="text1"/>
          <w:sz w:val="28"/>
          <w:szCs w:val="28"/>
        </w:rPr>
        <w:t>Pages</w:t>
      </w:r>
      <w:proofErr w:type="spellEnd"/>
      <w:r w:rsidRPr="00D90802">
        <w:rPr>
          <w:rFonts w:ascii="Times New Roman" w:hAnsi="Times New Roman" w:cs="Times New Roman"/>
          <w:bCs/>
          <w:color w:val="000000" w:themeColor="text1"/>
          <w:sz w:val="28"/>
          <w:szCs w:val="28"/>
        </w:rPr>
        <w:t xml:space="preserve"> 134-140  </w:t>
      </w:r>
      <w:hyperlink r:id="rId23" w:history="1">
        <w:r w:rsidRPr="00D90802">
          <w:rPr>
            <w:rStyle w:val="a8"/>
            <w:rFonts w:ascii="Times New Roman" w:hAnsi="Times New Roman" w:cs="Times New Roman"/>
            <w:bCs/>
            <w:color w:val="000000" w:themeColor="text1"/>
            <w:sz w:val="28"/>
            <w:szCs w:val="28"/>
          </w:rPr>
          <w:t>https://doi.org/10.1016/S1364-6613(03)00028-7</w:t>
        </w:r>
      </w:hyperlink>
    </w:p>
    <w:p w:rsidR="005750E4" w:rsidRPr="00D90802" w:rsidRDefault="005750E4" w:rsidP="005750E4">
      <w:pPr>
        <w:pStyle w:val="a3"/>
        <w:numPr>
          <w:ilvl w:val="0"/>
          <w:numId w:val="6"/>
        </w:numPr>
        <w:spacing w:after="0" w:line="360" w:lineRule="auto"/>
        <w:ind w:left="0" w:firstLine="0"/>
        <w:jc w:val="both"/>
        <w:rPr>
          <w:rFonts w:ascii="Times New Roman" w:eastAsia="Times New Roman" w:hAnsi="Times New Roman" w:cs="Times New Roman"/>
          <w:color w:val="000000" w:themeColor="text1"/>
          <w:sz w:val="28"/>
          <w:szCs w:val="28"/>
          <w:lang w:val="en-US"/>
        </w:rPr>
      </w:pPr>
      <w:proofErr w:type="spellStart"/>
      <w:r w:rsidRPr="00D90802">
        <w:rPr>
          <w:rFonts w:ascii="Times New Roman" w:eastAsia="Times New Roman" w:hAnsi="Times New Roman" w:cs="Times New Roman"/>
          <w:iCs/>
          <w:color w:val="000000" w:themeColor="text1"/>
          <w:sz w:val="28"/>
          <w:szCs w:val="28"/>
        </w:rPr>
        <w:t>Wardell</w:t>
      </w:r>
      <w:proofErr w:type="spellEnd"/>
      <w:r w:rsidRPr="00D90802">
        <w:rPr>
          <w:rFonts w:ascii="Times New Roman" w:eastAsia="Times New Roman" w:hAnsi="Times New Roman" w:cs="Times New Roman"/>
          <w:iCs/>
          <w:color w:val="000000" w:themeColor="text1"/>
          <w:sz w:val="28"/>
          <w:szCs w:val="28"/>
        </w:rPr>
        <w:t xml:space="preserve"> D.M., </w:t>
      </w:r>
      <w:proofErr w:type="spellStart"/>
      <w:r w:rsidRPr="00D90802">
        <w:rPr>
          <w:rFonts w:ascii="Times New Roman" w:eastAsia="Times New Roman" w:hAnsi="Times New Roman" w:cs="Times New Roman"/>
          <w:iCs/>
          <w:color w:val="000000" w:themeColor="text1"/>
          <w:sz w:val="28"/>
          <w:szCs w:val="28"/>
        </w:rPr>
        <w:t>Royce</w:t>
      </w:r>
      <w:proofErr w:type="spellEnd"/>
      <w:r w:rsidRPr="00D90802">
        <w:rPr>
          <w:rFonts w:ascii="Times New Roman" w:eastAsia="Times New Roman" w:hAnsi="Times New Roman" w:cs="Times New Roman"/>
          <w:iCs/>
          <w:color w:val="000000" w:themeColor="text1"/>
          <w:sz w:val="28"/>
          <w:szCs w:val="28"/>
        </w:rPr>
        <w:t xml:space="preserve"> J.R. </w:t>
      </w:r>
      <w:proofErr w:type="spellStart"/>
      <w:r w:rsidRPr="00D90802">
        <w:rPr>
          <w:rFonts w:ascii="Times New Roman" w:eastAsia="Times New Roman" w:hAnsi="Times New Roman" w:cs="Times New Roman"/>
          <w:iCs/>
          <w:color w:val="000000" w:themeColor="text1"/>
          <w:sz w:val="28"/>
          <w:szCs w:val="28"/>
        </w:rPr>
        <w:t>Toward</w:t>
      </w:r>
      <w:proofErr w:type="spellEnd"/>
      <w:r w:rsidRPr="00D90802">
        <w:rPr>
          <w:rFonts w:ascii="Times New Roman" w:eastAsia="Times New Roman" w:hAnsi="Times New Roman" w:cs="Times New Roman"/>
          <w:iCs/>
          <w:color w:val="000000" w:themeColor="text1"/>
          <w:sz w:val="28"/>
          <w:szCs w:val="28"/>
        </w:rPr>
        <w:t xml:space="preserve"> a multi-</w:t>
      </w:r>
      <w:proofErr w:type="spellStart"/>
      <w:r w:rsidRPr="00D90802">
        <w:rPr>
          <w:rFonts w:ascii="Times New Roman" w:eastAsia="Times New Roman" w:hAnsi="Times New Roman" w:cs="Times New Roman"/>
          <w:iCs/>
          <w:color w:val="000000" w:themeColor="text1"/>
          <w:sz w:val="28"/>
          <w:szCs w:val="28"/>
        </w:rPr>
        <w:t>factor</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theory</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of</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styles</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and</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their</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relatoinship</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to</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cognition</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and</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affect</w:t>
      </w:r>
      <w:proofErr w:type="spellEnd"/>
      <w:r w:rsidRPr="00D90802">
        <w:rPr>
          <w:rFonts w:ascii="Times New Roman" w:eastAsia="Times New Roman" w:hAnsi="Times New Roman" w:cs="Times New Roman"/>
          <w:iCs/>
          <w:color w:val="000000" w:themeColor="text1"/>
          <w:sz w:val="28"/>
          <w:szCs w:val="28"/>
        </w:rPr>
        <w:t xml:space="preserve"> // J. </w:t>
      </w:r>
      <w:proofErr w:type="spellStart"/>
      <w:r w:rsidRPr="00D90802">
        <w:rPr>
          <w:rFonts w:ascii="Times New Roman" w:eastAsia="Times New Roman" w:hAnsi="Times New Roman" w:cs="Times New Roman"/>
          <w:iCs/>
          <w:color w:val="000000" w:themeColor="text1"/>
          <w:sz w:val="28"/>
          <w:szCs w:val="28"/>
        </w:rPr>
        <w:t>Of</w:t>
      </w:r>
      <w:proofErr w:type="spellEnd"/>
      <w:r w:rsidRPr="00D90802">
        <w:rPr>
          <w:rFonts w:ascii="Times New Roman" w:eastAsia="Times New Roman" w:hAnsi="Times New Roman" w:cs="Times New Roman"/>
          <w:iCs/>
          <w:color w:val="000000" w:themeColor="text1"/>
          <w:sz w:val="28"/>
          <w:szCs w:val="28"/>
        </w:rPr>
        <w:t xml:space="preserve"> </w:t>
      </w:r>
      <w:proofErr w:type="spellStart"/>
      <w:r w:rsidRPr="00D90802">
        <w:rPr>
          <w:rFonts w:ascii="Times New Roman" w:eastAsia="Times New Roman" w:hAnsi="Times New Roman" w:cs="Times New Roman"/>
          <w:iCs/>
          <w:color w:val="000000" w:themeColor="text1"/>
          <w:sz w:val="28"/>
          <w:szCs w:val="28"/>
        </w:rPr>
        <w:t>Personality</w:t>
      </w:r>
      <w:proofErr w:type="spellEnd"/>
      <w:r w:rsidRPr="00D90802">
        <w:rPr>
          <w:rFonts w:ascii="Times New Roman" w:eastAsia="Times New Roman" w:hAnsi="Times New Roman" w:cs="Times New Roman"/>
          <w:iCs/>
          <w:color w:val="000000" w:themeColor="text1"/>
          <w:sz w:val="28"/>
          <w:szCs w:val="28"/>
        </w:rPr>
        <w:t xml:space="preserve">, 1978. V.46(3).P.474-505. </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color w:val="000000" w:themeColor="text1"/>
          <w:sz w:val="28"/>
          <w:szCs w:val="28"/>
        </w:rPr>
        <w:t>Witkin</w:t>
      </w:r>
      <w:proofErr w:type="spellEnd"/>
      <w:r w:rsidRPr="00D90802">
        <w:rPr>
          <w:rFonts w:ascii="Times New Roman" w:hAnsi="Times New Roman" w:cs="Times New Roman"/>
          <w:color w:val="000000" w:themeColor="text1"/>
          <w:sz w:val="28"/>
          <w:szCs w:val="28"/>
        </w:rPr>
        <w:t xml:space="preserve"> H.A., </w:t>
      </w:r>
      <w:proofErr w:type="spellStart"/>
      <w:r w:rsidRPr="00D90802">
        <w:rPr>
          <w:rFonts w:ascii="Times New Roman" w:hAnsi="Times New Roman" w:cs="Times New Roman"/>
          <w:color w:val="000000" w:themeColor="text1"/>
          <w:sz w:val="28"/>
          <w:szCs w:val="28"/>
        </w:rPr>
        <w:t>Goodenough</w:t>
      </w:r>
      <w:proofErr w:type="spellEnd"/>
      <w:r w:rsidRPr="00D90802">
        <w:rPr>
          <w:rFonts w:ascii="Times New Roman" w:hAnsi="Times New Roman" w:cs="Times New Roman"/>
          <w:color w:val="000000" w:themeColor="text1"/>
          <w:sz w:val="28"/>
          <w:szCs w:val="28"/>
        </w:rPr>
        <w:t xml:space="preserve"> D.R. </w:t>
      </w:r>
      <w:proofErr w:type="spellStart"/>
      <w:r w:rsidRPr="00D90802">
        <w:rPr>
          <w:rFonts w:ascii="Times New Roman" w:hAnsi="Times New Roman" w:cs="Times New Roman"/>
          <w:color w:val="000000" w:themeColor="text1"/>
          <w:sz w:val="28"/>
          <w:szCs w:val="28"/>
        </w:rPr>
        <w:t>Cognitive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style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Essence</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and</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origins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Psychological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Issues</w:t>
      </w:r>
      <w:proofErr w:type="spellEnd"/>
      <w:r w:rsidRPr="00D90802">
        <w:rPr>
          <w:rFonts w:ascii="Times New Roman" w:hAnsi="Times New Roman" w:cs="Times New Roman"/>
          <w:color w:val="000000" w:themeColor="text1"/>
          <w:sz w:val="28"/>
          <w:szCs w:val="28"/>
        </w:rPr>
        <w:t xml:space="preserve">. 1982. </w:t>
      </w:r>
      <w:proofErr w:type="spellStart"/>
      <w:r w:rsidRPr="00D90802">
        <w:rPr>
          <w:rFonts w:ascii="Times New Roman" w:hAnsi="Times New Roman" w:cs="Times New Roman"/>
          <w:color w:val="000000" w:themeColor="text1"/>
          <w:sz w:val="28"/>
          <w:szCs w:val="28"/>
        </w:rPr>
        <w:t>Mon</w:t>
      </w:r>
      <w:proofErr w:type="spellEnd"/>
      <w:r w:rsidRPr="00D90802">
        <w:rPr>
          <w:rFonts w:ascii="Times New Roman" w:hAnsi="Times New Roman" w:cs="Times New Roman"/>
          <w:color w:val="000000" w:themeColor="text1"/>
          <w:sz w:val="28"/>
          <w:szCs w:val="28"/>
        </w:rPr>
        <w:t>. 51. 141 p.</w:t>
      </w:r>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proofErr w:type="spellStart"/>
      <w:r w:rsidRPr="00D90802">
        <w:rPr>
          <w:rFonts w:ascii="Times New Roman" w:hAnsi="Times New Roman" w:cs="Times New Roman"/>
          <w:color w:val="000000" w:themeColor="text1"/>
          <w:sz w:val="28"/>
          <w:szCs w:val="28"/>
        </w:rPr>
        <w:t>Zhang</w:t>
      </w:r>
      <w:proofErr w:type="spellEnd"/>
      <w:r w:rsidRPr="00D90802">
        <w:rPr>
          <w:rFonts w:ascii="Times New Roman" w:hAnsi="Times New Roman" w:cs="Times New Roman"/>
          <w:color w:val="000000" w:themeColor="text1"/>
          <w:sz w:val="28"/>
          <w:szCs w:val="28"/>
        </w:rPr>
        <w:t xml:space="preserve"> L. F., R. J. </w:t>
      </w:r>
      <w:proofErr w:type="spellStart"/>
      <w:r w:rsidRPr="00D90802">
        <w:rPr>
          <w:rFonts w:ascii="Times New Roman" w:hAnsi="Times New Roman" w:cs="Times New Roman"/>
          <w:color w:val="000000" w:themeColor="text1"/>
          <w:sz w:val="28"/>
          <w:szCs w:val="28"/>
        </w:rPr>
        <w:t>Sternberg</w:t>
      </w:r>
      <w:proofErr w:type="spellEnd"/>
      <w:r w:rsidRPr="00D90802">
        <w:rPr>
          <w:rFonts w:ascii="Times New Roman" w:hAnsi="Times New Roman" w:cs="Times New Roman"/>
          <w:color w:val="000000" w:themeColor="text1"/>
          <w:sz w:val="28"/>
          <w:szCs w:val="28"/>
        </w:rPr>
        <w:t xml:space="preserve">, S. </w:t>
      </w:r>
      <w:proofErr w:type="spellStart"/>
      <w:r w:rsidRPr="00D90802">
        <w:rPr>
          <w:rFonts w:ascii="Times New Roman" w:hAnsi="Times New Roman" w:cs="Times New Roman"/>
          <w:color w:val="000000" w:themeColor="text1"/>
          <w:sz w:val="28"/>
          <w:szCs w:val="28"/>
        </w:rPr>
        <w:t>Rayner</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Handbook</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of</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intellectual</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styles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Preferences</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in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cognition</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learning</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and</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thinking</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New</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York</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Springer</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Publishing</w:t>
      </w:r>
      <w:proofErr w:type="spellEnd"/>
      <w:r w:rsidRPr="00D90802">
        <w:rPr>
          <w:rFonts w:ascii="Times New Roman" w:hAnsi="Times New Roman" w:cs="Times New Roman"/>
          <w:color w:val="000000" w:themeColor="text1"/>
          <w:sz w:val="28"/>
          <w:szCs w:val="28"/>
        </w:rPr>
        <w:t xml:space="preserve"> </w:t>
      </w:r>
      <w:proofErr w:type="spellStart"/>
      <w:r w:rsidRPr="00D90802">
        <w:rPr>
          <w:rFonts w:ascii="Times New Roman" w:hAnsi="Times New Roman" w:cs="Times New Roman"/>
          <w:color w:val="000000" w:themeColor="text1"/>
          <w:sz w:val="28"/>
          <w:szCs w:val="28"/>
        </w:rPr>
        <w:t>Company</w:t>
      </w:r>
      <w:proofErr w:type="spellEnd"/>
      <w:r w:rsidRPr="00D90802">
        <w:rPr>
          <w:rFonts w:ascii="Times New Roman" w:hAnsi="Times New Roman" w:cs="Times New Roman"/>
          <w:color w:val="000000" w:themeColor="text1"/>
          <w:sz w:val="28"/>
          <w:szCs w:val="28"/>
        </w:rPr>
        <w:t>. 2012. P. 1-20.</w:t>
      </w:r>
    </w:p>
    <w:p w:rsidR="005750E4" w:rsidRPr="00D90802" w:rsidRDefault="00AE1FC6"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hyperlink r:id="rId24" w:history="1">
        <w:r w:rsidR="005750E4" w:rsidRPr="00D90802">
          <w:rPr>
            <w:rStyle w:val="a8"/>
            <w:rFonts w:ascii="Times New Roman" w:eastAsia="Times New Roman" w:hAnsi="Times New Roman" w:cs="Times New Roman"/>
            <w:color w:val="000000" w:themeColor="text1"/>
            <w:sz w:val="28"/>
            <w:szCs w:val="28"/>
          </w:rPr>
          <w:t>https://www.eztests.xyz/tests/cognitive_flex_cfi/</w:t>
        </w:r>
      </w:hyperlink>
    </w:p>
    <w:p w:rsidR="005750E4" w:rsidRPr="00D90802" w:rsidRDefault="00AE1FC6"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hyperlink r:id="rId25" w:anchor="google_vignette" w:history="1">
        <w:r w:rsidR="005750E4" w:rsidRPr="00D90802">
          <w:rPr>
            <w:rStyle w:val="a8"/>
            <w:rFonts w:ascii="Times New Roman" w:eastAsia="Times New Roman" w:hAnsi="Times New Roman" w:cs="Times New Roman"/>
            <w:color w:val="000000" w:themeColor="text1"/>
            <w:sz w:val="28"/>
            <w:szCs w:val="28"/>
            <w:lang w:val="en-US"/>
          </w:rPr>
          <w:t>https</w:t>
        </w:r>
        <w:r w:rsidR="005750E4" w:rsidRPr="00D90802">
          <w:rPr>
            <w:rStyle w:val="a8"/>
            <w:rFonts w:ascii="Times New Roman" w:eastAsia="Times New Roman" w:hAnsi="Times New Roman" w:cs="Times New Roman"/>
            <w:color w:val="000000" w:themeColor="text1"/>
            <w:sz w:val="28"/>
            <w:szCs w:val="28"/>
          </w:rPr>
          <w:t>://</w:t>
        </w:r>
        <w:r w:rsidR="005750E4" w:rsidRPr="00D90802">
          <w:rPr>
            <w:rStyle w:val="a8"/>
            <w:rFonts w:ascii="Times New Roman" w:eastAsia="Times New Roman" w:hAnsi="Times New Roman" w:cs="Times New Roman"/>
            <w:color w:val="000000" w:themeColor="text1"/>
            <w:sz w:val="28"/>
            <w:szCs w:val="28"/>
            <w:lang w:val="en-US"/>
          </w:rPr>
          <w:t>www</w:t>
        </w:r>
        <w:r w:rsidR="005750E4" w:rsidRPr="00D90802">
          <w:rPr>
            <w:rStyle w:val="a8"/>
            <w:rFonts w:ascii="Times New Roman" w:eastAsia="Times New Roman" w:hAnsi="Times New Roman" w:cs="Times New Roman"/>
            <w:color w:val="000000" w:themeColor="text1"/>
            <w:sz w:val="28"/>
            <w:szCs w:val="28"/>
          </w:rPr>
          <w:t>.</w:t>
        </w:r>
        <w:proofErr w:type="spellStart"/>
        <w:r w:rsidR="005750E4" w:rsidRPr="00D90802">
          <w:rPr>
            <w:rStyle w:val="a8"/>
            <w:rFonts w:ascii="Times New Roman" w:eastAsia="Times New Roman" w:hAnsi="Times New Roman" w:cs="Times New Roman"/>
            <w:color w:val="000000" w:themeColor="text1"/>
            <w:sz w:val="28"/>
            <w:szCs w:val="28"/>
            <w:lang w:val="en-US"/>
          </w:rPr>
          <w:t>eztests</w:t>
        </w:r>
        <w:proofErr w:type="spellEnd"/>
        <w:r w:rsidR="005750E4" w:rsidRPr="00D90802">
          <w:rPr>
            <w:rStyle w:val="a8"/>
            <w:rFonts w:ascii="Times New Roman" w:eastAsia="Times New Roman" w:hAnsi="Times New Roman" w:cs="Times New Roman"/>
            <w:color w:val="000000" w:themeColor="text1"/>
            <w:sz w:val="28"/>
            <w:szCs w:val="28"/>
          </w:rPr>
          <w:t>.</w:t>
        </w:r>
        <w:r w:rsidR="005750E4" w:rsidRPr="00D90802">
          <w:rPr>
            <w:rStyle w:val="a8"/>
            <w:rFonts w:ascii="Times New Roman" w:eastAsia="Times New Roman" w:hAnsi="Times New Roman" w:cs="Times New Roman"/>
            <w:color w:val="000000" w:themeColor="text1"/>
            <w:sz w:val="28"/>
            <w:szCs w:val="28"/>
            <w:lang w:val="en-US"/>
          </w:rPr>
          <w:t>xyz</w:t>
        </w:r>
        <w:r w:rsidR="005750E4" w:rsidRPr="00D90802">
          <w:rPr>
            <w:rStyle w:val="a8"/>
            <w:rFonts w:ascii="Times New Roman" w:eastAsia="Times New Roman" w:hAnsi="Times New Roman" w:cs="Times New Roman"/>
            <w:color w:val="000000" w:themeColor="text1"/>
            <w:sz w:val="28"/>
            <w:szCs w:val="28"/>
          </w:rPr>
          <w:t>/</w:t>
        </w:r>
        <w:r w:rsidR="005750E4" w:rsidRPr="00D90802">
          <w:rPr>
            <w:rStyle w:val="a8"/>
            <w:rFonts w:ascii="Times New Roman" w:eastAsia="Times New Roman" w:hAnsi="Times New Roman" w:cs="Times New Roman"/>
            <w:color w:val="000000" w:themeColor="text1"/>
            <w:sz w:val="28"/>
            <w:szCs w:val="28"/>
            <w:lang w:val="en-US"/>
          </w:rPr>
          <w:t>tests</w:t>
        </w:r>
        <w:r w:rsidR="005750E4" w:rsidRPr="00D90802">
          <w:rPr>
            <w:rStyle w:val="a8"/>
            <w:rFonts w:ascii="Times New Roman" w:eastAsia="Times New Roman" w:hAnsi="Times New Roman" w:cs="Times New Roman"/>
            <w:color w:val="000000" w:themeColor="text1"/>
            <w:sz w:val="28"/>
            <w:szCs w:val="28"/>
          </w:rPr>
          <w:t>/</w:t>
        </w:r>
        <w:r w:rsidR="005750E4" w:rsidRPr="00D90802">
          <w:rPr>
            <w:rStyle w:val="a8"/>
            <w:rFonts w:ascii="Times New Roman" w:eastAsia="Times New Roman" w:hAnsi="Times New Roman" w:cs="Times New Roman"/>
            <w:color w:val="000000" w:themeColor="text1"/>
            <w:sz w:val="28"/>
            <w:szCs w:val="28"/>
            <w:lang w:val="en-US"/>
          </w:rPr>
          <w:t>social</w:t>
        </w:r>
        <w:r w:rsidR="005750E4" w:rsidRPr="00D90802">
          <w:rPr>
            <w:rStyle w:val="a8"/>
            <w:rFonts w:ascii="Times New Roman" w:eastAsia="Times New Roman" w:hAnsi="Times New Roman" w:cs="Times New Roman"/>
            <w:color w:val="000000" w:themeColor="text1"/>
            <w:sz w:val="28"/>
            <w:szCs w:val="28"/>
          </w:rPr>
          <w:t>_</w:t>
        </w:r>
        <w:proofErr w:type="spellStart"/>
        <w:r w:rsidR="005750E4" w:rsidRPr="00D90802">
          <w:rPr>
            <w:rStyle w:val="a8"/>
            <w:rFonts w:ascii="Times New Roman" w:eastAsia="Times New Roman" w:hAnsi="Times New Roman" w:cs="Times New Roman"/>
            <w:color w:val="000000" w:themeColor="text1"/>
            <w:sz w:val="28"/>
            <w:szCs w:val="28"/>
            <w:lang w:val="en-US"/>
          </w:rPr>
          <w:t>csi</w:t>
        </w:r>
        <w:proofErr w:type="spellEnd"/>
        <w:r w:rsidR="005750E4" w:rsidRPr="00D90802">
          <w:rPr>
            <w:rStyle w:val="a8"/>
            <w:rFonts w:ascii="Times New Roman" w:eastAsia="Times New Roman" w:hAnsi="Times New Roman" w:cs="Times New Roman"/>
            <w:color w:val="000000" w:themeColor="text1"/>
            <w:sz w:val="28"/>
            <w:szCs w:val="28"/>
          </w:rPr>
          <w:t>/#</w:t>
        </w:r>
        <w:proofErr w:type="spellStart"/>
        <w:r w:rsidR="005750E4" w:rsidRPr="00D90802">
          <w:rPr>
            <w:rStyle w:val="a8"/>
            <w:rFonts w:ascii="Times New Roman" w:eastAsia="Times New Roman" w:hAnsi="Times New Roman" w:cs="Times New Roman"/>
            <w:color w:val="000000" w:themeColor="text1"/>
            <w:sz w:val="28"/>
            <w:szCs w:val="28"/>
            <w:lang w:val="en-US"/>
          </w:rPr>
          <w:t>google</w:t>
        </w:r>
        <w:proofErr w:type="spellEnd"/>
        <w:r w:rsidR="005750E4" w:rsidRPr="00D90802">
          <w:rPr>
            <w:rStyle w:val="a8"/>
            <w:rFonts w:ascii="Times New Roman" w:eastAsia="Times New Roman" w:hAnsi="Times New Roman" w:cs="Times New Roman"/>
            <w:color w:val="000000" w:themeColor="text1"/>
            <w:sz w:val="28"/>
            <w:szCs w:val="28"/>
          </w:rPr>
          <w:t>_</w:t>
        </w:r>
        <w:r w:rsidR="005750E4" w:rsidRPr="00D90802">
          <w:rPr>
            <w:rStyle w:val="a8"/>
            <w:rFonts w:ascii="Times New Roman" w:eastAsia="Times New Roman" w:hAnsi="Times New Roman" w:cs="Times New Roman"/>
            <w:color w:val="000000" w:themeColor="text1"/>
            <w:sz w:val="28"/>
            <w:szCs w:val="28"/>
            <w:lang w:val="en-US"/>
          </w:rPr>
          <w:t>vignette</w:t>
        </w:r>
      </w:hyperlink>
    </w:p>
    <w:p w:rsidR="005750E4" w:rsidRPr="00D90802" w:rsidRDefault="00AE1FC6"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hyperlink r:id="rId26" w:history="1">
        <w:r w:rsidR="005750E4" w:rsidRPr="00D90802">
          <w:rPr>
            <w:rStyle w:val="a8"/>
            <w:rFonts w:ascii="Times New Roman" w:eastAsia="Times New Roman" w:hAnsi="Times New Roman" w:cs="Times New Roman"/>
            <w:color w:val="000000" w:themeColor="text1"/>
            <w:sz w:val="28"/>
            <w:szCs w:val="28"/>
          </w:rPr>
          <w:t>https://www.eztests.xyz/tests/personality_iesr/</w:t>
        </w:r>
      </w:hyperlink>
    </w:p>
    <w:p w:rsidR="005750E4" w:rsidRPr="00D90802" w:rsidRDefault="00AE1FC6"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hyperlink r:id="rId27" w:anchor="google_vignette" w:history="1">
        <w:r w:rsidR="005750E4" w:rsidRPr="00D90802">
          <w:rPr>
            <w:rStyle w:val="a8"/>
            <w:rFonts w:ascii="Times New Roman" w:eastAsia="Times New Roman" w:hAnsi="Times New Roman" w:cs="Times New Roman"/>
            <w:color w:val="000000" w:themeColor="text1"/>
            <w:sz w:val="28"/>
            <w:szCs w:val="28"/>
            <w:lang w:val="en-US"/>
          </w:rPr>
          <w:t>https</w:t>
        </w:r>
        <w:r w:rsidR="005750E4" w:rsidRPr="00D90802">
          <w:rPr>
            <w:rStyle w:val="a8"/>
            <w:rFonts w:ascii="Times New Roman" w:eastAsia="Times New Roman" w:hAnsi="Times New Roman" w:cs="Times New Roman"/>
            <w:color w:val="000000" w:themeColor="text1"/>
            <w:sz w:val="28"/>
            <w:szCs w:val="28"/>
          </w:rPr>
          <w:t>://</w:t>
        </w:r>
        <w:proofErr w:type="spellStart"/>
        <w:r w:rsidR="005750E4" w:rsidRPr="00D90802">
          <w:rPr>
            <w:rStyle w:val="a8"/>
            <w:rFonts w:ascii="Times New Roman" w:eastAsia="Times New Roman" w:hAnsi="Times New Roman" w:cs="Times New Roman"/>
            <w:color w:val="000000" w:themeColor="text1"/>
            <w:sz w:val="28"/>
            <w:szCs w:val="28"/>
            <w:lang w:val="en-US"/>
          </w:rPr>
          <w:t>psylist</w:t>
        </w:r>
        <w:proofErr w:type="spellEnd"/>
        <w:r w:rsidR="005750E4" w:rsidRPr="00D90802">
          <w:rPr>
            <w:rStyle w:val="a8"/>
            <w:rFonts w:ascii="Times New Roman" w:eastAsia="Times New Roman" w:hAnsi="Times New Roman" w:cs="Times New Roman"/>
            <w:color w:val="000000" w:themeColor="text1"/>
            <w:sz w:val="28"/>
            <w:szCs w:val="28"/>
          </w:rPr>
          <w:t>.</w:t>
        </w:r>
        <w:r w:rsidR="005750E4" w:rsidRPr="00D90802">
          <w:rPr>
            <w:rStyle w:val="a8"/>
            <w:rFonts w:ascii="Times New Roman" w:eastAsia="Times New Roman" w:hAnsi="Times New Roman" w:cs="Times New Roman"/>
            <w:color w:val="000000" w:themeColor="text1"/>
            <w:sz w:val="28"/>
            <w:szCs w:val="28"/>
            <w:lang w:val="en-US"/>
          </w:rPr>
          <w:t>net</w:t>
        </w:r>
        <w:r w:rsidR="005750E4" w:rsidRPr="00D90802">
          <w:rPr>
            <w:rStyle w:val="a8"/>
            <w:rFonts w:ascii="Times New Roman" w:eastAsia="Times New Roman" w:hAnsi="Times New Roman" w:cs="Times New Roman"/>
            <w:color w:val="000000" w:themeColor="text1"/>
            <w:sz w:val="28"/>
            <w:szCs w:val="28"/>
          </w:rPr>
          <w:t>/</w:t>
        </w:r>
        <w:proofErr w:type="spellStart"/>
        <w:r w:rsidR="005750E4" w:rsidRPr="00D90802">
          <w:rPr>
            <w:rStyle w:val="a8"/>
            <w:rFonts w:ascii="Times New Roman" w:eastAsia="Times New Roman" w:hAnsi="Times New Roman" w:cs="Times New Roman"/>
            <w:color w:val="000000" w:themeColor="text1"/>
            <w:sz w:val="28"/>
            <w:szCs w:val="28"/>
            <w:lang w:val="en-US"/>
          </w:rPr>
          <w:t>praktikum</w:t>
        </w:r>
        <w:proofErr w:type="spellEnd"/>
        <w:r w:rsidR="005750E4" w:rsidRPr="00D90802">
          <w:rPr>
            <w:rStyle w:val="a8"/>
            <w:rFonts w:ascii="Times New Roman" w:eastAsia="Times New Roman" w:hAnsi="Times New Roman" w:cs="Times New Roman"/>
            <w:color w:val="000000" w:themeColor="text1"/>
            <w:sz w:val="28"/>
            <w:szCs w:val="28"/>
          </w:rPr>
          <w:t>/00299.</w:t>
        </w:r>
        <w:proofErr w:type="spellStart"/>
        <w:r w:rsidR="005750E4" w:rsidRPr="00D90802">
          <w:rPr>
            <w:rStyle w:val="a8"/>
            <w:rFonts w:ascii="Times New Roman" w:eastAsia="Times New Roman" w:hAnsi="Times New Roman" w:cs="Times New Roman"/>
            <w:color w:val="000000" w:themeColor="text1"/>
            <w:sz w:val="28"/>
            <w:szCs w:val="28"/>
            <w:lang w:val="en-US"/>
          </w:rPr>
          <w:t>htm</w:t>
        </w:r>
        <w:proofErr w:type="spellEnd"/>
        <w:r w:rsidR="005750E4" w:rsidRPr="00D90802">
          <w:rPr>
            <w:rStyle w:val="a8"/>
            <w:rFonts w:ascii="Times New Roman" w:eastAsia="Times New Roman" w:hAnsi="Times New Roman" w:cs="Times New Roman"/>
            <w:color w:val="000000" w:themeColor="text1"/>
            <w:sz w:val="28"/>
            <w:szCs w:val="28"/>
          </w:rPr>
          <w:t>#</w:t>
        </w:r>
        <w:proofErr w:type="spellStart"/>
        <w:r w:rsidR="005750E4" w:rsidRPr="00D90802">
          <w:rPr>
            <w:rStyle w:val="a8"/>
            <w:rFonts w:ascii="Times New Roman" w:eastAsia="Times New Roman" w:hAnsi="Times New Roman" w:cs="Times New Roman"/>
            <w:color w:val="000000" w:themeColor="text1"/>
            <w:sz w:val="28"/>
            <w:szCs w:val="28"/>
            <w:lang w:val="en-US"/>
          </w:rPr>
          <w:t>google</w:t>
        </w:r>
        <w:proofErr w:type="spellEnd"/>
        <w:r w:rsidR="005750E4" w:rsidRPr="00D90802">
          <w:rPr>
            <w:rStyle w:val="a8"/>
            <w:rFonts w:ascii="Times New Roman" w:eastAsia="Times New Roman" w:hAnsi="Times New Roman" w:cs="Times New Roman"/>
            <w:color w:val="000000" w:themeColor="text1"/>
            <w:sz w:val="28"/>
            <w:szCs w:val="28"/>
          </w:rPr>
          <w:t>_</w:t>
        </w:r>
        <w:r w:rsidR="005750E4" w:rsidRPr="00D90802">
          <w:rPr>
            <w:rStyle w:val="a8"/>
            <w:rFonts w:ascii="Times New Roman" w:eastAsia="Times New Roman" w:hAnsi="Times New Roman" w:cs="Times New Roman"/>
            <w:color w:val="000000" w:themeColor="text1"/>
            <w:sz w:val="28"/>
            <w:szCs w:val="28"/>
            <w:lang w:val="en-US"/>
          </w:rPr>
          <w:t>vignette</w:t>
        </w:r>
      </w:hyperlink>
    </w:p>
    <w:p w:rsidR="005750E4" w:rsidRPr="00D90802" w:rsidRDefault="005750E4" w:rsidP="005750E4">
      <w:pPr>
        <w:pStyle w:val="a3"/>
        <w:numPr>
          <w:ilvl w:val="0"/>
          <w:numId w:val="6"/>
        </w:numPr>
        <w:spacing w:after="0" w:line="360" w:lineRule="auto"/>
        <w:ind w:left="0" w:firstLine="0"/>
        <w:jc w:val="both"/>
        <w:rPr>
          <w:rFonts w:ascii="Times New Roman" w:hAnsi="Times New Roman" w:cs="Times New Roman"/>
          <w:color w:val="000000" w:themeColor="text1"/>
          <w:sz w:val="28"/>
          <w:szCs w:val="28"/>
        </w:rPr>
      </w:pPr>
      <w:r w:rsidRPr="00D90802">
        <w:rPr>
          <w:rFonts w:ascii="Times New Roman" w:hAnsi="Times New Roman" w:cs="Times New Roman"/>
          <w:color w:val="000000" w:themeColor="text1"/>
          <w:sz w:val="28"/>
          <w:szCs w:val="28"/>
          <w:u w:val="single"/>
        </w:rPr>
        <w:t>https://www.ordemdospsicologos.pt/ficheiros/documentos/opp_situacoestraumaticas_oquesaoecomolidarcomelas_ucraniano.pdf</w:t>
      </w:r>
    </w:p>
    <w:p w:rsidR="004A1119" w:rsidRDefault="004A1119" w:rsidP="00B100D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ДОДАТКИ</w:t>
      </w:r>
    </w:p>
    <w:p w:rsidR="005750E4" w:rsidRPr="006D22B1" w:rsidRDefault="00B100DA" w:rsidP="00B100D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Д</w:t>
      </w:r>
      <w:r w:rsidRPr="006D22B1">
        <w:rPr>
          <w:rFonts w:ascii="Times New Roman" w:hAnsi="Times New Roman" w:cs="Times New Roman"/>
          <w:b/>
          <w:sz w:val="28"/>
          <w:szCs w:val="28"/>
        </w:rPr>
        <w:t xml:space="preserve">одаток </w:t>
      </w:r>
      <w:r w:rsidR="005750E4" w:rsidRPr="006D22B1">
        <w:rPr>
          <w:rFonts w:ascii="Times New Roman" w:hAnsi="Times New Roman" w:cs="Times New Roman"/>
          <w:b/>
          <w:sz w:val="28"/>
          <w:szCs w:val="28"/>
        </w:rPr>
        <w:t>А</w:t>
      </w:r>
    </w:p>
    <w:p w:rsidR="005750E4" w:rsidRPr="006D22B1" w:rsidRDefault="005750E4" w:rsidP="005750E4">
      <w:pPr>
        <w:spacing w:after="0" w:line="360" w:lineRule="auto"/>
        <w:ind w:firstLine="709"/>
        <w:jc w:val="center"/>
        <w:rPr>
          <w:rFonts w:ascii="Times New Roman" w:hAnsi="Times New Roman" w:cs="Times New Roman"/>
          <w:b/>
          <w:sz w:val="28"/>
          <w:szCs w:val="28"/>
        </w:rPr>
      </w:pPr>
      <w:r w:rsidRPr="006D22B1">
        <w:rPr>
          <w:rFonts w:ascii="Times New Roman" w:hAnsi="Times New Roman" w:cs="Times New Roman"/>
          <w:b/>
          <w:sz w:val="28"/>
          <w:szCs w:val="28"/>
        </w:rPr>
        <w:t xml:space="preserve">Методика "Фігури </w:t>
      </w:r>
      <w:proofErr w:type="spellStart"/>
      <w:r w:rsidRPr="006D22B1">
        <w:rPr>
          <w:rFonts w:ascii="Times New Roman" w:hAnsi="Times New Roman" w:cs="Times New Roman"/>
          <w:b/>
          <w:sz w:val="28"/>
          <w:szCs w:val="28"/>
        </w:rPr>
        <w:t>Готтшальдта</w:t>
      </w:r>
      <w:proofErr w:type="spellEnd"/>
      <w:r w:rsidRPr="006D22B1">
        <w:rPr>
          <w:rFonts w:ascii="Times New Roman" w:hAnsi="Times New Roman" w:cs="Times New Roman"/>
          <w:b/>
          <w:sz w:val="28"/>
          <w:szCs w:val="28"/>
        </w:rPr>
        <w:t>"</w:t>
      </w:r>
    </w:p>
    <w:p w:rsidR="005750E4" w:rsidRPr="006D22B1" w:rsidRDefault="005750E4" w:rsidP="005750E4">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 xml:space="preserve">Даний тест є стислою модифікацією "Фігур </w:t>
      </w:r>
      <w:proofErr w:type="spellStart"/>
      <w:r w:rsidRPr="006D22B1">
        <w:rPr>
          <w:rFonts w:ascii="Times New Roman" w:hAnsi="Times New Roman" w:cs="Times New Roman"/>
          <w:sz w:val="28"/>
          <w:szCs w:val="28"/>
        </w:rPr>
        <w:t>Готтшальдта</w:t>
      </w:r>
      <w:proofErr w:type="spellEnd"/>
      <w:r w:rsidRPr="006D22B1">
        <w:rPr>
          <w:rFonts w:ascii="Times New Roman" w:hAnsi="Times New Roman" w:cs="Times New Roman"/>
          <w:sz w:val="28"/>
          <w:szCs w:val="28"/>
        </w:rPr>
        <w:t>" і відповідно спрямований на діагностику такого когнітивного стилю як “</w:t>
      </w:r>
      <w:proofErr w:type="spellStart"/>
      <w:r w:rsidRPr="006D22B1">
        <w:rPr>
          <w:rFonts w:ascii="Times New Roman" w:hAnsi="Times New Roman" w:cs="Times New Roman"/>
          <w:sz w:val="28"/>
          <w:szCs w:val="28"/>
        </w:rPr>
        <w:t>полезалежність-поленезалежність</w:t>
      </w:r>
      <w:proofErr w:type="spellEnd"/>
      <w:r w:rsidRPr="006D22B1">
        <w:rPr>
          <w:rFonts w:ascii="Times New Roman" w:hAnsi="Times New Roman" w:cs="Times New Roman"/>
          <w:sz w:val="28"/>
          <w:szCs w:val="28"/>
        </w:rPr>
        <w:t>” (ПЗ-ПНЗ).</w:t>
      </w:r>
    </w:p>
    <w:p w:rsidR="005750E4" w:rsidRPr="006D22B1" w:rsidRDefault="005750E4" w:rsidP="005750E4">
      <w:pPr>
        <w:spacing w:after="0" w:line="360" w:lineRule="auto"/>
        <w:ind w:firstLine="709"/>
        <w:jc w:val="both"/>
        <w:rPr>
          <w:rFonts w:ascii="Times New Roman" w:hAnsi="Times New Roman" w:cs="Times New Roman"/>
          <w:b/>
          <w:i/>
          <w:sz w:val="28"/>
          <w:szCs w:val="28"/>
        </w:rPr>
      </w:pPr>
      <w:r w:rsidRPr="006D22B1">
        <w:rPr>
          <w:rFonts w:ascii="Times New Roman" w:hAnsi="Times New Roman" w:cs="Times New Roman"/>
          <w:b/>
          <w:i/>
          <w:sz w:val="28"/>
          <w:szCs w:val="28"/>
        </w:rPr>
        <w:t>Інструкція до тесту</w:t>
      </w:r>
    </w:p>
    <w:p w:rsidR="005750E4" w:rsidRPr="006D22B1" w:rsidRDefault="005750E4" w:rsidP="005750E4">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Вам будуть пред'явлені складні фігури (зображення), у кожній з яких є один із простих елементів, закодованих літерами А, Б, В, Г, Д. Ви повинні знайти в кожному випадку, який із цих елементів міститься в малюнку та вказати його (вибрати курсором миші). Під час тестування постарайтеся не відволікатися та не перериватися (реєструється час виконання завдань).</w:t>
      </w:r>
    </w:p>
    <w:p w:rsidR="005750E4" w:rsidRPr="006D22B1" w:rsidRDefault="005750E4" w:rsidP="005750E4">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ВАЖЛИВО: результат залежить від швидкості виконання завдань!</w:t>
      </w:r>
    </w:p>
    <w:p w:rsidR="005750E4" w:rsidRPr="006D22B1" w:rsidRDefault="005750E4" w:rsidP="005750E4">
      <w:pPr>
        <w:spacing w:after="0" w:line="360" w:lineRule="auto"/>
        <w:ind w:firstLine="709"/>
        <w:jc w:val="both"/>
        <w:rPr>
          <w:rFonts w:ascii="Times New Roman" w:hAnsi="Times New Roman" w:cs="Times New Roman"/>
          <w:b/>
          <w:sz w:val="28"/>
          <w:szCs w:val="28"/>
        </w:rPr>
      </w:pPr>
      <w:r w:rsidRPr="006D22B1">
        <w:rPr>
          <w:rFonts w:ascii="Times New Roman" w:hAnsi="Times New Roman" w:cs="Times New Roman"/>
          <w:b/>
          <w:sz w:val="28"/>
          <w:szCs w:val="28"/>
        </w:rPr>
        <w:t>У кожному складному малюнку є один із наступних елементів:</w:t>
      </w:r>
    </w:p>
    <w:p w:rsidR="005750E4" w:rsidRPr="006D22B1" w:rsidRDefault="005750E4" w:rsidP="005750E4">
      <w:pPr>
        <w:spacing w:after="0" w:line="360" w:lineRule="auto"/>
        <w:jc w:val="both"/>
        <w:rPr>
          <w:rFonts w:ascii="Times New Roman" w:hAnsi="Times New Roman" w:cs="Times New Roman"/>
          <w:b/>
          <w:sz w:val="28"/>
          <w:szCs w:val="28"/>
        </w:rPr>
      </w:pPr>
      <w:r w:rsidRPr="006D22B1">
        <w:rPr>
          <w:noProof/>
          <w:lang w:eastAsia="uk-UA"/>
        </w:rPr>
        <w:drawing>
          <wp:inline distT="0" distB="0" distL="0" distR="0" wp14:anchorId="05098CAE" wp14:editId="5A669905">
            <wp:extent cx="5943600" cy="990600"/>
            <wp:effectExtent l="19050" t="0" r="0" b="0"/>
            <wp:docPr id="1" name="Рисунок 1" descr="https://onlinetestpad.com/filestest/0013500-0014000/13935/%D0%93%D0%BE%D1%82%D1%82%D1%88%D0%B0%D0%BB%D1%8C%D0%B4%D1%82_-_%D0%BE%D0%B1%D1%80%D0%B0%D0%B7%D0%B5%D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linetestpad.com/filestest/0013500-0014000/13935/%D0%93%D0%BE%D1%82%D1%82%D1%88%D0%B0%D0%BB%D1%8C%D0%B4%D1%82_-_%D0%BE%D0%B1%D1%80%D0%B0%D0%B7%D0%B5%D1%86.png"/>
                    <pic:cNvPicPr>
                      <a:picLocks noChangeAspect="1" noChangeArrowheads="1"/>
                    </pic:cNvPicPr>
                  </pic:nvPicPr>
                  <pic:blipFill>
                    <a:blip r:embed="rId28" cstate="print"/>
                    <a:srcRect/>
                    <a:stretch>
                      <a:fillRect/>
                    </a:stretch>
                  </pic:blipFill>
                  <pic:spPr bwMode="auto">
                    <a:xfrm>
                      <a:off x="0" y="0"/>
                      <a:ext cx="5943600" cy="990600"/>
                    </a:xfrm>
                    <a:prstGeom prst="rect">
                      <a:avLst/>
                    </a:prstGeom>
                    <a:noFill/>
                    <a:ln w="9525">
                      <a:noFill/>
                      <a:miter lim="800000"/>
                      <a:headEnd/>
                      <a:tailEnd/>
                    </a:ln>
                  </pic:spPr>
                </pic:pic>
              </a:graphicData>
            </a:graphic>
          </wp:inline>
        </w:drawing>
      </w:r>
    </w:p>
    <w:p w:rsidR="005750E4" w:rsidRPr="006D22B1" w:rsidRDefault="005750E4" w:rsidP="005750E4">
      <w:pPr>
        <w:spacing w:after="0" w:line="360" w:lineRule="auto"/>
        <w:ind w:firstLine="709"/>
        <w:jc w:val="both"/>
        <w:rPr>
          <w:rFonts w:ascii="Times New Roman" w:hAnsi="Times New Roman" w:cs="Times New Roman"/>
          <w:sz w:val="28"/>
          <w:szCs w:val="28"/>
        </w:rPr>
      </w:pPr>
      <w:r w:rsidRPr="006D22B1">
        <w:rPr>
          <w:rFonts w:ascii="Times New Roman" w:hAnsi="Times New Roman" w:cs="Times New Roman"/>
          <w:sz w:val="28"/>
          <w:szCs w:val="28"/>
        </w:rPr>
        <w:t>Вкажіть у кожному випадку, який із цих елементів міститься у малюнку.</w:t>
      </w:r>
    </w:p>
    <w:p w:rsidR="005750E4" w:rsidRPr="006D22B1" w:rsidRDefault="005750E4" w:rsidP="005750E4">
      <w:pPr>
        <w:spacing w:after="0" w:line="360" w:lineRule="auto"/>
        <w:jc w:val="both"/>
        <w:rPr>
          <w:rFonts w:ascii="Times New Roman" w:hAnsi="Times New Roman" w:cs="Times New Roman"/>
          <w:i/>
          <w:sz w:val="28"/>
          <w:szCs w:val="28"/>
        </w:rPr>
      </w:pPr>
      <w:r w:rsidRPr="006D22B1">
        <w:rPr>
          <w:rFonts w:ascii="Times New Roman" w:hAnsi="Times New Roman" w:cs="Times New Roman"/>
          <w:i/>
          <w:sz w:val="28"/>
          <w:szCs w:val="28"/>
        </w:rPr>
        <w:t>Наприклад:</w:t>
      </w:r>
    </w:p>
    <w:p w:rsidR="005750E4" w:rsidRPr="006D22B1" w:rsidRDefault="005750E4" w:rsidP="005750E4">
      <w:pPr>
        <w:spacing w:after="0" w:line="360" w:lineRule="auto"/>
        <w:jc w:val="both"/>
        <w:rPr>
          <w:rFonts w:ascii="Times New Roman" w:hAnsi="Times New Roman" w:cs="Times New Roman"/>
          <w:b/>
          <w:sz w:val="28"/>
          <w:szCs w:val="28"/>
        </w:rPr>
      </w:pPr>
      <w:r w:rsidRPr="006D22B1">
        <w:rPr>
          <w:noProof/>
          <w:lang w:eastAsia="uk-UA"/>
        </w:rPr>
        <w:drawing>
          <wp:inline distT="0" distB="0" distL="0" distR="0" wp14:anchorId="77D9DFC8" wp14:editId="7C6B012D">
            <wp:extent cx="5917474" cy="1828800"/>
            <wp:effectExtent l="0" t="0" r="7620" b="0"/>
            <wp:docPr id="4" name="Рисунок 4" descr="https://onlinetestpad.com/filestest/0013500-0014000/13935/%D0%9F%D1%80%D0%B8%D0%BC%D0%B5%D1%80%20%D0%BF%D1%80%D0%BE%D1%85%D0%BE%D0%B6%D0%B4%D0%B5%D0%BD%D0%B8%D1%8F%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nlinetestpad.com/filestest/0013500-0014000/13935/%D0%9F%D1%80%D0%B8%D0%BC%D0%B5%D1%80%20%D0%BF%D1%80%D0%BE%D1%85%D0%BE%D0%B6%D0%B4%D0%B5%D0%BD%D0%B8%D1%8F%201.jpg"/>
                    <pic:cNvPicPr>
                      <a:picLocks noChangeAspect="1" noChangeArrowheads="1"/>
                    </pic:cNvPicPr>
                  </pic:nvPicPr>
                  <pic:blipFill>
                    <a:blip r:embed="rId29" cstate="print"/>
                    <a:srcRect/>
                    <a:stretch>
                      <a:fillRect/>
                    </a:stretch>
                  </pic:blipFill>
                  <pic:spPr bwMode="auto">
                    <a:xfrm>
                      <a:off x="0" y="0"/>
                      <a:ext cx="5920777" cy="1829821"/>
                    </a:xfrm>
                    <a:prstGeom prst="rect">
                      <a:avLst/>
                    </a:prstGeom>
                    <a:noFill/>
                    <a:ln w="9525">
                      <a:noFill/>
                      <a:miter lim="800000"/>
                      <a:headEnd/>
                      <a:tailEnd/>
                    </a:ln>
                  </pic:spPr>
                </pic:pic>
              </a:graphicData>
            </a:graphic>
          </wp:inline>
        </w:drawing>
      </w:r>
    </w:p>
    <w:p w:rsidR="005750E4" w:rsidRPr="006D22B1" w:rsidRDefault="005750E4" w:rsidP="005750E4">
      <w:pPr>
        <w:spacing w:after="0" w:line="360" w:lineRule="auto"/>
        <w:jc w:val="both"/>
        <w:rPr>
          <w:rFonts w:ascii="Times New Roman" w:hAnsi="Times New Roman" w:cs="Times New Roman"/>
          <w:i/>
          <w:sz w:val="28"/>
          <w:szCs w:val="28"/>
        </w:rPr>
      </w:pPr>
      <w:r w:rsidRPr="006D22B1">
        <w:rPr>
          <w:rFonts w:ascii="Times New Roman" w:hAnsi="Times New Roman" w:cs="Times New Roman"/>
          <w:i/>
          <w:sz w:val="28"/>
          <w:szCs w:val="28"/>
        </w:rPr>
        <w:t>Пам'ятайте:</w:t>
      </w:r>
    </w:p>
    <w:p w:rsidR="005750E4" w:rsidRDefault="005750E4" w:rsidP="005750E4">
      <w:pPr>
        <w:spacing w:after="0" w:line="360" w:lineRule="auto"/>
        <w:jc w:val="both"/>
        <w:rPr>
          <w:rFonts w:ascii="Times New Roman" w:hAnsi="Times New Roman" w:cs="Times New Roman"/>
          <w:sz w:val="28"/>
          <w:szCs w:val="28"/>
        </w:rPr>
      </w:pPr>
      <w:r w:rsidRPr="006D22B1">
        <w:rPr>
          <w:rFonts w:ascii="Times New Roman" w:hAnsi="Times New Roman" w:cs="Times New Roman"/>
          <w:sz w:val="28"/>
          <w:szCs w:val="28"/>
        </w:rPr>
        <w:t>У кожному малюнку є один з елементів тієї ж величини і розташований як на зразку.</w:t>
      </w:r>
    </w:p>
    <w:p w:rsidR="005750E4" w:rsidRPr="006D22B1" w:rsidRDefault="00B100DA" w:rsidP="00B100DA">
      <w:pPr>
        <w:spacing w:after="0" w:line="360" w:lineRule="auto"/>
        <w:jc w:val="center"/>
        <w:rPr>
          <w:rFonts w:ascii="Times New Roman" w:hAnsi="Times New Roman" w:cs="Times New Roman"/>
          <w:b/>
          <w:sz w:val="28"/>
          <w:szCs w:val="28"/>
        </w:rPr>
      </w:pPr>
      <w:r w:rsidRPr="006D22B1">
        <w:rPr>
          <w:rFonts w:ascii="Times New Roman" w:hAnsi="Times New Roman" w:cs="Times New Roman"/>
          <w:b/>
          <w:sz w:val="28"/>
          <w:szCs w:val="28"/>
        </w:rPr>
        <w:lastRenderedPageBreak/>
        <w:t>Додаток Б</w:t>
      </w:r>
    </w:p>
    <w:p w:rsidR="005750E4" w:rsidRPr="006D22B1" w:rsidRDefault="00EE41E7" w:rsidP="00EE41E7">
      <w:pPr>
        <w:spacing w:after="0" w:line="360" w:lineRule="auto"/>
        <w:ind w:firstLine="709"/>
        <w:jc w:val="center"/>
        <w:rPr>
          <w:rFonts w:ascii="Times New Roman" w:hAnsi="Times New Roman" w:cs="Times New Roman"/>
          <w:b/>
          <w:sz w:val="28"/>
          <w:szCs w:val="28"/>
        </w:rPr>
      </w:pPr>
      <w:r w:rsidRPr="00EE41E7">
        <w:rPr>
          <w:rFonts w:ascii="Times New Roman" w:hAnsi="Times New Roman" w:cs="Times New Roman"/>
          <w:b/>
          <w:sz w:val="28"/>
          <w:szCs w:val="28"/>
        </w:rPr>
        <w:t>Опитувальник когнітивної гнучкості (CFI)</w:t>
      </w:r>
    </w:p>
    <w:p w:rsidR="005750E4" w:rsidRPr="00EE41E7" w:rsidRDefault="00EE41E7" w:rsidP="00EE41E7">
      <w:pPr>
        <w:spacing w:after="0" w:line="240" w:lineRule="auto"/>
        <w:jc w:val="both"/>
        <w:rPr>
          <w:rFonts w:ascii="Times New Roman" w:hAnsi="Times New Roman" w:cs="Times New Roman"/>
          <w:sz w:val="28"/>
          <w:szCs w:val="28"/>
        </w:rPr>
      </w:pPr>
      <w:r w:rsidRPr="00EE41E7">
        <w:rPr>
          <w:rFonts w:ascii="Times New Roman" w:hAnsi="Times New Roman" w:cs="Times New Roman"/>
          <w:bCs/>
          <w:color w:val="333333"/>
          <w:sz w:val="28"/>
          <w:szCs w:val="28"/>
        </w:rPr>
        <w:t>Опитувальник когнітивної гнучкості</w:t>
      </w:r>
      <w:r w:rsidRPr="00EE41E7">
        <w:rPr>
          <w:rFonts w:ascii="Times New Roman" w:hAnsi="Times New Roman" w:cs="Times New Roman"/>
          <w:color w:val="333333"/>
          <w:sz w:val="28"/>
          <w:szCs w:val="28"/>
          <w:shd w:val="clear" w:color="auto" w:fill="FFFFFF"/>
        </w:rPr>
        <w:t> (</w:t>
      </w:r>
      <w:proofErr w:type="spellStart"/>
      <w:r w:rsidRPr="00EE41E7">
        <w:rPr>
          <w:rFonts w:ascii="Times New Roman" w:hAnsi="Times New Roman" w:cs="Times New Roman"/>
          <w:color w:val="333333"/>
          <w:sz w:val="28"/>
          <w:szCs w:val="28"/>
          <w:shd w:val="clear" w:color="auto" w:fill="FFFFFF"/>
        </w:rPr>
        <w:t>Cognitive</w:t>
      </w:r>
      <w:proofErr w:type="spellEnd"/>
      <w:r w:rsidRPr="00EE41E7">
        <w:rPr>
          <w:rFonts w:ascii="Times New Roman" w:hAnsi="Times New Roman" w:cs="Times New Roman"/>
          <w:color w:val="333333"/>
          <w:sz w:val="28"/>
          <w:szCs w:val="28"/>
          <w:shd w:val="clear" w:color="auto" w:fill="FFFFFF"/>
        </w:rPr>
        <w:t xml:space="preserve"> </w:t>
      </w:r>
      <w:proofErr w:type="spellStart"/>
      <w:r w:rsidRPr="00EE41E7">
        <w:rPr>
          <w:rFonts w:ascii="Times New Roman" w:hAnsi="Times New Roman" w:cs="Times New Roman"/>
          <w:color w:val="333333"/>
          <w:sz w:val="28"/>
          <w:szCs w:val="28"/>
          <w:shd w:val="clear" w:color="auto" w:fill="FFFFFF"/>
        </w:rPr>
        <w:t>Flexibility</w:t>
      </w:r>
      <w:proofErr w:type="spellEnd"/>
      <w:r w:rsidRPr="00EE41E7">
        <w:rPr>
          <w:rFonts w:ascii="Times New Roman" w:hAnsi="Times New Roman" w:cs="Times New Roman"/>
          <w:color w:val="333333"/>
          <w:sz w:val="28"/>
          <w:szCs w:val="28"/>
          <w:shd w:val="clear" w:color="auto" w:fill="FFFFFF"/>
        </w:rPr>
        <w:t xml:space="preserve"> </w:t>
      </w:r>
      <w:proofErr w:type="spellStart"/>
      <w:r w:rsidRPr="00EE41E7">
        <w:rPr>
          <w:rFonts w:ascii="Times New Roman" w:hAnsi="Times New Roman" w:cs="Times New Roman"/>
          <w:color w:val="333333"/>
          <w:sz w:val="28"/>
          <w:szCs w:val="28"/>
          <w:shd w:val="clear" w:color="auto" w:fill="FFFFFF"/>
        </w:rPr>
        <w:t>Inventory</w:t>
      </w:r>
      <w:proofErr w:type="spellEnd"/>
      <w:r w:rsidRPr="00EE41E7">
        <w:rPr>
          <w:rFonts w:ascii="Times New Roman" w:hAnsi="Times New Roman" w:cs="Times New Roman"/>
          <w:color w:val="333333"/>
          <w:sz w:val="28"/>
          <w:szCs w:val="28"/>
          <w:shd w:val="clear" w:color="auto" w:fill="FFFFFF"/>
        </w:rPr>
        <w:t xml:space="preserve">, CFI) використовується для моніторингу того, як часто люди беруть участь у когнітивно-поведінкових втручаннях. Когнітивна гнучкість дозволяє людям мислити </w:t>
      </w:r>
      <w:proofErr w:type="spellStart"/>
      <w:r w:rsidRPr="00EE41E7">
        <w:rPr>
          <w:rFonts w:ascii="Times New Roman" w:hAnsi="Times New Roman" w:cs="Times New Roman"/>
          <w:color w:val="333333"/>
          <w:sz w:val="28"/>
          <w:szCs w:val="28"/>
          <w:shd w:val="clear" w:color="auto" w:fill="FFFFFF"/>
        </w:rPr>
        <w:t>адаптивно</w:t>
      </w:r>
      <w:proofErr w:type="spellEnd"/>
      <w:r w:rsidRPr="00EE41E7">
        <w:rPr>
          <w:rFonts w:ascii="Times New Roman" w:hAnsi="Times New Roman" w:cs="Times New Roman"/>
          <w:color w:val="333333"/>
          <w:sz w:val="28"/>
          <w:szCs w:val="28"/>
          <w:shd w:val="clear" w:color="auto" w:fill="FFFFFF"/>
        </w:rPr>
        <w:t xml:space="preserve"> під час стресових життєвих подій і є основною навичкою, яка допомагає людям уникнути </w:t>
      </w:r>
      <w:proofErr w:type="spellStart"/>
      <w:r w:rsidRPr="00EE41E7">
        <w:rPr>
          <w:rFonts w:ascii="Times New Roman" w:hAnsi="Times New Roman" w:cs="Times New Roman"/>
          <w:color w:val="333333"/>
          <w:sz w:val="28"/>
          <w:szCs w:val="28"/>
          <w:shd w:val="clear" w:color="auto" w:fill="FFFFFF"/>
        </w:rPr>
        <w:t>застрягання</w:t>
      </w:r>
      <w:proofErr w:type="spellEnd"/>
      <w:r w:rsidRPr="00EE41E7">
        <w:rPr>
          <w:rFonts w:ascii="Times New Roman" w:hAnsi="Times New Roman" w:cs="Times New Roman"/>
          <w:color w:val="333333"/>
          <w:sz w:val="28"/>
          <w:szCs w:val="28"/>
          <w:shd w:val="clear" w:color="auto" w:fill="FFFFFF"/>
        </w:rPr>
        <w:t xml:space="preserve"> в </w:t>
      </w:r>
      <w:proofErr w:type="spellStart"/>
      <w:r w:rsidRPr="00EE41E7">
        <w:rPr>
          <w:rFonts w:ascii="Times New Roman" w:hAnsi="Times New Roman" w:cs="Times New Roman"/>
          <w:color w:val="333333"/>
          <w:sz w:val="28"/>
          <w:szCs w:val="28"/>
          <w:shd w:val="clear" w:color="auto" w:fill="FFFFFF"/>
        </w:rPr>
        <w:t>неадаптивних</w:t>
      </w:r>
      <w:proofErr w:type="spellEnd"/>
      <w:r w:rsidRPr="00EE41E7">
        <w:rPr>
          <w:rFonts w:ascii="Times New Roman" w:hAnsi="Times New Roman" w:cs="Times New Roman"/>
          <w:color w:val="333333"/>
          <w:sz w:val="28"/>
          <w:szCs w:val="28"/>
          <w:shd w:val="clear" w:color="auto" w:fill="FFFFFF"/>
        </w:rPr>
        <w:t xml:space="preserve"> моделях мислення.</w:t>
      </w:r>
      <w:r w:rsidRPr="00EE41E7">
        <w:rPr>
          <w:rFonts w:ascii="Times New Roman" w:hAnsi="Times New Roman" w:cs="Times New Roman"/>
          <w:color w:val="333333"/>
          <w:sz w:val="28"/>
          <w:szCs w:val="28"/>
        </w:rPr>
        <w:br/>
      </w:r>
      <w:r w:rsidRPr="00EE41E7">
        <w:rPr>
          <w:rFonts w:ascii="Times New Roman" w:hAnsi="Times New Roman" w:cs="Times New Roman"/>
          <w:color w:val="333333"/>
          <w:sz w:val="28"/>
          <w:szCs w:val="28"/>
          <w:shd w:val="clear" w:color="auto" w:fill="FFFFFF"/>
        </w:rPr>
        <w:t xml:space="preserve">Особи з високою когнітивною гнучкістю більш схильні </w:t>
      </w:r>
      <w:proofErr w:type="spellStart"/>
      <w:r w:rsidRPr="00EE41E7">
        <w:rPr>
          <w:rFonts w:ascii="Times New Roman" w:hAnsi="Times New Roman" w:cs="Times New Roman"/>
          <w:color w:val="333333"/>
          <w:sz w:val="28"/>
          <w:szCs w:val="28"/>
          <w:shd w:val="clear" w:color="auto" w:fill="FFFFFF"/>
        </w:rPr>
        <w:t>адаптивно</w:t>
      </w:r>
      <w:proofErr w:type="spellEnd"/>
      <w:r w:rsidRPr="00EE41E7">
        <w:rPr>
          <w:rFonts w:ascii="Times New Roman" w:hAnsi="Times New Roman" w:cs="Times New Roman"/>
          <w:color w:val="333333"/>
          <w:sz w:val="28"/>
          <w:szCs w:val="28"/>
          <w:shd w:val="clear" w:color="auto" w:fill="FFFFFF"/>
        </w:rPr>
        <w:t xml:space="preserve"> реагувати у відповідь на складний життєвий досвід, тоді як </w:t>
      </w:r>
      <w:proofErr w:type="spellStart"/>
      <w:r w:rsidRPr="00EE41E7">
        <w:rPr>
          <w:rFonts w:ascii="Times New Roman" w:hAnsi="Times New Roman" w:cs="Times New Roman"/>
          <w:color w:val="333333"/>
          <w:sz w:val="28"/>
          <w:szCs w:val="28"/>
          <w:shd w:val="clear" w:color="auto" w:fill="FFFFFF"/>
        </w:rPr>
        <w:t>когнітивно</w:t>
      </w:r>
      <w:proofErr w:type="spellEnd"/>
      <w:r w:rsidRPr="00EE41E7">
        <w:rPr>
          <w:rFonts w:ascii="Times New Roman" w:hAnsi="Times New Roman" w:cs="Times New Roman"/>
          <w:color w:val="333333"/>
          <w:sz w:val="28"/>
          <w:szCs w:val="28"/>
          <w:shd w:val="clear" w:color="auto" w:fill="FFFFFF"/>
        </w:rPr>
        <w:t xml:space="preserve"> негнучкі особи більш сприйнятливі до патологічних реакцій.</w:t>
      </w:r>
      <w:r w:rsidRPr="00EE41E7">
        <w:rPr>
          <w:rFonts w:ascii="Times New Roman" w:hAnsi="Times New Roman" w:cs="Times New Roman"/>
          <w:color w:val="333333"/>
          <w:sz w:val="28"/>
          <w:szCs w:val="28"/>
        </w:rPr>
        <w:br/>
      </w:r>
      <w:r w:rsidRPr="00EE41E7">
        <w:rPr>
          <w:rFonts w:ascii="Times New Roman" w:hAnsi="Times New Roman" w:cs="Times New Roman"/>
          <w:color w:val="333333"/>
          <w:sz w:val="28"/>
          <w:szCs w:val="28"/>
          <w:shd w:val="clear" w:color="auto" w:fill="FFFFFF"/>
        </w:rPr>
        <w:t>Опитувальник CFI вимірює два аспекти когнітивної гнучкості: альтернативи і контроль.</w:t>
      </w:r>
    </w:p>
    <w:p w:rsidR="00EE41E7" w:rsidRPr="00EE41E7" w:rsidRDefault="00EE41E7" w:rsidP="00EE41E7">
      <w:pPr>
        <w:spacing w:after="0" w:line="240" w:lineRule="auto"/>
        <w:jc w:val="both"/>
        <w:rPr>
          <w:rFonts w:ascii="Times New Roman" w:hAnsi="Times New Roman" w:cs="Times New Roman"/>
          <w:sz w:val="28"/>
          <w:szCs w:val="28"/>
        </w:rPr>
      </w:pPr>
      <w:r w:rsidRPr="00EE41E7">
        <w:rPr>
          <w:rFonts w:ascii="Times New Roman" w:hAnsi="Times New Roman" w:cs="Times New Roman"/>
          <w:sz w:val="28"/>
          <w:szCs w:val="28"/>
        </w:rPr>
        <w:t>1. Я добре вмію «оцінювати» ситуації.</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2. Мені важко приймати рішення в складних ситуаціях.</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3. Я розглядаю кілька варіантів, перш ніж ухвалити рішення.</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4. Коли я стикаюся зі складними ситуаціями, я відчуваю, що втрачаю контроль.</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lastRenderedPageBreak/>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5. Мені подобається дивитися на складні ситуації під різними кутами зору.</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6. Перед тим, як ухвалити рішення, я шукаю додаткову інформацію, яка недоступна відразу.</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7. Потрапляючи в складні ситуації, я відчуваю такий стрес, що не можу придумати, як вирішити ситуацію.</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8. Я намагаюся думати про речі з точки зору іншої людини.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9. Мене турбує те, що існує так багато різних способів впоратися зі складною ситуацією.</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lastRenderedPageBreak/>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10. Мені добре вдається поставити себе на місце інших.</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11. Коли я потрапляю в складну ситуацію, я просто не знаю, що робити.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 xml:space="preserve">12. Важливо дивитися на складні ситуації з </w:t>
      </w:r>
      <w:proofErr w:type="spellStart"/>
      <w:r w:rsidRPr="00EE41E7">
        <w:rPr>
          <w:rFonts w:ascii="Times New Roman" w:hAnsi="Times New Roman" w:cs="Times New Roman"/>
          <w:sz w:val="28"/>
          <w:szCs w:val="28"/>
        </w:rPr>
        <w:t>ріхних</w:t>
      </w:r>
      <w:proofErr w:type="spellEnd"/>
      <w:r w:rsidRPr="00EE41E7">
        <w:rPr>
          <w:rFonts w:ascii="Times New Roman" w:hAnsi="Times New Roman" w:cs="Times New Roman"/>
          <w:sz w:val="28"/>
          <w:szCs w:val="28"/>
        </w:rPr>
        <w:t xml:space="preserve"> сторін.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13. У складних ситуаціях я розглядаю кілька варіантів, перш ніж вирішити, як себе поводити.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14. Я часто дивлюся на ситуацію з різних точок зору.</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15. Я здатний долати життєві труднощі, з якими стикаюся.</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lastRenderedPageBreak/>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16. Я враховую всі наявні факти та інформацію, коли пояснюю причини поведінки.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17. Я відчуваю, що не маю сили змінити щось у складних ситуаціях.</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18. Коли я стикаюся з важкими ситуаціями, я зупиняюся і намагаюся придумати кілька способів їх вирішення.</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19. Я можу придумати більше одного способу вирішення складної ситуації, з якою я зіткнувся.</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не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Важко відповісти</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Швидше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згоден</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20. Я розглядаю кілька варіантів, перш ніж реагувати на важкі ситуації.</w:t>
      </w:r>
    </w:p>
    <w:p w:rsidR="00EE41E7" w:rsidRPr="00EE41E7" w:rsidRDefault="00EE41E7" w:rsidP="00EE41E7">
      <w:pPr>
        <w:spacing w:after="0" w:line="240" w:lineRule="auto"/>
        <w:rPr>
          <w:rFonts w:ascii="Times New Roman" w:hAnsi="Times New Roman" w:cs="Times New Roman"/>
          <w:sz w:val="28"/>
          <w:szCs w:val="28"/>
        </w:rPr>
      </w:pPr>
      <w:r w:rsidRPr="00EE41E7">
        <w:rPr>
          <w:rFonts w:ascii="Times New Roman" w:hAnsi="Times New Roman" w:cs="Times New Roman"/>
          <w:sz w:val="28"/>
          <w:szCs w:val="28"/>
        </w:rPr>
        <w:t>Цілком не згоден</w:t>
      </w:r>
    </w:p>
    <w:p w:rsidR="005750E4" w:rsidRDefault="00B100DA" w:rsidP="00B100D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Дода</w:t>
      </w:r>
      <w:r w:rsidRPr="006D22B1">
        <w:rPr>
          <w:rFonts w:ascii="Times New Roman" w:hAnsi="Times New Roman" w:cs="Times New Roman"/>
          <w:b/>
          <w:sz w:val="28"/>
          <w:szCs w:val="28"/>
        </w:rPr>
        <w:t xml:space="preserve">ток </w:t>
      </w:r>
      <w:r w:rsidR="005750E4" w:rsidRPr="006D22B1">
        <w:rPr>
          <w:rFonts w:ascii="Times New Roman" w:hAnsi="Times New Roman" w:cs="Times New Roman"/>
          <w:b/>
          <w:sz w:val="28"/>
          <w:szCs w:val="28"/>
        </w:rPr>
        <w:t>В</w:t>
      </w:r>
    </w:p>
    <w:p w:rsidR="00EE41E7" w:rsidRPr="00D6490E" w:rsidRDefault="00EE41E7" w:rsidP="00EE41E7">
      <w:pPr>
        <w:spacing w:after="0" w:line="240" w:lineRule="auto"/>
        <w:ind w:firstLine="720"/>
        <w:jc w:val="center"/>
        <w:outlineLvl w:val="1"/>
        <w:rPr>
          <w:rFonts w:ascii="Times New Roman" w:eastAsia="Times New Roman" w:hAnsi="Times New Roman" w:cs="Times New Roman"/>
          <w:b/>
          <w:bCs/>
          <w:color w:val="000000" w:themeColor="text1"/>
          <w:sz w:val="28"/>
          <w:szCs w:val="28"/>
          <w:lang w:eastAsia="uk-UA"/>
        </w:rPr>
      </w:pPr>
      <w:r w:rsidRPr="00D6490E">
        <w:rPr>
          <w:rFonts w:ascii="Times New Roman" w:eastAsia="Times New Roman" w:hAnsi="Times New Roman" w:cs="Times New Roman"/>
          <w:b/>
          <w:bCs/>
          <w:color w:val="000000" w:themeColor="text1"/>
          <w:sz w:val="28"/>
          <w:szCs w:val="28"/>
          <w:lang w:eastAsia="uk-UA"/>
        </w:rPr>
        <w:t>Мето</w:t>
      </w:r>
      <w:r w:rsidR="00B0591B" w:rsidRPr="00D6490E">
        <w:rPr>
          <w:rFonts w:ascii="Times New Roman" w:eastAsia="Times New Roman" w:hAnsi="Times New Roman" w:cs="Times New Roman"/>
          <w:b/>
          <w:bCs/>
          <w:color w:val="000000" w:themeColor="text1"/>
          <w:sz w:val="28"/>
          <w:szCs w:val="28"/>
          <w:lang w:eastAsia="uk-UA"/>
        </w:rPr>
        <w:t xml:space="preserve">дика Індикатор </w:t>
      </w:r>
      <w:proofErr w:type="spellStart"/>
      <w:r w:rsidR="00B0591B" w:rsidRPr="00D6490E">
        <w:rPr>
          <w:rFonts w:ascii="Times New Roman" w:eastAsia="Times New Roman" w:hAnsi="Times New Roman" w:cs="Times New Roman"/>
          <w:b/>
          <w:bCs/>
          <w:color w:val="000000" w:themeColor="text1"/>
          <w:sz w:val="28"/>
          <w:szCs w:val="28"/>
          <w:lang w:eastAsia="uk-UA"/>
        </w:rPr>
        <w:t>копінг-стратегій</w:t>
      </w:r>
      <w:proofErr w:type="spellEnd"/>
      <w:r w:rsidR="00B0591B" w:rsidRPr="00D6490E">
        <w:rPr>
          <w:rFonts w:ascii="Times New Roman" w:eastAsia="Times New Roman" w:hAnsi="Times New Roman" w:cs="Times New Roman"/>
          <w:b/>
          <w:bCs/>
          <w:color w:val="000000" w:themeColor="text1"/>
          <w:sz w:val="28"/>
          <w:szCs w:val="28"/>
          <w:lang w:eastAsia="uk-UA"/>
        </w:rPr>
        <w:t xml:space="preserve"> (</w:t>
      </w:r>
      <w:proofErr w:type="spellStart"/>
      <w:r w:rsidRPr="00D6490E">
        <w:rPr>
          <w:rFonts w:ascii="Times New Roman" w:eastAsia="Times New Roman" w:hAnsi="Times New Roman" w:cs="Times New Roman"/>
          <w:b/>
          <w:bCs/>
          <w:color w:val="000000" w:themeColor="text1"/>
          <w:sz w:val="28"/>
          <w:szCs w:val="28"/>
          <w:lang w:eastAsia="uk-UA"/>
        </w:rPr>
        <w:t>Амірхан</w:t>
      </w:r>
      <w:proofErr w:type="spellEnd"/>
      <w:r w:rsidR="00B0591B" w:rsidRPr="00D6490E">
        <w:rPr>
          <w:rFonts w:ascii="Times New Roman" w:eastAsia="Times New Roman" w:hAnsi="Times New Roman" w:cs="Times New Roman"/>
          <w:b/>
          <w:bCs/>
          <w:color w:val="000000" w:themeColor="text1"/>
          <w:sz w:val="28"/>
          <w:szCs w:val="28"/>
          <w:lang w:eastAsia="uk-UA"/>
        </w:rPr>
        <w:t>)</w:t>
      </w:r>
    </w:p>
    <w:p w:rsidR="00EE41E7" w:rsidRPr="00D6490E" w:rsidRDefault="00EE41E7" w:rsidP="00EE41E7">
      <w:pPr>
        <w:spacing w:after="0" w:line="240" w:lineRule="auto"/>
        <w:ind w:firstLine="720"/>
        <w:jc w:val="both"/>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 xml:space="preserve">Методика Індикатор </w:t>
      </w:r>
      <w:proofErr w:type="spellStart"/>
      <w:r w:rsidRPr="00D6490E">
        <w:rPr>
          <w:rFonts w:ascii="Times New Roman" w:eastAsia="Times New Roman" w:hAnsi="Times New Roman" w:cs="Times New Roman"/>
          <w:bCs/>
          <w:color w:val="000000" w:themeColor="text1"/>
          <w:sz w:val="28"/>
          <w:szCs w:val="28"/>
          <w:lang w:eastAsia="uk-UA"/>
        </w:rPr>
        <w:t>копінг-стратегій</w:t>
      </w:r>
      <w:proofErr w:type="spellEnd"/>
      <w:r w:rsidRPr="00D6490E">
        <w:rPr>
          <w:rFonts w:ascii="Times New Roman" w:eastAsia="Times New Roman" w:hAnsi="Times New Roman" w:cs="Times New Roman"/>
          <w:bCs/>
          <w:color w:val="000000" w:themeColor="text1"/>
          <w:sz w:val="28"/>
          <w:szCs w:val="28"/>
          <w:lang w:eastAsia="uk-UA"/>
        </w:rPr>
        <w:t xml:space="preserve"> призначена для діагностики домінуючих </w:t>
      </w:r>
      <w:proofErr w:type="spellStart"/>
      <w:r w:rsidRPr="00D6490E">
        <w:rPr>
          <w:rFonts w:ascii="Times New Roman" w:eastAsia="Times New Roman" w:hAnsi="Times New Roman" w:cs="Times New Roman"/>
          <w:bCs/>
          <w:color w:val="000000" w:themeColor="text1"/>
          <w:sz w:val="28"/>
          <w:szCs w:val="28"/>
          <w:lang w:eastAsia="uk-UA"/>
        </w:rPr>
        <w:t>копінг-стратегій</w:t>
      </w:r>
      <w:proofErr w:type="spellEnd"/>
      <w:r w:rsidRPr="00D6490E">
        <w:rPr>
          <w:rFonts w:ascii="Times New Roman" w:eastAsia="Times New Roman" w:hAnsi="Times New Roman" w:cs="Times New Roman"/>
          <w:bCs/>
          <w:color w:val="000000" w:themeColor="text1"/>
          <w:sz w:val="28"/>
          <w:szCs w:val="28"/>
          <w:lang w:eastAsia="uk-UA"/>
        </w:rPr>
        <w:t xml:space="preserve"> особистості, це один із найбільш вдалих інструментів дослідження базисних стратегій поведінки людини. Ідея опитувальника полягає в тому, що всі поведінкові стратегії, які формуються у людини в процесі життя, можна поділити на три групи: стратегія вирішення проблем, стратегія пошуку соціальної підтримки, стратегія уникнення</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 Дозволяю собі поділитися почуттям з другом</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 Намагаюся все зробити так, щоб мати можливість якнайкраще вирішити проблему</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3. Здійснюю пошук усіх можливих рішень, перш ніж щось зробити</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4. Намагаюся відволіктися від проблеми</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5. Приймаю співчуття та розуміння від інших</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6. Роблю все можливе, щоб не дати оточуючим побачити, що мої справи погані</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7. Обговорюю ситуацію з людьми, тому що обговорення допомагає мені почуватися краще</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8. Ставлю для себе низку цілей, що дозволяють поступово справлятися із ситуацією</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lastRenderedPageBreak/>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9. Дуже ретельно зважую можливості вибору</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10. Мрію, фантазую про найкращі часи</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11. Намагаюся різними способами вирішувати проблему, доки не знайду підходящий</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12. Довіряю свої страхи родичам чи друзям</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13. Більше часу, ніж зазвичай, проводжу один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14. Розповідаю іншим людям про складну ситуацію, бо тільки її обговорення допомагає мені прийти до її вирішення.</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15. Думаю про те, що потрібно зробити, щоб виправити становище</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16. Зосереджуюсь повністю на вирішенні проблеми</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17. Роздумую про себе план дій</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18. Дивлюся телевізор довше, ніж зазвичай</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lastRenderedPageBreak/>
        <w:t>19. Іду до когось (друга чи фахівця), щоб він допоміг мені почуватися краще</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20. Стою твердо на своєму і борюся за те, що мені потрібне в будь-якій ситуації</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21. Уникаю спілкування з людьми</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22. Перемикаюся на хобі або займаюся спортом, щоб уникнути. проблем</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23. Йду до друга за порадою – як виправити ситуацію</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24. Іду до друга, щоб він допоміг мені краще зрозуміти проблему</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25. Приймаю співчуття, порозуміння від друзів</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26. Сплю більше, ніж зазвичай</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27. Фантазую про те, що все могло б бути інакше</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28. Уявляю себе героєм книги чи кіно</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29. Намагаюся вирішити проблему</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lastRenderedPageBreak/>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30. Хочу, щоб люди залишили мене одного</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31. Приймаю допомогу від друзів чи родичів</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32. Шукаю заспокоєння у тих, хто знає мене краще</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33. Намагаюся ретельно планувати свої дії, а не діяти імпульсивно під впливом зовнішнього спонукання</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а) повністю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b) згоден</w:t>
      </w:r>
    </w:p>
    <w:p w:rsidR="00EE41E7" w:rsidRPr="00D6490E" w:rsidRDefault="00EE41E7" w:rsidP="00EE41E7">
      <w:pPr>
        <w:spacing w:after="0" w:line="240" w:lineRule="auto"/>
        <w:ind w:firstLine="720"/>
        <w:outlineLvl w:val="1"/>
        <w:rPr>
          <w:rFonts w:ascii="Times New Roman" w:eastAsia="Times New Roman" w:hAnsi="Times New Roman" w:cs="Times New Roman"/>
          <w:bCs/>
          <w:color w:val="000000" w:themeColor="text1"/>
          <w:sz w:val="28"/>
          <w:szCs w:val="28"/>
          <w:lang w:eastAsia="uk-UA"/>
        </w:rPr>
      </w:pPr>
      <w:r w:rsidRPr="00D6490E">
        <w:rPr>
          <w:rFonts w:ascii="Times New Roman" w:eastAsia="Times New Roman" w:hAnsi="Times New Roman" w:cs="Times New Roman"/>
          <w:bCs/>
          <w:color w:val="000000" w:themeColor="text1"/>
          <w:sz w:val="28"/>
          <w:szCs w:val="28"/>
          <w:lang w:eastAsia="uk-UA"/>
        </w:rPr>
        <w:t>c) не згоден</w:t>
      </w:r>
    </w:p>
    <w:p w:rsidR="00EE41E7" w:rsidRPr="00D6490E" w:rsidRDefault="00EE41E7" w:rsidP="005750E4">
      <w:pPr>
        <w:spacing w:after="0" w:line="360" w:lineRule="auto"/>
        <w:ind w:firstLine="709"/>
        <w:jc w:val="right"/>
        <w:rPr>
          <w:rFonts w:ascii="Times New Roman" w:hAnsi="Times New Roman" w:cs="Times New Roman"/>
          <w:b/>
          <w:sz w:val="28"/>
          <w:szCs w:val="28"/>
        </w:rPr>
      </w:pPr>
    </w:p>
    <w:p w:rsidR="003A590A" w:rsidRPr="00D6490E" w:rsidRDefault="003A590A" w:rsidP="005750E4">
      <w:pPr>
        <w:spacing w:after="0" w:line="360" w:lineRule="auto"/>
        <w:ind w:firstLine="709"/>
        <w:jc w:val="right"/>
        <w:rPr>
          <w:rFonts w:ascii="Times New Roman" w:hAnsi="Times New Roman" w:cs="Times New Roman"/>
          <w:b/>
          <w:sz w:val="28"/>
          <w:szCs w:val="28"/>
        </w:rPr>
      </w:pPr>
    </w:p>
    <w:p w:rsidR="00D6490E" w:rsidRDefault="00D6490E">
      <w:pPr>
        <w:rPr>
          <w:rFonts w:ascii="Times New Roman" w:hAnsi="Times New Roman" w:cs="Times New Roman"/>
          <w:b/>
          <w:sz w:val="28"/>
          <w:szCs w:val="28"/>
        </w:rPr>
      </w:pPr>
      <w:r>
        <w:rPr>
          <w:rFonts w:ascii="Times New Roman" w:hAnsi="Times New Roman" w:cs="Times New Roman"/>
          <w:b/>
          <w:sz w:val="28"/>
          <w:szCs w:val="28"/>
        </w:rPr>
        <w:br w:type="page"/>
      </w:r>
    </w:p>
    <w:p w:rsidR="003A590A" w:rsidRPr="00D6490E" w:rsidRDefault="00B100DA" w:rsidP="00B100DA">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Додаток Г</w:t>
      </w:r>
    </w:p>
    <w:p w:rsidR="003A590A" w:rsidRPr="00D6490E" w:rsidRDefault="003A590A" w:rsidP="003A590A">
      <w:pPr>
        <w:spacing w:after="0" w:line="240" w:lineRule="auto"/>
        <w:ind w:firstLine="720"/>
        <w:jc w:val="both"/>
        <w:outlineLvl w:val="1"/>
        <w:rPr>
          <w:rFonts w:ascii="Times New Roman" w:eastAsia="Times New Roman" w:hAnsi="Times New Roman" w:cs="Times New Roman"/>
          <w:b/>
          <w:bCs/>
          <w:color w:val="000000" w:themeColor="text1"/>
          <w:sz w:val="28"/>
          <w:szCs w:val="28"/>
          <w:lang w:eastAsia="uk-UA"/>
        </w:rPr>
      </w:pPr>
      <w:r w:rsidRPr="00D6490E">
        <w:rPr>
          <w:rFonts w:ascii="Times New Roman" w:eastAsia="Times New Roman" w:hAnsi="Times New Roman" w:cs="Times New Roman"/>
          <w:b/>
          <w:bCs/>
          <w:color w:val="000000" w:themeColor="text1"/>
          <w:sz w:val="28"/>
          <w:szCs w:val="28"/>
          <w:lang w:eastAsia="uk-UA"/>
        </w:rPr>
        <w:t>ШКАЛА ОЦІНКИ ВПЛИВУ ТРАВМАТИЧНОЇ ПОДІЇ (IES-R)</w:t>
      </w:r>
    </w:p>
    <w:p w:rsidR="003A590A" w:rsidRPr="003A590A" w:rsidRDefault="003A590A" w:rsidP="003A590A">
      <w:pPr>
        <w:spacing w:after="0" w:line="240" w:lineRule="auto"/>
        <w:ind w:firstLine="720"/>
        <w:jc w:val="both"/>
        <w:outlineLvl w:val="1"/>
        <w:rPr>
          <w:rFonts w:ascii="Times New Roman" w:eastAsia="Times New Roman" w:hAnsi="Times New Roman" w:cs="Times New Roman"/>
          <w:b/>
          <w:bCs/>
          <w:color w:val="000000" w:themeColor="text1"/>
          <w:sz w:val="28"/>
          <w:szCs w:val="28"/>
          <w:lang w:eastAsia="uk-UA"/>
        </w:rPr>
      </w:pPr>
    </w:p>
    <w:p w:rsidR="003A590A" w:rsidRPr="00D6490E" w:rsidRDefault="003A590A" w:rsidP="003A590A">
      <w:pPr>
        <w:spacing w:after="0" w:line="240" w:lineRule="auto"/>
        <w:ind w:firstLine="720"/>
        <w:jc w:val="both"/>
        <w:rPr>
          <w:rFonts w:ascii="Times New Roman" w:hAnsi="Times New Roman" w:cs="Times New Roman"/>
          <w:sz w:val="28"/>
          <w:szCs w:val="28"/>
        </w:rPr>
      </w:pPr>
      <w:r w:rsidRPr="00D6490E">
        <w:rPr>
          <w:rFonts w:ascii="Times New Roman" w:hAnsi="Times New Roman" w:cs="Times New Roman"/>
          <w:sz w:val="28"/>
          <w:szCs w:val="28"/>
        </w:rPr>
        <w:t>Шкала оцінки впливу травматичної події (</w:t>
      </w:r>
      <w:proofErr w:type="spellStart"/>
      <w:r w:rsidRPr="00D6490E">
        <w:rPr>
          <w:rFonts w:ascii="Times New Roman" w:hAnsi="Times New Roman" w:cs="Times New Roman"/>
          <w:sz w:val="28"/>
          <w:szCs w:val="28"/>
        </w:rPr>
        <w:t>Impact</w:t>
      </w:r>
      <w:proofErr w:type="spellEnd"/>
      <w:r w:rsidRPr="00D6490E">
        <w:rPr>
          <w:rFonts w:ascii="Times New Roman" w:hAnsi="Times New Roman" w:cs="Times New Roman"/>
          <w:sz w:val="28"/>
          <w:szCs w:val="28"/>
        </w:rPr>
        <w:t xml:space="preserve"> </w:t>
      </w:r>
      <w:proofErr w:type="spellStart"/>
      <w:r w:rsidRPr="00D6490E">
        <w:rPr>
          <w:rFonts w:ascii="Times New Roman" w:hAnsi="Times New Roman" w:cs="Times New Roman"/>
          <w:sz w:val="28"/>
          <w:szCs w:val="28"/>
        </w:rPr>
        <w:t>of</w:t>
      </w:r>
      <w:proofErr w:type="spellEnd"/>
      <w:r w:rsidRPr="00D6490E">
        <w:rPr>
          <w:rFonts w:ascii="Times New Roman" w:hAnsi="Times New Roman" w:cs="Times New Roman"/>
          <w:sz w:val="28"/>
          <w:szCs w:val="28"/>
        </w:rPr>
        <w:t xml:space="preserve"> </w:t>
      </w:r>
      <w:proofErr w:type="spellStart"/>
      <w:r w:rsidRPr="00D6490E">
        <w:rPr>
          <w:rFonts w:ascii="Times New Roman" w:hAnsi="Times New Roman" w:cs="Times New Roman"/>
          <w:sz w:val="28"/>
          <w:szCs w:val="28"/>
        </w:rPr>
        <w:t>Event</w:t>
      </w:r>
      <w:proofErr w:type="spellEnd"/>
      <w:r w:rsidRPr="00D6490E">
        <w:rPr>
          <w:rFonts w:ascii="Times New Roman" w:hAnsi="Times New Roman" w:cs="Times New Roman"/>
          <w:sz w:val="28"/>
          <w:szCs w:val="28"/>
        </w:rPr>
        <w:t xml:space="preserve"> </w:t>
      </w:r>
      <w:proofErr w:type="spellStart"/>
      <w:r w:rsidRPr="00D6490E">
        <w:rPr>
          <w:rFonts w:ascii="Times New Roman" w:hAnsi="Times New Roman" w:cs="Times New Roman"/>
          <w:sz w:val="28"/>
          <w:szCs w:val="28"/>
        </w:rPr>
        <w:t>Scale</w:t>
      </w:r>
      <w:proofErr w:type="spellEnd"/>
      <w:r w:rsidRPr="00D6490E">
        <w:rPr>
          <w:rFonts w:ascii="Times New Roman" w:hAnsi="Times New Roman" w:cs="Times New Roman"/>
          <w:sz w:val="28"/>
          <w:szCs w:val="28"/>
        </w:rPr>
        <w:t xml:space="preserve"> - </w:t>
      </w:r>
      <w:proofErr w:type="spellStart"/>
      <w:r w:rsidRPr="00D6490E">
        <w:rPr>
          <w:rFonts w:ascii="Times New Roman" w:hAnsi="Times New Roman" w:cs="Times New Roman"/>
          <w:sz w:val="28"/>
          <w:szCs w:val="28"/>
        </w:rPr>
        <w:t>Revised</w:t>
      </w:r>
      <w:proofErr w:type="spellEnd"/>
      <w:r w:rsidRPr="00D6490E">
        <w:rPr>
          <w:rFonts w:ascii="Times New Roman" w:hAnsi="Times New Roman" w:cs="Times New Roman"/>
          <w:sz w:val="28"/>
          <w:szCs w:val="28"/>
        </w:rPr>
        <w:t xml:space="preserve">, IES-R) оцінює суб’єктивний </w:t>
      </w:r>
      <w:proofErr w:type="spellStart"/>
      <w:r w:rsidRPr="00D6490E">
        <w:rPr>
          <w:rFonts w:ascii="Times New Roman" w:hAnsi="Times New Roman" w:cs="Times New Roman"/>
          <w:sz w:val="28"/>
          <w:szCs w:val="28"/>
        </w:rPr>
        <w:t>дистрес</w:t>
      </w:r>
      <w:proofErr w:type="spellEnd"/>
      <w:r w:rsidRPr="00D6490E">
        <w:rPr>
          <w:rFonts w:ascii="Times New Roman" w:hAnsi="Times New Roman" w:cs="Times New Roman"/>
          <w:sz w:val="28"/>
          <w:szCs w:val="28"/>
        </w:rPr>
        <w:t>, викликаний травматичною подією. Цей інструмент не є діагностичним для посттравматичного стресового розладу (ПТСР), але є відповідним інструментом для вимірювання суб’єктивної реакції на конкретну травматичну подію.</w:t>
      </w:r>
    </w:p>
    <w:p w:rsidR="003A590A" w:rsidRPr="00D6490E" w:rsidRDefault="003A590A" w:rsidP="003A590A">
      <w:pPr>
        <w:spacing w:after="0" w:line="240" w:lineRule="auto"/>
        <w:rPr>
          <w:rFonts w:ascii="Times New Roman" w:hAnsi="Times New Roman" w:cs="Times New Roman"/>
          <w:sz w:val="28"/>
          <w:szCs w:val="28"/>
        </w:rPr>
      </w:pPr>
    </w:p>
    <w:p w:rsidR="003A590A" w:rsidRPr="00D6490E" w:rsidRDefault="003A590A" w:rsidP="003A590A">
      <w:pPr>
        <w:spacing w:after="0" w:line="240" w:lineRule="auto"/>
        <w:jc w:val="center"/>
        <w:rPr>
          <w:rFonts w:ascii="Times New Roman" w:hAnsi="Times New Roman" w:cs="Times New Roman"/>
          <w:b/>
          <w:sz w:val="28"/>
          <w:szCs w:val="28"/>
        </w:rPr>
      </w:pPr>
      <w:r w:rsidRPr="00D6490E">
        <w:rPr>
          <w:rFonts w:ascii="Times New Roman" w:hAnsi="Times New Roman" w:cs="Times New Roman"/>
          <w:b/>
          <w:sz w:val="28"/>
          <w:szCs w:val="28"/>
        </w:rPr>
        <w:t>Тест</w:t>
      </w:r>
    </w:p>
    <w:p w:rsidR="003A590A" w:rsidRPr="00D6490E" w:rsidRDefault="003A590A" w:rsidP="003A590A">
      <w:pPr>
        <w:spacing w:after="0" w:line="240" w:lineRule="auto"/>
        <w:rPr>
          <w:rFonts w:ascii="Times New Roman" w:hAnsi="Times New Roman" w:cs="Times New Roman"/>
          <w:sz w:val="28"/>
          <w:szCs w:val="28"/>
        </w:rPr>
      </w:pPr>
      <w:r w:rsidRPr="00D6490E">
        <w:rPr>
          <w:rFonts w:ascii="Times New Roman" w:hAnsi="Times New Roman" w:cs="Times New Roman"/>
          <w:sz w:val="28"/>
          <w:szCs w:val="28"/>
        </w:rPr>
        <w:t>1. Будь-яке нагадування про цю подію змушувала вас знову переживати все, що сталося.</w:t>
      </w:r>
    </w:p>
    <w:p w:rsidR="003A590A" w:rsidRPr="00D6490E" w:rsidRDefault="003A590A" w:rsidP="003A590A">
      <w:pPr>
        <w:spacing w:after="0" w:line="240" w:lineRule="auto"/>
        <w:rPr>
          <w:rFonts w:ascii="Times New Roman" w:hAnsi="Times New Roman" w:cs="Times New Roman"/>
          <w:sz w:val="28"/>
          <w:szCs w:val="28"/>
        </w:rPr>
      </w:pPr>
      <w:r w:rsidRPr="00D6490E">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2. Мені було важко спати всю ніч.</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3. Інші речі змушували мене думати про те, що зі мною трапилося.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4. Я відчував дратівливість і гнів.</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5. Я не дозволяв собі засмучуватися, коли думав про цю подію.</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6. Проти своєї волі я думав про те, що трапилося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lastRenderedPageBreak/>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7. Мені здавалося, що цього не було або не було насправді.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8. Я уникав нагадувань про це.</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9. Картинки того, що сталося раптово спливали в моїй пам'яті.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10. Я був напружений і сильно здригався, якщо щось раптово лякало мене</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11. Я намагався не думати про те, що сталося.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12. Я усвідомлював, що мене досі переповнюють важкі переживання з приводу того, що трапилося, але нічого не робив, щоб їх уникнути.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13. Мої почуття з цього приводу були якимись заціпенілими.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lastRenderedPageBreak/>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14. Я помічав, що поводжусь або відчуваю себе так, ніби все ще перебуваю в тій ситуації.</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15. Мені було важко заснути.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16. У мене були хвилі сильних почуттів з цього приводу.</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17. Я намагався стерти те, що трапилося зі своєї пам'яті.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18. Мені було важко зосередитися.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 xml:space="preserve">19. Нагадування про це викликали у мене такі фізичні реакції, як </w:t>
      </w:r>
      <w:proofErr w:type="spellStart"/>
      <w:r w:rsidRPr="003A590A">
        <w:rPr>
          <w:rFonts w:ascii="Times New Roman" w:hAnsi="Times New Roman" w:cs="Times New Roman"/>
          <w:sz w:val="28"/>
          <w:szCs w:val="28"/>
        </w:rPr>
        <w:t>спітніння</w:t>
      </w:r>
      <w:proofErr w:type="spellEnd"/>
      <w:r w:rsidRPr="003A590A">
        <w:rPr>
          <w:rFonts w:ascii="Times New Roman" w:hAnsi="Times New Roman" w:cs="Times New Roman"/>
          <w:sz w:val="28"/>
          <w:szCs w:val="28"/>
        </w:rPr>
        <w:t>, проблеми з диханням, нудоту або високий пульс.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20. Мені про це снилося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lastRenderedPageBreak/>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21. Я почувався пильним і настороженим.</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22. Я намагався не говорити про те, що трапилося.</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Ніколи</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Рідко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Іноді</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Часто</w:t>
      </w:r>
    </w:p>
    <w:p w:rsidR="003A590A" w:rsidRPr="003A590A" w:rsidRDefault="003A590A" w:rsidP="003A590A">
      <w:pPr>
        <w:spacing w:after="0" w:line="240" w:lineRule="auto"/>
        <w:rPr>
          <w:rFonts w:ascii="Times New Roman" w:hAnsi="Times New Roman" w:cs="Times New Roman"/>
          <w:sz w:val="28"/>
          <w:szCs w:val="28"/>
        </w:rPr>
      </w:pPr>
      <w:r w:rsidRPr="003A590A">
        <w:rPr>
          <w:rFonts w:ascii="Times New Roman" w:hAnsi="Times New Roman" w:cs="Times New Roman"/>
          <w:sz w:val="28"/>
          <w:szCs w:val="28"/>
        </w:rPr>
        <w:t>Весь час</w:t>
      </w:r>
    </w:p>
    <w:p w:rsidR="005750E4" w:rsidRPr="00EE41E7" w:rsidRDefault="005750E4" w:rsidP="001C47A6">
      <w:pPr>
        <w:spacing w:after="0" w:line="360" w:lineRule="auto"/>
        <w:ind w:firstLine="709"/>
        <w:jc w:val="center"/>
        <w:rPr>
          <w:rFonts w:ascii="Times New Roman" w:hAnsi="Times New Roman" w:cs="Times New Roman"/>
          <w:b/>
          <w:sz w:val="28"/>
          <w:szCs w:val="28"/>
          <w:lang w:val="ru-RU"/>
        </w:rPr>
      </w:pPr>
    </w:p>
    <w:sectPr w:rsidR="005750E4" w:rsidRPr="00EE41E7" w:rsidSect="00FC126C">
      <w:headerReference w:type="default" r:id="rId30"/>
      <w:footerReference w:type="default" r:id="rId31"/>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FC6" w:rsidRDefault="00AE1FC6" w:rsidP="00E44D24">
      <w:pPr>
        <w:spacing w:after="0" w:line="240" w:lineRule="auto"/>
      </w:pPr>
      <w:r>
        <w:separator/>
      </w:r>
    </w:p>
  </w:endnote>
  <w:endnote w:type="continuationSeparator" w:id="0">
    <w:p w:rsidR="00AE1FC6" w:rsidRDefault="00AE1FC6" w:rsidP="00E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112" w:rsidRDefault="00666112">
    <w:pPr>
      <w:pStyle w:val="a6"/>
      <w:jc w:val="center"/>
    </w:pPr>
  </w:p>
  <w:p w:rsidR="00666112" w:rsidRDefault="006661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FC6" w:rsidRDefault="00AE1FC6" w:rsidP="00E44D24">
      <w:pPr>
        <w:spacing w:after="0" w:line="240" w:lineRule="auto"/>
      </w:pPr>
      <w:r>
        <w:separator/>
      </w:r>
    </w:p>
  </w:footnote>
  <w:footnote w:type="continuationSeparator" w:id="0">
    <w:p w:rsidR="00AE1FC6" w:rsidRDefault="00AE1FC6" w:rsidP="00E44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370251"/>
      <w:docPartObj>
        <w:docPartGallery w:val="Page Numbers (Top of Page)"/>
        <w:docPartUnique/>
      </w:docPartObj>
    </w:sdtPr>
    <w:sdtEndPr/>
    <w:sdtContent>
      <w:p w:rsidR="00666112" w:rsidRDefault="00666112">
        <w:pPr>
          <w:pStyle w:val="a4"/>
          <w:jc w:val="right"/>
        </w:pPr>
        <w:r>
          <w:fldChar w:fldCharType="begin"/>
        </w:r>
        <w:r>
          <w:instrText xml:space="preserve"> PAGE   \* MERGEFORMAT </w:instrText>
        </w:r>
        <w:r>
          <w:fldChar w:fldCharType="separate"/>
        </w:r>
        <w:r w:rsidR="00A07D23">
          <w:rPr>
            <w:noProof/>
          </w:rPr>
          <w:t>3</w:t>
        </w:r>
        <w:r>
          <w:rPr>
            <w:noProof/>
          </w:rPr>
          <w:fldChar w:fldCharType="end"/>
        </w:r>
      </w:p>
    </w:sdtContent>
  </w:sdt>
  <w:p w:rsidR="00666112" w:rsidRDefault="006661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E70"/>
    <w:multiLevelType w:val="hybridMultilevel"/>
    <w:tmpl w:val="7876E836"/>
    <w:lvl w:ilvl="0" w:tplc="151AE3D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405FFE"/>
    <w:multiLevelType w:val="hybridMultilevel"/>
    <w:tmpl w:val="955E9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C053C76"/>
    <w:multiLevelType w:val="hybridMultilevel"/>
    <w:tmpl w:val="30266D52"/>
    <w:lvl w:ilvl="0" w:tplc="8884B6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0C695512"/>
    <w:multiLevelType w:val="hybridMultilevel"/>
    <w:tmpl w:val="C34025F6"/>
    <w:lvl w:ilvl="0" w:tplc="302A39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0FE86771"/>
    <w:multiLevelType w:val="hybridMultilevel"/>
    <w:tmpl w:val="9E6C2266"/>
    <w:lvl w:ilvl="0" w:tplc="6D68AA5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DB3252F"/>
    <w:multiLevelType w:val="hybridMultilevel"/>
    <w:tmpl w:val="70120552"/>
    <w:lvl w:ilvl="0" w:tplc="25C2F8AC">
      <w:start w:val="1"/>
      <w:numFmt w:val="decimal"/>
      <w:lvlText w:val="%1."/>
      <w:lvlJc w:val="left"/>
      <w:pPr>
        <w:ind w:left="1820" w:hanging="110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4EDE5CD7"/>
    <w:multiLevelType w:val="hybridMultilevel"/>
    <w:tmpl w:val="DDEC6A6C"/>
    <w:lvl w:ilvl="0" w:tplc="959C10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53965B1F"/>
    <w:multiLevelType w:val="hybridMultilevel"/>
    <w:tmpl w:val="E586D670"/>
    <w:lvl w:ilvl="0" w:tplc="F4261018">
      <w:start w:val="1"/>
      <w:numFmt w:val="decimal"/>
      <w:lvlText w:val="%1."/>
      <w:lvlJc w:val="left"/>
      <w:pPr>
        <w:ind w:left="1769" w:hanging="10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9A31A42"/>
    <w:multiLevelType w:val="hybridMultilevel"/>
    <w:tmpl w:val="0D54C8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68850FD4"/>
    <w:multiLevelType w:val="hybridMultilevel"/>
    <w:tmpl w:val="6B922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AEA28D8"/>
    <w:multiLevelType w:val="hybridMultilevel"/>
    <w:tmpl w:val="FD507A30"/>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7BFD6A92"/>
    <w:multiLevelType w:val="hybridMultilevel"/>
    <w:tmpl w:val="04E2A282"/>
    <w:lvl w:ilvl="0" w:tplc="3E4AEF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1"/>
  </w:num>
  <w:num w:numId="3">
    <w:abstractNumId w:val="8"/>
  </w:num>
  <w:num w:numId="4">
    <w:abstractNumId w:val="0"/>
  </w:num>
  <w:num w:numId="5">
    <w:abstractNumId w:val="4"/>
  </w:num>
  <w:num w:numId="6">
    <w:abstractNumId w:val="10"/>
  </w:num>
  <w:num w:numId="7">
    <w:abstractNumId w:val="7"/>
  </w:num>
  <w:num w:numId="8">
    <w:abstractNumId w:val="11"/>
  </w:num>
  <w:num w:numId="9">
    <w:abstractNumId w:val="3"/>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17"/>
    <w:rsid w:val="000009C9"/>
    <w:rsid w:val="00004633"/>
    <w:rsid w:val="00013273"/>
    <w:rsid w:val="00014946"/>
    <w:rsid w:val="00016D73"/>
    <w:rsid w:val="00020E5B"/>
    <w:rsid w:val="00032E40"/>
    <w:rsid w:val="0004737B"/>
    <w:rsid w:val="000508C1"/>
    <w:rsid w:val="00060EA2"/>
    <w:rsid w:val="00061B11"/>
    <w:rsid w:val="00072029"/>
    <w:rsid w:val="0007346B"/>
    <w:rsid w:val="00081464"/>
    <w:rsid w:val="00082D72"/>
    <w:rsid w:val="0009046D"/>
    <w:rsid w:val="000A6C75"/>
    <w:rsid w:val="000B1E88"/>
    <w:rsid w:val="000C0A7C"/>
    <w:rsid w:val="000C21A6"/>
    <w:rsid w:val="000C3D5F"/>
    <w:rsid w:val="000D1659"/>
    <w:rsid w:val="000D16F3"/>
    <w:rsid w:val="000D64F3"/>
    <w:rsid w:val="000E7F3F"/>
    <w:rsid w:val="000F2337"/>
    <w:rsid w:val="000F2AE0"/>
    <w:rsid w:val="000F41C8"/>
    <w:rsid w:val="000F74FE"/>
    <w:rsid w:val="00100E8C"/>
    <w:rsid w:val="00105239"/>
    <w:rsid w:val="0010688C"/>
    <w:rsid w:val="00111712"/>
    <w:rsid w:val="00116753"/>
    <w:rsid w:val="00116F1A"/>
    <w:rsid w:val="00117999"/>
    <w:rsid w:val="00117EAC"/>
    <w:rsid w:val="001266F5"/>
    <w:rsid w:val="00126B8E"/>
    <w:rsid w:val="00140986"/>
    <w:rsid w:val="00146D2F"/>
    <w:rsid w:val="001563A6"/>
    <w:rsid w:val="00160623"/>
    <w:rsid w:val="00174B38"/>
    <w:rsid w:val="00176C55"/>
    <w:rsid w:val="00176EA0"/>
    <w:rsid w:val="001775F1"/>
    <w:rsid w:val="00181BB0"/>
    <w:rsid w:val="001916F0"/>
    <w:rsid w:val="00193F10"/>
    <w:rsid w:val="0019674E"/>
    <w:rsid w:val="001A226E"/>
    <w:rsid w:val="001A590C"/>
    <w:rsid w:val="001A73DB"/>
    <w:rsid w:val="001C2287"/>
    <w:rsid w:val="001C47A6"/>
    <w:rsid w:val="001C7F7D"/>
    <w:rsid w:val="001E1238"/>
    <w:rsid w:val="001F0F9D"/>
    <w:rsid w:val="00216225"/>
    <w:rsid w:val="00230DBD"/>
    <w:rsid w:val="002319E4"/>
    <w:rsid w:val="002605A6"/>
    <w:rsid w:val="00262481"/>
    <w:rsid w:val="00262DDC"/>
    <w:rsid w:val="00263388"/>
    <w:rsid w:val="00272ADC"/>
    <w:rsid w:val="00274B8B"/>
    <w:rsid w:val="0028082F"/>
    <w:rsid w:val="002914A0"/>
    <w:rsid w:val="00297327"/>
    <w:rsid w:val="002A072F"/>
    <w:rsid w:val="002C146F"/>
    <w:rsid w:val="002C6753"/>
    <w:rsid w:val="002C725D"/>
    <w:rsid w:val="002D33E2"/>
    <w:rsid w:val="002E16F9"/>
    <w:rsid w:val="002E58D6"/>
    <w:rsid w:val="002F0DDF"/>
    <w:rsid w:val="0030579E"/>
    <w:rsid w:val="0031169A"/>
    <w:rsid w:val="003128DA"/>
    <w:rsid w:val="00331F8C"/>
    <w:rsid w:val="00331FCE"/>
    <w:rsid w:val="003437E3"/>
    <w:rsid w:val="00343AE0"/>
    <w:rsid w:val="003641EF"/>
    <w:rsid w:val="00375148"/>
    <w:rsid w:val="003762E6"/>
    <w:rsid w:val="0038053D"/>
    <w:rsid w:val="00390AA5"/>
    <w:rsid w:val="00392458"/>
    <w:rsid w:val="003A0D20"/>
    <w:rsid w:val="003A4829"/>
    <w:rsid w:val="003A590A"/>
    <w:rsid w:val="003A6B09"/>
    <w:rsid w:val="003A793C"/>
    <w:rsid w:val="003C3100"/>
    <w:rsid w:val="003C449E"/>
    <w:rsid w:val="003D3743"/>
    <w:rsid w:val="003D5DAE"/>
    <w:rsid w:val="003F3A59"/>
    <w:rsid w:val="003F6C4B"/>
    <w:rsid w:val="00405858"/>
    <w:rsid w:val="004138E5"/>
    <w:rsid w:val="00427A50"/>
    <w:rsid w:val="004342C9"/>
    <w:rsid w:val="004357E2"/>
    <w:rsid w:val="00436044"/>
    <w:rsid w:val="00444B33"/>
    <w:rsid w:val="00451591"/>
    <w:rsid w:val="004617B8"/>
    <w:rsid w:val="0046557A"/>
    <w:rsid w:val="00473B9E"/>
    <w:rsid w:val="004950FB"/>
    <w:rsid w:val="00495E36"/>
    <w:rsid w:val="004A000D"/>
    <w:rsid w:val="004A1119"/>
    <w:rsid w:val="004C448A"/>
    <w:rsid w:val="004D3FA7"/>
    <w:rsid w:val="004E14C0"/>
    <w:rsid w:val="004E417C"/>
    <w:rsid w:val="004F78A4"/>
    <w:rsid w:val="004F7C68"/>
    <w:rsid w:val="005003DA"/>
    <w:rsid w:val="00503E16"/>
    <w:rsid w:val="005059F3"/>
    <w:rsid w:val="0051766A"/>
    <w:rsid w:val="00521680"/>
    <w:rsid w:val="00523413"/>
    <w:rsid w:val="0052562D"/>
    <w:rsid w:val="00531927"/>
    <w:rsid w:val="00532954"/>
    <w:rsid w:val="00533CBC"/>
    <w:rsid w:val="005436BA"/>
    <w:rsid w:val="005531DD"/>
    <w:rsid w:val="005572A6"/>
    <w:rsid w:val="00561E28"/>
    <w:rsid w:val="00573119"/>
    <w:rsid w:val="005750E4"/>
    <w:rsid w:val="005752D4"/>
    <w:rsid w:val="00575845"/>
    <w:rsid w:val="005769D8"/>
    <w:rsid w:val="00585D8D"/>
    <w:rsid w:val="00586B73"/>
    <w:rsid w:val="00587646"/>
    <w:rsid w:val="00590D02"/>
    <w:rsid w:val="00596A08"/>
    <w:rsid w:val="005A7D87"/>
    <w:rsid w:val="005B4B68"/>
    <w:rsid w:val="005B71DB"/>
    <w:rsid w:val="005C2453"/>
    <w:rsid w:val="005C52C5"/>
    <w:rsid w:val="005D3875"/>
    <w:rsid w:val="005D3CE3"/>
    <w:rsid w:val="005D55C2"/>
    <w:rsid w:val="005E2285"/>
    <w:rsid w:val="005E6A14"/>
    <w:rsid w:val="005F1467"/>
    <w:rsid w:val="005F3150"/>
    <w:rsid w:val="0061112E"/>
    <w:rsid w:val="006322FF"/>
    <w:rsid w:val="00637E87"/>
    <w:rsid w:val="00637F47"/>
    <w:rsid w:val="00643758"/>
    <w:rsid w:val="0065051C"/>
    <w:rsid w:val="006563A6"/>
    <w:rsid w:val="00656A1F"/>
    <w:rsid w:val="00666112"/>
    <w:rsid w:val="00671611"/>
    <w:rsid w:val="00673C25"/>
    <w:rsid w:val="006821B8"/>
    <w:rsid w:val="00685472"/>
    <w:rsid w:val="0068550E"/>
    <w:rsid w:val="00695185"/>
    <w:rsid w:val="006970DA"/>
    <w:rsid w:val="006A79BA"/>
    <w:rsid w:val="006B408C"/>
    <w:rsid w:val="006B5DBB"/>
    <w:rsid w:val="006C1678"/>
    <w:rsid w:val="006C2740"/>
    <w:rsid w:val="006D1E25"/>
    <w:rsid w:val="006D22B1"/>
    <w:rsid w:val="006D2C94"/>
    <w:rsid w:val="006E19BD"/>
    <w:rsid w:val="006F5A80"/>
    <w:rsid w:val="00706230"/>
    <w:rsid w:val="00710243"/>
    <w:rsid w:val="00710576"/>
    <w:rsid w:val="007163DF"/>
    <w:rsid w:val="00716DDD"/>
    <w:rsid w:val="00720677"/>
    <w:rsid w:val="0072334C"/>
    <w:rsid w:val="0073255A"/>
    <w:rsid w:val="00732C7A"/>
    <w:rsid w:val="00740EC2"/>
    <w:rsid w:val="007414BE"/>
    <w:rsid w:val="00751EEF"/>
    <w:rsid w:val="00766820"/>
    <w:rsid w:val="00772941"/>
    <w:rsid w:val="007839F2"/>
    <w:rsid w:val="00787B10"/>
    <w:rsid w:val="007909FE"/>
    <w:rsid w:val="00795B73"/>
    <w:rsid w:val="0079677C"/>
    <w:rsid w:val="00797374"/>
    <w:rsid w:val="00797CEB"/>
    <w:rsid w:val="00797FA2"/>
    <w:rsid w:val="007A5CF2"/>
    <w:rsid w:val="007B2573"/>
    <w:rsid w:val="007B2D57"/>
    <w:rsid w:val="007B7C32"/>
    <w:rsid w:val="007F2EA0"/>
    <w:rsid w:val="007F62D7"/>
    <w:rsid w:val="008012C2"/>
    <w:rsid w:val="008018D2"/>
    <w:rsid w:val="008108BA"/>
    <w:rsid w:val="008251E0"/>
    <w:rsid w:val="00827682"/>
    <w:rsid w:val="00846DF5"/>
    <w:rsid w:val="00847AAB"/>
    <w:rsid w:val="00867A17"/>
    <w:rsid w:val="00875A78"/>
    <w:rsid w:val="00884070"/>
    <w:rsid w:val="00891543"/>
    <w:rsid w:val="008A6116"/>
    <w:rsid w:val="008B423D"/>
    <w:rsid w:val="008B6713"/>
    <w:rsid w:val="008C2D0B"/>
    <w:rsid w:val="008F1785"/>
    <w:rsid w:val="008F2D2F"/>
    <w:rsid w:val="009134F5"/>
    <w:rsid w:val="00930003"/>
    <w:rsid w:val="00935587"/>
    <w:rsid w:val="00950132"/>
    <w:rsid w:val="0095285B"/>
    <w:rsid w:val="00953159"/>
    <w:rsid w:val="00956A29"/>
    <w:rsid w:val="00956B88"/>
    <w:rsid w:val="009738E9"/>
    <w:rsid w:val="00975A63"/>
    <w:rsid w:val="00993917"/>
    <w:rsid w:val="00994D93"/>
    <w:rsid w:val="009A607F"/>
    <w:rsid w:val="009C0125"/>
    <w:rsid w:val="009C376B"/>
    <w:rsid w:val="009D4F93"/>
    <w:rsid w:val="009E2B28"/>
    <w:rsid w:val="009E5F08"/>
    <w:rsid w:val="009E6DF1"/>
    <w:rsid w:val="009F0BE5"/>
    <w:rsid w:val="009F548B"/>
    <w:rsid w:val="00A07D23"/>
    <w:rsid w:val="00A120FD"/>
    <w:rsid w:val="00A13C99"/>
    <w:rsid w:val="00A235C9"/>
    <w:rsid w:val="00A25AAC"/>
    <w:rsid w:val="00A27116"/>
    <w:rsid w:val="00A31C39"/>
    <w:rsid w:val="00A3527B"/>
    <w:rsid w:val="00A42DF6"/>
    <w:rsid w:val="00A6615D"/>
    <w:rsid w:val="00A759CA"/>
    <w:rsid w:val="00A8542D"/>
    <w:rsid w:val="00A86C55"/>
    <w:rsid w:val="00A876B0"/>
    <w:rsid w:val="00A9426C"/>
    <w:rsid w:val="00AA4F47"/>
    <w:rsid w:val="00AE1FC6"/>
    <w:rsid w:val="00AE32E8"/>
    <w:rsid w:val="00B0591B"/>
    <w:rsid w:val="00B100DA"/>
    <w:rsid w:val="00B1065C"/>
    <w:rsid w:val="00B3165D"/>
    <w:rsid w:val="00B44367"/>
    <w:rsid w:val="00B6302B"/>
    <w:rsid w:val="00B648AF"/>
    <w:rsid w:val="00B81A55"/>
    <w:rsid w:val="00B8608A"/>
    <w:rsid w:val="00B86D4A"/>
    <w:rsid w:val="00B90B40"/>
    <w:rsid w:val="00B91EAC"/>
    <w:rsid w:val="00B92E65"/>
    <w:rsid w:val="00B97DB5"/>
    <w:rsid w:val="00BD064E"/>
    <w:rsid w:val="00BE236F"/>
    <w:rsid w:val="00BE4907"/>
    <w:rsid w:val="00BE5F17"/>
    <w:rsid w:val="00BE64AD"/>
    <w:rsid w:val="00BE7229"/>
    <w:rsid w:val="00BF5B3E"/>
    <w:rsid w:val="00C02188"/>
    <w:rsid w:val="00C11843"/>
    <w:rsid w:val="00C21111"/>
    <w:rsid w:val="00C25CAA"/>
    <w:rsid w:val="00C26138"/>
    <w:rsid w:val="00C2723D"/>
    <w:rsid w:val="00C52EA2"/>
    <w:rsid w:val="00C56124"/>
    <w:rsid w:val="00C62704"/>
    <w:rsid w:val="00C627DD"/>
    <w:rsid w:val="00C70F13"/>
    <w:rsid w:val="00C85D7A"/>
    <w:rsid w:val="00C907BD"/>
    <w:rsid w:val="00C949D4"/>
    <w:rsid w:val="00CA20E3"/>
    <w:rsid w:val="00CA77B4"/>
    <w:rsid w:val="00CB4B27"/>
    <w:rsid w:val="00CD20BB"/>
    <w:rsid w:val="00CD2C25"/>
    <w:rsid w:val="00CF7393"/>
    <w:rsid w:val="00CF77EE"/>
    <w:rsid w:val="00D01BFE"/>
    <w:rsid w:val="00D10A98"/>
    <w:rsid w:val="00D11B7D"/>
    <w:rsid w:val="00D23AE9"/>
    <w:rsid w:val="00D44358"/>
    <w:rsid w:val="00D55174"/>
    <w:rsid w:val="00D62B77"/>
    <w:rsid w:val="00D6490E"/>
    <w:rsid w:val="00D82A64"/>
    <w:rsid w:val="00D83675"/>
    <w:rsid w:val="00D83C48"/>
    <w:rsid w:val="00D865FB"/>
    <w:rsid w:val="00D90802"/>
    <w:rsid w:val="00D957EB"/>
    <w:rsid w:val="00DC2C16"/>
    <w:rsid w:val="00DC680A"/>
    <w:rsid w:val="00DD182D"/>
    <w:rsid w:val="00DD547F"/>
    <w:rsid w:val="00DE3469"/>
    <w:rsid w:val="00DE5909"/>
    <w:rsid w:val="00DE78C6"/>
    <w:rsid w:val="00DF767A"/>
    <w:rsid w:val="00E05B1C"/>
    <w:rsid w:val="00E144B9"/>
    <w:rsid w:val="00E23011"/>
    <w:rsid w:val="00E32E20"/>
    <w:rsid w:val="00E42556"/>
    <w:rsid w:val="00E43208"/>
    <w:rsid w:val="00E44D24"/>
    <w:rsid w:val="00E455EC"/>
    <w:rsid w:val="00E45D95"/>
    <w:rsid w:val="00E52A8C"/>
    <w:rsid w:val="00E61F20"/>
    <w:rsid w:val="00E74B2F"/>
    <w:rsid w:val="00E9276B"/>
    <w:rsid w:val="00E9419B"/>
    <w:rsid w:val="00E946C0"/>
    <w:rsid w:val="00E952C0"/>
    <w:rsid w:val="00E96FB7"/>
    <w:rsid w:val="00EA0666"/>
    <w:rsid w:val="00EB50A8"/>
    <w:rsid w:val="00EC0BB5"/>
    <w:rsid w:val="00EC0C37"/>
    <w:rsid w:val="00EC233B"/>
    <w:rsid w:val="00EC5046"/>
    <w:rsid w:val="00ED444B"/>
    <w:rsid w:val="00EE3F2C"/>
    <w:rsid w:val="00EE41E7"/>
    <w:rsid w:val="00EE7032"/>
    <w:rsid w:val="00EF6177"/>
    <w:rsid w:val="00F01547"/>
    <w:rsid w:val="00F20E9A"/>
    <w:rsid w:val="00F26FEF"/>
    <w:rsid w:val="00F358A9"/>
    <w:rsid w:val="00F42985"/>
    <w:rsid w:val="00F442DD"/>
    <w:rsid w:val="00F53AAD"/>
    <w:rsid w:val="00F66389"/>
    <w:rsid w:val="00F71625"/>
    <w:rsid w:val="00F74A26"/>
    <w:rsid w:val="00F819E0"/>
    <w:rsid w:val="00F834A9"/>
    <w:rsid w:val="00F87152"/>
    <w:rsid w:val="00F93A3B"/>
    <w:rsid w:val="00FA1387"/>
    <w:rsid w:val="00FA2357"/>
    <w:rsid w:val="00FA3FF5"/>
    <w:rsid w:val="00FB2F64"/>
    <w:rsid w:val="00FB3F9C"/>
    <w:rsid w:val="00FB791A"/>
    <w:rsid w:val="00FC0ED0"/>
    <w:rsid w:val="00FC126C"/>
    <w:rsid w:val="00FC79F6"/>
    <w:rsid w:val="00FD0C26"/>
    <w:rsid w:val="00FE2148"/>
    <w:rsid w:val="00FE7AA1"/>
    <w:rsid w:val="00FF240D"/>
    <w:rsid w:val="00FF2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FB"/>
  </w:style>
  <w:style w:type="paragraph" w:styleId="1">
    <w:name w:val="heading 1"/>
    <w:basedOn w:val="a"/>
    <w:next w:val="a"/>
    <w:link w:val="10"/>
    <w:uiPriority w:val="9"/>
    <w:qFormat/>
    <w:rsid w:val="00673C2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EE41E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A78"/>
    <w:pPr>
      <w:ind w:left="720"/>
      <w:contextualSpacing/>
    </w:pPr>
  </w:style>
  <w:style w:type="paragraph" w:styleId="a4">
    <w:name w:val="header"/>
    <w:basedOn w:val="a"/>
    <w:link w:val="a5"/>
    <w:uiPriority w:val="99"/>
    <w:unhideWhenUsed/>
    <w:rsid w:val="00E44D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4D24"/>
    <w:rPr>
      <w:lang w:val="uk-UA"/>
    </w:rPr>
  </w:style>
  <w:style w:type="paragraph" w:styleId="a6">
    <w:name w:val="footer"/>
    <w:basedOn w:val="a"/>
    <w:link w:val="a7"/>
    <w:uiPriority w:val="99"/>
    <w:unhideWhenUsed/>
    <w:rsid w:val="00E44D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4D24"/>
    <w:rPr>
      <w:lang w:val="uk-UA"/>
    </w:rPr>
  </w:style>
  <w:style w:type="character" w:styleId="a8">
    <w:name w:val="Hyperlink"/>
    <w:basedOn w:val="a0"/>
    <w:uiPriority w:val="99"/>
    <w:unhideWhenUsed/>
    <w:rsid w:val="00C2723D"/>
    <w:rPr>
      <w:color w:val="0563C1" w:themeColor="hyperlink"/>
      <w:u w:val="single"/>
    </w:rPr>
  </w:style>
  <w:style w:type="character" w:customStyle="1" w:styleId="11">
    <w:name w:val="Неразрешенное упоминание1"/>
    <w:basedOn w:val="a0"/>
    <w:uiPriority w:val="99"/>
    <w:semiHidden/>
    <w:unhideWhenUsed/>
    <w:rsid w:val="00C2723D"/>
    <w:rPr>
      <w:color w:val="605E5C"/>
      <w:shd w:val="clear" w:color="auto" w:fill="E1DFDD"/>
    </w:rPr>
  </w:style>
  <w:style w:type="character" w:customStyle="1" w:styleId="10">
    <w:name w:val="Заголовок 1 Знак"/>
    <w:basedOn w:val="a0"/>
    <w:link w:val="1"/>
    <w:uiPriority w:val="9"/>
    <w:rsid w:val="00673C25"/>
    <w:rPr>
      <w:rFonts w:asciiTheme="majorHAnsi" w:eastAsiaTheme="majorEastAsia" w:hAnsiTheme="majorHAnsi" w:cstheme="majorBidi"/>
      <w:b/>
      <w:bCs/>
      <w:color w:val="2F5496" w:themeColor="accent1" w:themeShade="BF"/>
      <w:sz w:val="28"/>
      <w:szCs w:val="28"/>
    </w:rPr>
  </w:style>
  <w:style w:type="paragraph" w:styleId="a9">
    <w:name w:val="Normal (Web)"/>
    <w:basedOn w:val="a"/>
    <w:uiPriority w:val="99"/>
    <w:semiHidden/>
    <w:unhideWhenUsed/>
    <w:rsid w:val="0010688C"/>
    <w:rPr>
      <w:rFonts w:ascii="Times New Roman" w:hAnsi="Times New Roman" w:cs="Times New Roman"/>
      <w:sz w:val="24"/>
      <w:szCs w:val="24"/>
    </w:rPr>
  </w:style>
  <w:style w:type="paragraph" w:customStyle="1" w:styleId="text">
    <w:name w:val="text"/>
    <w:basedOn w:val="a"/>
    <w:rsid w:val="006C16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alloon Text"/>
    <w:basedOn w:val="a"/>
    <w:link w:val="ab"/>
    <w:uiPriority w:val="99"/>
    <w:semiHidden/>
    <w:unhideWhenUsed/>
    <w:rsid w:val="00A31C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1C39"/>
    <w:rPr>
      <w:rFonts w:ascii="Tahoma" w:hAnsi="Tahoma" w:cs="Tahoma"/>
      <w:sz w:val="16"/>
      <w:szCs w:val="16"/>
    </w:rPr>
  </w:style>
  <w:style w:type="paragraph" w:styleId="ac">
    <w:name w:val="Body Text"/>
    <w:basedOn w:val="a"/>
    <w:link w:val="ad"/>
    <w:uiPriority w:val="99"/>
    <w:semiHidden/>
    <w:unhideWhenUsed/>
    <w:rsid w:val="002D33E2"/>
    <w:pPr>
      <w:spacing w:after="120"/>
    </w:pPr>
  </w:style>
  <w:style w:type="character" w:customStyle="1" w:styleId="ad">
    <w:name w:val="Основной текст Знак"/>
    <w:basedOn w:val="a0"/>
    <w:link w:val="ac"/>
    <w:uiPriority w:val="99"/>
    <w:semiHidden/>
    <w:rsid w:val="002D33E2"/>
  </w:style>
  <w:style w:type="character" w:customStyle="1" w:styleId="ae">
    <w:name w:val="Без интервала Знак"/>
    <w:link w:val="af"/>
    <w:uiPriority w:val="99"/>
    <w:locked/>
    <w:rsid w:val="000009C9"/>
    <w:rPr>
      <w:rFonts w:eastAsia="Times New Roman"/>
    </w:rPr>
  </w:style>
  <w:style w:type="paragraph" w:styleId="af">
    <w:name w:val="No Spacing"/>
    <w:link w:val="ae"/>
    <w:uiPriority w:val="99"/>
    <w:qFormat/>
    <w:rsid w:val="000009C9"/>
    <w:pPr>
      <w:spacing w:after="0" w:line="240" w:lineRule="auto"/>
    </w:pPr>
    <w:rPr>
      <w:rFonts w:eastAsia="Times New Roman"/>
    </w:rPr>
  </w:style>
  <w:style w:type="paragraph" w:styleId="HTML">
    <w:name w:val="HTML Preformatted"/>
    <w:basedOn w:val="a"/>
    <w:link w:val="HTML0"/>
    <w:uiPriority w:val="99"/>
    <w:semiHidden/>
    <w:unhideWhenUsed/>
    <w:rsid w:val="002914A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914A0"/>
    <w:rPr>
      <w:rFonts w:ascii="Consolas" w:hAnsi="Consolas"/>
      <w:sz w:val="20"/>
      <w:szCs w:val="20"/>
    </w:rPr>
  </w:style>
  <w:style w:type="table" w:styleId="af0">
    <w:name w:val="Table Grid"/>
    <w:basedOn w:val="a1"/>
    <w:uiPriority w:val="39"/>
    <w:unhideWhenUsed/>
    <w:rsid w:val="00263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E41E7"/>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FB"/>
  </w:style>
  <w:style w:type="paragraph" w:styleId="1">
    <w:name w:val="heading 1"/>
    <w:basedOn w:val="a"/>
    <w:next w:val="a"/>
    <w:link w:val="10"/>
    <w:uiPriority w:val="9"/>
    <w:qFormat/>
    <w:rsid w:val="00673C2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EE41E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5A78"/>
    <w:pPr>
      <w:ind w:left="720"/>
      <w:contextualSpacing/>
    </w:pPr>
  </w:style>
  <w:style w:type="paragraph" w:styleId="a4">
    <w:name w:val="header"/>
    <w:basedOn w:val="a"/>
    <w:link w:val="a5"/>
    <w:uiPriority w:val="99"/>
    <w:unhideWhenUsed/>
    <w:rsid w:val="00E44D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4D24"/>
    <w:rPr>
      <w:lang w:val="uk-UA"/>
    </w:rPr>
  </w:style>
  <w:style w:type="paragraph" w:styleId="a6">
    <w:name w:val="footer"/>
    <w:basedOn w:val="a"/>
    <w:link w:val="a7"/>
    <w:uiPriority w:val="99"/>
    <w:unhideWhenUsed/>
    <w:rsid w:val="00E44D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44D24"/>
    <w:rPr>
      <w:lang w:val="uk-UA"/>
    </w:rPr>
  </w:style>
  <w:style w:type="character" w:styleId="a8">
    <w:name w:val="Hyperlink"/>
    <w:basedOn w:val="a0"/>
    <w:uiPriority w:val="99"/>
    <w:unhideWhenUsed/>
    <w:rsid w:val="00C2723D"/>
    <w:rPr>
      <w:color w:val="0563C1" w:themeColor="hyperlink"/>
      <w:u w:val="single"/>
    </w:rPr>
  </w:style>
  <w:style w:type="character" w:customStyle="1" w:styleId="11">
    <w:name w:val="Неразрешенное упоминание1"/>
    <w:basedOn w:val="a0"/>
    <w:uiPriority w:val="99"/>
    <w:semiHidden/>
    <w:unhideWhenUsed/>
    <w:rsid w:val="00C2723D"/>
    <w:rPr>
      <w:color w:val="605E5C"/>
      <w:shd w:val="clear" w:color="auto" w:fill="E1DFDD"/>
    </w:rPr>
  </w:style>
  <w:style w:type="character" w:customStyle="1" w:styleId="10">
    <w:name w:val="Заголовок 1 Знак"/>
    <w:basedOn w:val="a0"/>
    <w:link w:val="1"/>
    <w:uiPriority w:val="9"/>
    <w:rsid w:val="00673C25"/>
    <w:rPr>
      <w:rFonts w:asciiTheme="majorHAnsi" w:eastAsiaTheme="majorEastAsia" w:hAnsiTheme="majorHAnsi" w:cstheme="majorBidi"/>
      <w:b/>
      <w:bCs/>
      <w:color w:val="2F5496" w:themeColor="accent1" w:themeShade="BF"/>
      <w:sz w:val="28"/>
      <w:szCs w:val="28"/>
    </w:rPr>
  </w:style>
  <w:style w:type="paragraph" w:styleId="a9">
    <w:name w:val="Normal (Web)"/>
    <w:basedOn w:val="a"/>
    <w:uiPriority w:val="99"/>
    <w:semiHidden/>
    <w:unhideWhenUsed/>
    <w:rsid w:val="0010688C"/>
    <w:rPr>
      <w:rFonts w:ascii="Times New Roman" w:hAnsi="Times New Roman" w:cs="Times New Roman"/>
      <w:sz w:val="24"/>
      <w:szCs w:val="24"/>
    </w:rPr>
  </w:style>
  <w:style w:type="paragraph" w:customStyle="1" w:styleId="text">
    <w:name w:val="text"/>
    <w:basedOn w:val="a"/>
    <w:rsid w:val="006C167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alloon Text"/>
    <w:basedOn w:val="a"/>
    <w:link w:val="ab"/>
    <w:uiPriority w:val="99"/>
    <w:semiHidden/>
    <w:unhideWhenUsed/>
    <w:rsid w:val="00A31C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1C39"/>
    <w:rPr>
      <w:rFonts w:ascii="Tahoma" w:hAnsi="Tahoma" w:cs="Tahoma"/>
      <w:sz w:val="16"/>
      <w:szCs w:val="16"/>
    </w:rPr>
  </w:style>
  <w:style w:type="paragraph" w:styleId="ac">
    <w:name w:val="Body Text"/>
    <w:basedOn w:val="a"/>
    <w:link w:val="ad"/>
    <w:uiPriority w:val="99"/>
    <w:semiHidden/>
    <w:unhideWhenUsed/>
    <w:rsid w:val="002D33E2"/>
    <w:pPr>
      <w:spacing w:after="120"/>
    </w:pPr>
  </w:style>
  <w:style w:type="character" w:customStyle="1" w:styleId="ad">
    <w:name w:val="Основной текст Знак"/>
    <w:basedOn w:val="a0"/>
    <w:link w:val="ac"/>
    <w:uiPriority w:val="99"/>
    <w:semiHidden/>
    <w:rsid w:val="002D33E2"/>
  </w:style>
  <w:style w:type="character" w:customStyle="1" w:styleId="ae">
    <w:name w:val="Без интервала Знак"/>
    <w:link w:val="af"/>
    <w:uiPriority w:val="99"/>
    <w:locked/>
    <w:rsid w:val="000009C9"/>
    <w:rPr>
      <w:rFonts w:eastAsia="Times New Roman"/>
    </w:rPr>
  </w:style>
  <w:style w:type="paragraph" w:styleId="af">
    <w:name w:val="No Spacing"/>
    <w:link w:val="ae"/>
    <w:uiPriority w:val="99"/>
    <w:qFormat/>
    <w:rsid w:val="000009C9"/>
    <w:pPr>
      <w:spacing w:after="0" w:line="240" w:lineRule="auto"/>
    </w:pPr>
    <w:rPr>
      <w:rFonts w:eastAsia="Times New Roman"/>
    </w:rPr>
  </w:style>
  <w:style w:type="paragraph" w:styleId="HTML">
    <w:name w:val="HTML Preformatted"/>
    <w:basedOn w:val="a"/>
    <w:link w:val="HTML0"/>
    <w:uiPriority w:val="99"/>
    <w:semiHidden/>
    <w:unhideWhenUsed/>
    <w:rsid w:val="002914A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914A0"/>
    <w:rPr>
      <w:rFonts w:ascii="Consolas" w:hAnsi="Consolas"/>
      <w:sz w:val="20"/>
      <w:szCs w:val="20"/>
    </w:rPr>
  </w:style>
  <w:style w:type="table" w:styleId="af0">
    <w:name w:val="Table Grid"/>
    <w:basedOn w:val="a1"/>
    <w:uiPriority w:val="39"/>
    <w:unhideWhenUsed/>
    <w:rsid w:val="00263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EE41E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959">
      <w:bodyDiv w:val="1"/>
      <w:marLeft w:val="0"/>
      <w:marRight w:val="0"/>
      <w:marTop w:val="0"/>
      <w:marBottom w:val="0"/>
      <w:divBdr>
        <w:top w:val="none" w:sz="0" w:space="0" w:color="auto"/>
        <w:left w:val="none" w:sz="0" w:space="0" w:color="auto"/>
        <w:bottom w:val="none" w:sz="0" w:space="0" w:color="auto"/>
        <w:right w:val="none" w:sz="0" w:space="0" w:color="auto"/>
      </w:divBdr>
    </w:div>
    <w:div w:id="36049766">
      <w:bodyDiv w:val="1"/>
      <w:marLeft w:val="0"/>
      <w:marRight w:val="0"/>
      <w:marTop w:val="0"/>
      <w:marBottom w:val="0"/>
      <w:divBdr>
        <w:top w:val="none" w:sz="0" w:space="0" w:color="auto"/>
        <w:left w:val="none" w:sz="0" w:space="0" w:color="auto"/>
        <w:bottom w:val="none" w:sz="0" w:space="0" w:color="auto"/>
        <w:right w:val="none" w:sz="0" w:space="0" w:color="auto"/>
      </w:divBdr>
    </w:div>
    <w:div w:id="71123558">
      <w:bodyDiv w:val="1"/>
      <w:marLeft w:val="0"/>
      <w:marRight w:val="0"/>
      <w:marTop w:val="0"/>
      <w:marBottom w:val="0"/>
      <w:divBdr>
        <w:top w:val="none" w:sz="0" w:space="0" w:color="auto"/>
        <w:left w:val="none" w:sz="0" w:space="0" w:color="auto"/>
        <w:bottom w:val="none" w:sz="0" w:space="0" w:color="auto"/>
        <w:right w:val="none" w:sz="0" w:space="0" w:color="auto"/>
      </w:divBdr>
    </w:div>
    <w:div w:id="99568988">
      <w:bodyDiv w:val="1"/>
      <w:marLeft w:val="0"/>
      <w:marRight w:val="0"/>
      <w:marTop w:val="0"/>
      <w:marBottom w:val="0"/>
      <w:divBdr>
        <w:top w:val="none" w:sz="0" w:space="0" w:color="auto"/>
        <w:left w:val="none" w:sz="0" w:space="0" w:color="auto"/>
        <w:bottom w:val="none" w:sz="0" w:space="0" w:color="auto"/>
        <w:right w:val="none" w:sz="0" w:space="0" w:color="auto"/>
      </w:divBdr>
      <w:divsChild>
        <w:div w:id="1125386696">
          <w:marLeft w:val="0"/>
          <w:marRight w:val="0"/>
          <w:marTop w:val="0"/>
          <w:marBottom w:val="0"/>
          <w:divBdr>
            <w:top w:val="none" w:sz="0" w:space="0" w:color="auto"/>
            <w:left w:val="none" w:sz="0" w:space="0" w:color="auto"/>
            <w:bottom w:val="none" w:sz="0" w:space="0" w:color="auto"/>
            <w:right w:val="none" w:sz="0" w:space="0" w:color="auto"/>
          </w:divBdr>
        </w:div>
        <w:div w:id="1060902827">
          <w:marLeft w:val="0"/>
          <w:marRight w:val="0"/>
          <w:marTop w:val="0"/>
          <w:marBottom w:val="0"/>
          <w:divBdr>
            <w:top w:val="none" w:sz="0" w:space="0" w:color="auto"/>
            <w:left w:val="none" w:sz="0" w:space="0" w:color="auto"/>
            <w:bottom w:val="none" w:sz="0" w:space="0" w:color="auto"/>
            <w:right w:val="none" w:sz="0" w:space="0" w:color="auto"/>
          </w:divBdr>
        </w:div>
      </w:divsChild>
    </w:div>
    <w:div w:id="148909585">
      <w:bodyDiv w:val="1"/>
      <w:marLeft w:val="0"/>
      <w:marRight w:val="0"/>
      <w:marTop w:val="0"/>
      <w:marBottom w:val="0"/>
      <w:divBdr>
        <w:top w:val="none" w:sz="0" w:space="0" w:color="auto"/>
        <w:left w:val="none" w:sz="0" w:space="0" w:color="auto"/>
        <w:bottom w:val="none" w:sz="0" w:space="0" w:color="auto"/>
        <w:right w:val="none" w:sz="0" w:space="0" w:color="auto"/>
      </w:divBdr>
    </w:div>
    <w:div w:id="165024325">
      <w:bodyDiv w:val="1"/>
      <w:marLeft w:val="0"/>
      <w:marRight w:val="0"/>
      <w:marTop w:val="0"/>
      <w:marBottom w:val="0"/>
      <w:divBdr>
        <w:top w:val="none" w:sz="0" w:space="0" w:color="auto"/>
        <w:left w:val="none" w:sz="0" w:space="0" w:color="auto"/>
        <w:bottom w:val="none" w:sz="0" w:space="0" w:color="auto"/>
        <w:right w:val="none" w:sz="0" w:space="0" w:color="auto"/>
      </w:divBdr>
    </w:div>
    <w:div w:id="174655312">
      <w:bodyDiv w:val="1"/>
      <w:marLeft w:val="0"/>
      <w:marRight w:val="0"/>
      <w:marTop w:val="0"/>
      <w:marBottom w:val="0"/>
      <w:divBdr>
        <w:top w:val="none" w:sz="0" w:space="0" w:color="auto"/>
        <w:left w:val="none" w:sz="0" w:space="0" w:color="auto"/>
        <w:bottom w:val="none" w:sz="0" w:space="0" w:color="auto"/>
        <w:right w:val="none" w:sz="0" w:space="0" w:color="auto"/>
      </w:divBdr>
      <w:divsChild>
        <w:div w:id="459958310">
          <w:marLeft w:val="0"/>
          <w:marRight w:val="0"/>
          <w:marTop w:val="0"/>
          <w:marBottom w:val="0"/>
          <w:divBdr>
            <w:top w:val="none" w:sz="0" w:space="0" w:color="auto"/>
            <w:left w:val="none" w:sz="0" w:space="0" w:color="auto"/>
            <w:bottom w:val="none" w:sz="0" w:space="0" w:color="auto"/>
            <w:right w:val="none" w:sz="0" w:space="0" w:color="auto"/>
          </w:divBdr>
        </w:div>
        <w:div w:id="805850791">
          <w:marLeft w:val="0"/>
          <w:marRight w:val="0"/>
          <w:marTop w:val="0"/>
          <w:marBottom w:val="0"/>
          <w:divBdr>
            <w:top w:val="none" w:sz="0" w:space="0" w:color="auto"/>
            <w:left w:val="none" w:sz="0" w:space="0" w:color="auto"/>
            <w:bottom w:val="none" w:sz="0" w:space="0" w:color="auto"/>
            <w:right w:val="none" w:sz="0" w:space="0" w:color="auto"/>
          </w:divBdr>
        </w:div>
      </w:divsChild>
    </w:div>
    <w:div w:id="219439912">
      <w:bodyDiv w:val="1"/>
      <w:marLeft w:val="0"/>
      <w:marRight w:val="0"/>
      <w:marTop w:val="0"/>
      <w:marBottom w:val="0"/>
      <w:divBdr>
        <w:top w:val="none" w:sz="0" w:space="0" w:color="auto"/>
        <w:left w:val="none" w:sz="0" w:space="0" w:color="auto"/>
        <w:bottom w:val="none" w:sz="0" w:space="0" w:color="auto"/>
        <w:right w:val="none" w:sz="0" w:space="0" w:color="auto"/>
      </w:divBdr>
    </w:div>
    <w:div w:id="228735476">
      <w:bodyDiv w:val="1"/>
      <w:marLeft w:val="0"/>
      <w:marRight w:val="0"/>
      <w:marTop w:val="0"/>
      <w:marBottom w:val="0"/>
      <w:divBdr>
        <w:top w:val="none" w:sz="0" w:space="0" w:color="auto"/>
        <w:left w:val="none" w:sz="0" w:space="0" w:color="auto"/>
        <w:bottom w:val="none" w:sz="0" w:space="0" w:color="auto"/>
        <w:right w:val="none" w:sz="0" w:space="0" w:color="auto"/>
      </w:divBdr>
    </w:div>
    <w:div w:id="277376001">
      <w:bodyDiv w:val="1"/>
      <w:marLeft w:val="0"/>
      <w:marRight w:val="0"/>
      <w:marTop w:val="0"/>
      <w:marBottom w:val="0"/>
      <w:divBdr>
        <w:top w:val="none" w:sz="0" w:space="0" w:color="auto"/>
        <w:left w:val="none" w:sz="0" w:space="0" w:color="auto"/>
        <w:bottom w:val="none" w:sz="0" w:space="0" w:color="auto"/>
        <w:right w:val="none" w:sz="0" w:space="0" w:color="auto"/>
      </w:divBdr>
    </w:div>
    <w:div w:id="319113957">
      <w:bodyDiv w:val="1"/>
      <w:marLeft w:val="0"/>
      <w:marRight w:val="0"/>
      <w:marTop w:val="0"/>
      <w:marBottom w:val="0"/>
      <w:divBdr>
        <w:top w:val="none" w:sz="0" w:space="0" w:color="auto"/>
        <w:left w:val="none" w:sz="0" w:space="0" w:color="auto"/>
        <w:bottom w:val="none" w:sz="0" w:space="0" w:color="auto"/>
        <w:right w:val="none" w:sz="0" w:space="0" w:color="auto"/>
      </w:divBdr>
    </w:div>
    <w:div w:id="319970027">
      <w:bodyDiv w:val="1"/>
      <w:marLeft w:val="0"/>
      <w:marRight w:val="0"/>
      <w:marTop w:val="0"/>
      <w:marBottom w:val="0"/>
      <w:divBdr>
        <w:top w:val="none" w:sz="0" w:space="0" w:color="auto"/>
        <w:left w:val="none" w:sz="0" w:space="0" w:color="auto"/>
        <w:bottom w:val="none" w:sz="0" w:space="0" w:color="auto"/>
        <w:right w:val="none" w:sz="0" w:space="0" w:color="auto"/>
      </w:divBdr>
    </w:div>
    <w:div w:id="446656047">
      <w:bodyDiv w:val="1"/>
      <w:marLeft w:val="0"/>
      <w:marRight w:val="0"/>
      <w:marTop w:val="0"/>
      <w:marBottom w:val="0"/>
      <w:divBdr>
        <w:top w:val="none" w:sz="0" w:space="0" w:color="auto"/>
        <w:left w:val="none" w:sz="0" w:space="0" w:color="auto"/>
        <w:bottom w:val="none" w:sz="0" w:space="0" w:color="auto"/>
        <w:right w:val="none" w:sz="0" w:space="0" w:color="auto"/>
      </w:divBdr>
    </w:div>
    <w:div w:id="451021581">
      <w:bodyDiv w:val="1"/>
      <w:marLeft w:val="0"/>
      <w:marRight w:val="0"/>
      <w:marTop w:val="0"/>
      <w:marBottom w:val="0"/>
      <w:divBdr>
        <w:top w:val="none" w:sz="0" w:space="0" w:color="auto"/>
        <w:left w:val="none" w:sz="0" w:space="0" w:color="auto"/>
        <w:bottom w:val="none" w:sz="0" w:space="0" w:color="auto"/>
        <w:right w:val="none" w:sz="0" w:space="0" w:color="auto"/>
      </w:divBdr>
    </w:div>
    <w:div w:id="507528826">
      <w:bodyDiv w:val="1"/>
      <w:marLeft w:val="0"/>
      <w:marRight w:val="0"/>
      <w:marTop w:val="0"/>
      <w:marBottom w:val="0"/>
      <w:divBdr>
        <w:top w:val="none" w:sz="0" w:space="0" w:color="auto"/>
        <w:left w:val="none" w:sz="0" w:space="0" w:color="auto"/>
        <w:bottom w:val="none" w:sz="0" w:space="0" w:color="auto"/>
        <w:right w:val="none" w:sz="0" w:space="0" w:color="auto"/>
      </w:divBdr>
    </w:div>
    <w:div w:id="517157200">
      <w:bodyDiv w:val="1"/>
      <w:marLeft w:val="0"/>
      <w:marRight w:val="0"/>
      <w:marTop w:val="0"/>
      <w:marBottom w:val="0"/>
      <w:divBdr>
        <w:top w:val="none" w:sz="0" w:space="0" w:color="auto"/>
        <w:left w:val="none" w:sz="0" w:space="0" w:color="auto"/>
        <w:bottom w:val="none" w:sz="0" w:space="0" w:color="auto"/>
        <w:right w:val="none" w:sz="0" w:space="0" w:color="auto"/>
      </w:divBdr>
    </w:div>
    <w:div w:id="538395477">
      <w:bodyDiv w:val="1"/>
      <w:marLeft w:val="0"/>
      <w:marRight w:val="0"/>
      <w:marTop w:val="0"/>
      <w:marBottom w:val="0"/>
      <w:divBdr>
        <w:top w:val="none" w:sz="0" w:space="0" w:color="auto"/>
        <w:left w:val="none" w:sz="0" w:space="0" w:color="auto"/>
        <w:bottom w:val="none" w:sz="0" w:space="0" w:color="auto"/>
        <w:right w:val="none" w:sz="0" w:space="0" w:color="auto"/>
      </w:divBdr>
    </w:div>
    <w:div w:id="584537477">
      <w:bodyDiv w:val="1"/>
      <w:marLeft w:val="0"/>
      <w:marRight w:val="0"/>
      <w:marTop w:val="0"/>
      <w:marBottom w:val="0"/>
      <w:divBdr>
        <w:top w:val="none" w:sz="0" w:space="0" w:color="auto"/>
        <w:left w:val="none" w:sz="0" w:space="0" w:color="auto"/>
        <w:bottom w:val="none" w:sz="0" w:space="0" w:color="auto"/>
        <w:right w:val="none" w:sz="0" w:space="0" w:color="auto"/>
      </w:divBdr>
      <w:divsChild>
        <w:div w:id="231500714">
          <w:marLeft w:val="0"/>
          <w:marRight w:val="0"/>
          <w:marTop w:val="0"/>
          <w:marBottom w:val="0"/>
          <w:divBdr>
            <w:top w:val="none" w:sz="0" w:space="0" w:color="auto"/>
            <w:left w:val="none" w:sz="0" w:space="0" w:color="auto"/>
            <w:bottom w:val="none" w:sz="0" w:space="0" w:color="auto"/>
            <w:right w:val="none" w:sz="0" w:space="0" w:color="auto"/>
          </w:divBdr>
        </w:div>
        <w:div w:id="268783107">
          <w:marLeft w:val="0"/>
          <w:marRight w:val="0"/>
          <w:marTop w:val="0"/>
          <w:marBottom w:val="0"/>
          <w:divBdr>
            <w:top w:val="none" w:sz="0" w:space="0" w:color="auto"/>
            <w:left w:val="none" w:sz="0" w:space="0" w:color="auto"/>
            <w:bottom w:val="none" w:sz="0" w:space="0" w:color="auto"/>
            <w:right w:val="none" w:sz="0" w:space="0" w:color="auto"/>
          </w:divBdr>
        </w:div>
        <w:div w:id="1692367041">
          <w:marLeft w:val="0"/>
          <w:marRight w:val="0"/>
          <w:marTop w:val="0"/>
          <w:marBottom w:val="0"/>
          <w:divBdr>
            <w:top w:val="none" w:sz="0" w:space="0" w:color="auto"/>
            <w:left w:val="none" w:sz="0" w:space="0" w:color="auto"/>
            <w:bottom w:val="none" w:sz="0" w:space="0" w:color="auto"/>
            <w:right w:val="none" w:sz="0" w:space="0" w:color="auto"/>
          </w:divBdr>
        </w:div>
      </w:divsChild>
    </w:div>
    <w:div w:id="663553754">
      <w:bodyDiv w:val="1"/>
      <w:marLeft w:val="0"/>
      <w:marRight w:val="0"/>
      <w:marTop w:val="0"/>
      <w:marBottom w:val="0"/>
      <w:divBdr>
        <w:top w:val="none" w:sz="0" w:space="0" w:color="auto"/>
        <w:left w:val="none" w:sz="0" w:space="0" w:color="auto"/>
        <w:bottom w:val="none" w:sz="0" w:space="0" w:color="auto"/>
        <w:right w:val="none" w:sz="0" w:space="0" w:color="auto"/>
      </w:divBdr>
    </w:div>
    <w:div w:id="748237146">
      <w:bodyDiv w:val="1"/>
      <w:marLeft w:val="0"/>
      <w:marRight w:val="0"/>
      <w:marTop w:val="0"/>
      <w:marBottom w:val="0"/>
      <w:divBdr>
        <w:top w:val="none" w:sz="0" w:space="0" w:color="auto"/>
        <w:left w:val="none" w:sz="0" w:space="0" w:color="auto"/>
        <w:bottom w:val="none" w:sz="0" w:space="0" w:color="auto"/>
        <w:right w:val="none" w:sz="0" w:space="0" w:color="auto"/>
      </w:divBdr>
      <w:divsChild>
        <w:div w:id="589773614">
          <w:marLeft w:val="0"/>
          <w:marRight w:val="0"/>
          <w:marTop w:val="100"/>
          <w:marBottom w:val="100"/>
          <w:divBdr>
            <w:top w:val="none" w:sz="0" w:space="0" w:color="auto"/>
            <w:left w:val="none" w:sz="0" w:space="0" w:color="auto"/>
            <w:bottom w:val="none" w:sz="0" w:space="0" w:color="auto"/>
            <w:right w:val="none" w:sz="0" w:space="0" w:color="auto"/>
          </w:divBdr>
        </w:div>
        <w:div w:id="1025979880">
          <w:marLeft w:val="0"/>
          <w:marRight w:val="0"/>
          <w:marTop w:val="100"/>
          <w:marBottom w:val="100"/>
          <w:divBdr>
            <w:top w:val="none" w:sz="0" w:space="0" w:color="auto"/>
            <w:left w:val="none" w:sz="0" w:space="0" w:color="auto"/>
            <w:bottom w:val="none" w:sz="0" w:space="0" w:color="auto"/>
            <w:right w:val="none" w:sz="0" w:space="0" w:color="auto"/>
          </w:divBdr>
          <w:divsChild>
            <w:div w:id="1980453967">
              <w:marLeft w:val="150"/>
              <w:marRight w:val="0"/>
              <w:marTop w:val="0"/>
              <w:marBottom w:val="0"/>
              <w:divBdr>
                <w:top w:val="none" w:sz="0" w:space="0" w:color="auto"/>
                <w:left w:val="none" w:sz="0" w:space="0" w:color="auto"/>
                <w:bottom w:val="none" w:sz="0" w:space="0" w:color="auto"/>
                <w:right w:val="none" w:sz="0" w:space="0" w:color="auto"/>
              </w:divBdr>
            </w:div>
            <w:div w:id="124861260">
              <w:marLeft w:val="150"/>
              <w:marRight w:val="0"/>
              <w:marTop w:val="0"/>
              <w:marBottom w:val="0"/>
              <w:divBdr>
                <w:top w:val="none" w:sz="0" w:space="0" w:color="auto"/>
                <w:left w:val="none" w:sz="0" w:space="0" w:color="auto"/>
                <w:bottom w:val="none" w:sz="0" w:space="0" w:color="auto"/>
                <w:right w:val="none" w:sz="0" w:space="0" w:color="auto"/>
              </w:divBdr>
            </w:div>
            <w:div w:id="1911576904">
              <w:marLeft w:val="150"/>
              <w:marRight w:val="0"/>
              <w:marTop w:val="0"/>
              <w:marBottom w:val="0"/>
              <w:divBdr>
                <w:top w:val="none" w:sz="0" w:space="0" w:color="auto"/>
                <w:left w:val="none" w:sz="0" w:space="0" w:color="auto"/>
                <w:bottom w:val="none" w:sz="0" w:space="0" w:color="auto"/>
                <w:right w:val="none" w:sz="0" w:space="0" w:color="auto"/>
              </w:divBdr>
            </w:div>
            <w:div w:id="1000079907">
              <w:marLeft w:val="150"/>
              <w:marRight w:val="0"/>
              <w:marTop w:val="0"/>
              <w:marBottom w:val="0"/>
              <w:divBdr>
                <w:top w:val="none" w:sz="0" w:space="0" w:color="auto"/>
                <w:left w:val="none" w:sz="0" w:space="0" w:color="auto"/>
                <w:bottom w:val="none" w:sz="0" w:space="0" w:color="auto"/>
                <w:right w:val="none" w:sz="0" w:space="0" w:color="auto"/>
              </w:divBdr>
            </w:div>
            <w:div w:id="123818734">
              <w:marLeft w:val="150"/>
              <w:marRight w:val="0"/>
              <w:marTop w:val="0"/>
              <w:marBottom w:val="0"/>
              <w:divBdr>
                <w:top w:val="none" w:sz="0" w:space="0" w:color="auto"/>
                <w:left w:val="none" w:sz="0" w:space="0" w:color="auto"/>
                <w:bottom w:val="none" w:sz="0" w:space="0" w:color="auto"/>
                <w:right w:val="none" w:sz="0" w:space="0" w:color="auto"/>
              </w:divBdr>
            </w:div>
            <w:div w:id="672415423">
              <w:marLeft w:val="150"/>
              <w:marRight w:val="0"/>
              <w:marTop w:val="0"/>
              <w:marBottom w:val="0"/>
              <w:divBdr>
                <w:top w:val="none" w:sz="0" w:space="0" w:color="auto"/>
                <w:left w:val="none" w:sz="0" w:space="0" w:color="auto"/>
                <w:bottom w:val="none" w:sz="0" w:space="0" w:color="auto"/>
                <w:right w:val="none" w:sz="0" w:space="0" w:color="auto"/>
              </w:divBdr>
            </w:div>
            <w:div w:id="1122728635">
              <w:marLeft w:val="150"/>
              <w:marRight w:val="0"/>
              <w:marTop w:val="0"/>
              <w:marBottom w:val="0"/>
              <w:divBdr>
                <w:top w:val="none" w:sz="0" w:space="0" w:color="auto"/>
                <w:left w:val="none" w:sz="0" w:space="0" w:color="auto"/>
                <w:bottom w:val="none" w:sz="0" w:space="0" w:color="auto"/>
                <w:right w:val="none" w:sz="0" w:space="0" w:color="auto"/>
              </w:divBdr>
            </w:div>
            <w:div w:id="198209205">
              <w:marLeft w:val="150"/>
              <w:marRight w:val="0"/>
              <w:marTop w:val="0"/>
              <w:marBottom w:val="0"/>
              <w:divBdr>
                <w:top w:val="none" w:sz="0" w:space="0" w:color="auto"/>
                <w:left w:val="none" w:sz="0" w:space="0" w:color="auto"/>
                <w:bottom w:val="none" w:sz="0" w:space="0" w:color="auto"/>
                <w:right w:val="none" w:sz="0" w:space="0" w:color="auto"/>
              </w:divBdr>
            </w:div>
            <w:div w:id="955716739">
              <w:marLeft w:val="150"/>
              <w:marRight w:val="0"/>
              <w:marTop w:val="0"/>
              <w:marBottom w:val="0"/>
              <w:divBdr>
                <w:top w:val="none" w:sz="0" w:space="0" w:color="auto"/>
                <w:left w:val="none" w:sz="0" w:space="0" w:color="auto"/>
                <w:bottom w:val="none" w:sz="0" w:space="0" w:color="auto"/>
                <w:right w:val="none" w:sz="0" w:space="0" w:color="auto"/>
              </w:divBdr>
            </w:div>
            <w:div w:id="1705205933">
              <w:marLeft w:val="150"/>
              <w:marRight w:val="0"/>
              <w:marTop w:val="0"/>
              <w:marBottom w:val="0"/>
              <w:divBdr>
                <w:top w:val="none" w:sz="0" w:space="0" w:color="auto"/>
                <w:left w:val="none" w:sz="0" w:space="0" w:color="auto"/>
                <w:bottom w:val="none" w:sz="0" w:space="0" w:color="auto"/>
                <w:right w:val="none" w:sz="0" w:space="0" w:color="auto"/>
              </w:divBdr>
            </w:div>
            <w:div w:id="1756170717">
              <w:marLeft w:val="150"/>
              <w:marRight w:val="0"/>
              <w:marTop w:val="0"/>
              <w:marBottom w:val="0"/>
              <w:divBdr>
                <w:top w:val="none" w:sz="0" w:space="0" w:color="auto"/>
                <w:left w:val="none" w:sz="0" w:space="0" w:color="auto"/>
                <w:bottom w:val="none" w:sz="0" w:space="0" w:color="auto"/>
                <w:right w:val="none" w:sz="0" w:space="0" w:color="auto"/>
              </w:divBdr>
            </w:div>
            <w:div w:id="1898739236">
              <w:marLeft w:val="150"/>
              <w:marRight w:val="0"/>
              <w:marTop w:val="0"/>
              <w:marBottom w:val="0"/>
              <w:divBdr>
                <w:top w:val="none" w:sz="0" w:space="0" w:color="auto"/>
                <w:left w:val="none" w:sz="0" w:space="0" w:color="auto"/>
                <w:bottom w:val="none" w:sz="0" w:space="0" w:color="auto"/>
                <w:right w:val="none" w:sz="0" w:space="0" w:color="auto"/>
              </w:divBdr>
            </w:div>
            <w:div w:id="2002467577">
              <w:marLeft w:val="150"/>
              <w:marRight w:val="0"/>
              <w:marTop w:val="0"/>
              <w:marBottom w:val="0"/>
              <w:divBdr>
                <w:top w:val="none" w:sz="0" w:space="0" w:color="auto"/>
                <w:left w:val="none" w:sz="0" w:space="0" w:color="auto"/>
                <w:bottom w:val="none" w:sz="0" w:space="0" w:color="auto"/>
                <w:right w:val="none" w:sz="0" w:space="0" w:color="auto"/>
              </w:divBdr>
            </w:div>
            <w:div w:id="1894654584">
              <w:marLeft w:val="150"/>
              <w:marRight w:val="0"/>
              <w:marTop w:val="0"/>
              <w:marBottom w:val="0"/>
              <w:divBdr>
                <w:top w:val="none" w:sz="0" w:space="0" w:color="auto"/>
                <w:left w:val="none" w:sz="0" w:space="0" w:color="auto"/>
                <w:bottom w:val="none" w:sz="0" w:space="0" w:color="auto"/>
                <w:right w:val="none" w:sz="0" w:space="0" w:color="auto"/>
              </w:divBdr>
            </w:div>
            <w:div w:id="1757944198">
              <w:marLeft w:val="150"/>
              <w:marRight w:val="0"/>
              <w:marTop w:val="0"/>
              <w:marBottom w:val="0"/>
              <w:divBdr>
                <w:top w:val="none" w:sz="0" w:space="0" w:color="auto"/>
                <w:left w:val="none" w:sz="0" w:space="0" w:color="auto"/>
                <w:bottom w:val="none" w:sz="0" w:space="0" w:color="auto"/>
                <w:right w:val="none" w:sz="0" w:space="0" w:color="auto"/>
              </w:divBdr>
            </w:div>
            <w:div w:id="837959040">
              <w:marLeft w:val="150"/>
              <w:marRight w:val="0"/>
              <w:marTop w:val="0"/>
              <w:marBottom w:val="0"/>
              <w:divBdr>
                <w:top w:val="none" w:sz="0" w:space="0" w:color="auto"/>
                <w:left w:val="none" w:sz="0" w:space="0" w:color="auto"/>
                <w:bottom w:val="none" w:sz="0" w:space="0" w:color="auto"/>
                <w:right w:val="none" w:sz="0" w:space="0" w:color="auto"/>
              </w:divBdr>
            </w:div>
            <w:div w:id="2008970717">
              <w:marLeft w:val="150"/>
              <w:marRight w:val="0"/>
              <w:marTop w:val="0"/>
              <w:marBottom w:val="0"/>
              <w:divBdr>
                <w:top w:val="none" w:sz="0" w:space="0" w:color="auto"/>
                <w:left w:val="none" w:sz="0" w:space="0" w:color="auto"/>
                <w:bottom w:val="none" w:sz="0" w:space="0" w:color="auto"/>
                <w:right w:val="none" w:sz="0" w:space="0" w:color="auto"/>
              </w:divBdr>
            </w:div>
            <w:div w:id="1474105054">
              <w:marLeft w:val="150"/>
              <w:marRight w:val="0"/>
              <w:marTop w:val="0"/>
              <w:marBottom w:val="0"/>
              <w:divBdr>
                <w:top w:val="none" w:sz="0" w:space="0" w:color="auto"/>
                <w:left w:val="none" w:sz="0" w:space="0" w:color="auto"/>
                <w:bottom w:val="none" w:sz="0" w:space="0" w:color="auto"/>
                <w:right w:val="none" w:sz="0" w:space="0" w:color="auto"/>
              </w:divBdr>
            </w:div>
            <w:div w:id="1769495609">
              <w:marLeft w:val="150"/>
              <w:marRight w:val="0"/>
              <w:marTop w:val="0"/>
              <w:marBottom w:val="0"/>
              <w:divBdr>
                <w:top w:val="none" w:sz="0" w:space="0" w:color="auto"/>
                <w:left w:val="none" w:sz="0" w:space="0" w:color="auto"/>
                <w:bottom w:val="none" w:sz="0" w:space="0" w:color="auto"/>
                <w:right w:val="none" w:sz="0" w:space="0" w:color="auto"/>
              </w:divBdr>
            </w:div>
            <w:div w:id="210043895">
              <w:marLeft w:val="150"/>
              <w:marRight w:val="0"/>
              <w:marTop w:val="0"/>
              <w:marBottom w:val="0"/>
              <w:divBdr>
                <w:top w:val="none" w:sz="0" w:space="0" w:color="auto"/>
                <w:left w:val="none" w:sz="0" w:space="0" w:color="auto"/>
                <w:bottom w:val="none" w:sz="0" w:space="0" w:color="auto"/>
                <w:right w:val="none" w:sz="0" w:space="0" w:color="auto"/>
              </w:divBdr>
            </w:div>
            <w:div w:id="368801990">
              <w:marLeft w:val="150"/>
              <w:marRight w:val="0"/>
              <w:marTop w:val="0"/>
              <w:marBottom w:val="0"/>
              <w:divBdr>
                <w:top w:val="none" w:sz="0" w:space="0" w:color="auto"/>
                <w:left w:val="none" w:sz="0" w:space="0" w:color="auto"/>
                <w:bottom w:val="none" w:sz="0" w:space="0" w:color="auto"/>
                <w:right w:val="none" w:sz="0" w:space="0" w:color="auto"/>
              </w:divBdr>
            </w:div>
            <w:div w:id="2009669058">
              <w:marLeft w:val="150"/>
              <w:marRight w:val="0"/>
              <w:marTop w:val="0"/>
              <w:marBottom w:val="0"/>
              <w:divBdr>
                <w:top w:val="none" w:sz="0" w:space="0" w:color="auto"/>
                <w:left w:val="none" w:sz="0" w:space="0" w:color="auto"/>
                <w:bottom w:val="none" w:sz="0" w:space="0" w:color="auto"/>
                <w:right w:val="none" w:sz="0" w:space="0" w:color="auto"/>
              </w:divBdr>
            </w:div>
            <w:div w:id="649090750">
              <w:marLeft w:val="150"/>
              <w:marRight w:val="0"/>
              <w:marTop w:val="0"/>
              <w:marBottom w:val="0"/>
              <w:divBdr>
                <w:top w:val="none" w:sz="0" w:space="0" w:color="auto"/>
                <w:left w:val="none" w:sz="0" w:space="0" w:color="auto"/>
                <w:bottom w:val="none" w:sz="0" w:space="0" w:color="auto"/>
                <w:right w:val="none" w:sz="0" w:space="0" w:color="auto"/>
              </w:divBdr>
            </w:div>
            <w:div w:id="1637636037">
              <w:marLeft w:val="150"/>
              <w:marRight w:val="0"/>
              <w:marTop w:val="0"/>
              <w:marBottom w:val="0"/>
              <w:divBdr>
                <w:top w:val="none" w:sz="0" w:space="0" w:color="auto"/>
                <w:left w:val="none" w:sz="0" w:space="0" w:color="auto"/>
                <w:bottom w:val="none" w:sz="0" w:space="0" w:color="auto"/>
                <w:right w:val="none" w:sz="0" w:space="0" w:color="auto"/>
              </w:divBdr>
            </w:div>
            <w:div w:id="1117719991">
              <w:marLeft w:val="150"/>
              <w:marRight w:val="0"/>
              <w:marTop w:val="0"/>
              <w:marBottom w:val="0"/>
              <w:divBdr>
                <w:top w:val="none" w:sz="0" w:space="0" w:color="auto"/>
                <w:left w:val="none" w:sz="0" w:space="0" w:color="auto"/>
                <w:bottom w:val="none" w:sz="0" w:space="0" w:color="auto"/>
                <w:right w:val="none" w:sz="0" w:space="0" w:color="auto"/>
              </w:divBdr>
            </w:div>
            <w:div w:id="595483836">
              <w:marLeft w:val="150"/>
              <w:marRight w:val="0"/>
              <w:marTop w:val="0"/>
              <w:marBottom w:val="0"/>
              <w:divBdr>
                <w:top w:val="none" w:sz="0" w:space="0" w:color="auto"/>
                <w:left w:val="none" w:sz="0" w:space="0" w:color="auto"/>
                <w:bottom w:val="none" w:sz="0" w:space="0" w:color="auto"/>
                <w:right w:val="none" w:sz="0" w:space="0" w:color="auto"/>
              </w:divBdr>
            </w:div>
            <w:div w:id="1229220299">
              <w:marLeft w:val="150"/>
              <w:marRight w:val="0"/>
              <w:marTop w:val="0"/>
              <w:marBottom w:val="0"/>
              <w:divBdr>
                <w:top w:val="none" w:sz="0" w:space="0" w:color="auto"/>
                <w:left w:val="none" w:sz="0" w:space="0" w:color="auto"/>
                <w:bottom w:val="none" w:sz="0" w:space="0" w:color="auto"/>
                <w:right w:val="none" w:sz="0" w:space="0" w:color="auto"/>
              </w:divBdr>
            </w:div>
            <w:div w:id="1009261108">
              <w:marLeft w:val="150"/>
              <w:marRight w:val="0"/>
              <w:marTop w:val="0"/>
              <w:marBottom w:val="0"/>
              <w:divBdr>
                <w:top w:val="none" w:sz="0" w:space="0" w:color="auto"/>
                <w:left w:val="none" w:sz="0" w:space="0" w:color="auto"/>
                <w:bottom w:val="none" w:sz="0" w:space="0" w:color="auto"/>
                <w:right w:val="none" w:sz="0" w:space="0" w:color="auto"/>
              </w:divBdr>
            </w:div>
            <w:div w:id="1492721483">
              <w:marLeft w:val="150"/>
              <w:marRight w:val="0"/>
              <w:marTop w:val="0"/>
              <w:marBottom w:val="0"/>
              <w:divBdr>
                <w:top w:val="none" w:sz="0" w:space="0" w:color="auto"/>
                <w:left w:val="none" w:sz="0" w:space="0" w:color="auto"/>
                <w:bottom w:val="none" w:sz="0" w:space="0" w:color="auto"/>
                <w:right w:val="none" w:sz="0" w:space="0" w:color="auto"/>
              </w:divBdr>
            </w:div>
            <w:div w:id="2129423138">
              <w:marLeft w:val="150"/>
              <w:marRight w:val="0"/>
              <w:marTop w:val="0"/>
              <w:marBottom w:val="0"/>
              <w:divBdr>
                <w:top w:val="none" w:sz="0" w:space="0" w:color="auto"/>
                <w:left w:val="none" w:sz="0" w:space="0" w:color="auto"/>
                <w:bottom w:val="none" w:sz="0" w:space="0" w:color="auto"/>
                <w:right w:val="none" w:sz="0" w:space="0" w:color="auto"/>
              </w:divBdr>
            </w:div>
            <w:div w:id="307173679">
              <w:marLeft w:val="150"/>
              <w:marRight w:val="0"/>
              <w:marTop w:val="0"/>
              <w:marBottom w:val="0"/>
              <w:divBdr>
                <w:top w:val="none" w:sz="0" w:space="0" w:color="auto"/>
                <w:left w:val="none" w:sz="0" w:space="0" w:color="auto"/>
                <w:bottom w:val="none" w:sz="0" w:space="0" w:color="auto"/>
                <w:right w:val="none" w:sz="0" w:space="0" w:color="auto"/>
              </w:divBdr>
            </w:div>
            <w:div w:id="485361767">
              <w:marLeft w:val="150"/>
              <w:marRight w:val="0"/>
              <w:marTop w:val="0"/>
              <w:marBottom w:val="0"/>
              <w:divBdr>
                <w:top w:val="none" w:sz="0" w:space="0" w:color="auto"/>
                <w:left w:val="none" w:sz="0" w:space="0" w:color="auto"/>
                <w:bottom w:val="none" w:sz="0" w:space="0" w:color="auto"/>
                <w:right w:val="none" w:sz="0" w:space="0" w:color="auto"/>
              </w:divBdr>
            </w:div>
            <w:div w:id="137457966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53287379">
      <w:bodyDiv w:val="1"/>
      <w:marLeft w:val="0"/>
      <w:marRight w:val="0"/>
      <w:marTop w:val="0"/>
      <w:marBottom w:val="0"/>
      <w:divBdr>
        <w:top w:val="none" w:sz="0" w:space="0" w:color="auto"/>
        <w:left w:val="none" w:sz="0" w:space="0" w:color="auto"/>
        <w:bottom w:val="none" w:sz="0" w:space="0" w:color="auto"/>
        <w:right w:val="none" w:sz="0" w:space="0" w:color="auto"/>
      </w:divBdr>
    </w:div>
    <w:div w:id="775322135">
      <w:bodyDiv w:val="1"/>
      <w:marLeft w:val="0"/>
      <w:marRight w:val="0"/>
      <w:marTop w:val="0"/>
      <w:marBottom w:val="0"/>
      <w:divBdr>
        <w:top w:val="none" w:sz="0" w:space="0" w:color="auto"/>
        <w:left w:val="none" w:sz="0" w:space="0" w:color="auto"/>
        <w:bottom w:val="none" w:sz="0" w:space="0" w:color="auto"/>
        <w:right w:val="none" w:sz="0" w:space="0" w:color="auto"/>
      </w:divBdr>
    </w:div>
    <w:div w:id="810560808">
      <w:bodyDiv w:val="1"/>
      <w:marLeft w:val="0"/>
      <w:marRight w:val="0"/>
      <w:marTop w:val="0"/>
      <w:marBottom w:val="0"/>
      <w:divBdr>
        <w:top w:val="none" w:sz="0" w:space="0" w:color="auto"/>
        <w:left w:val="none" w:sz="0" w:space="0" w:color="auto"/>
        <w:bottom w:val="none" w:sz="0" w:space="0" w:color="auto"/>
        <w:right w:val="none" w:sz="0" w:space="0" w:color="auto"/>
      </w:divBdr>
    </w:div>
    <w:div w:id="895437528">
      <w:bodyDiv w:val="1"/>
      <w:marLeft w:val="0"/>
      <w:marRight w:val="0"/>
      <w:marTop w:val="0"/>
      <w:marBottom w:val="0"/>
      <w:divBdr>
        <w:top w:val="none" w:sz="0" w:space="0" w:color="auto"/>
        <w:left w:val="none" w:sz="0" w:space="0" w:color="auto"/>
        <w:bottom w:val="none" w:sz="0" w:space="0" w:color="auto"/>
        <w:right w:val="none" w:sz="0" w:space="0" w:color="auto"/>
      </w:divBdr>
      <w:divsChild>
        <w:div w:id="671569590">
          <w:marLeft w:val="0"/>
          <w:marRight w:val="0"/>
          <w:marTop w:val="0"/>
          <w:marBottom w:val="0"/>
          <w:divBdr>
            <w:top w:val="none" w:sz="0" w:space="0" w:color="auto"/>
            <w:left w:val="none" w:sz="0" w:space="0" w:color="auto"/>
            <w:bottom w:val="none" w:sz="0" w:space="0" w:color="auto"/>
            <w:right w:val="none" w:sz="0" w:space="0" w:color="auto"/>
          </w:divBdr>
        </w:div>
        <w:div w:id="369112856">
          <w:marLeft w:val="0"/>
          <w:marRight w:val="0"/>
          <w:marTop w:val="0"/>
          <w:marBottom w:val="0"/>
          <w:divBdr>
            <w:top w:val="none" w:sz="0" w:space="0" w:color="auto"/>
            <w:left w:val="none" w:sz="0" w:space="0" w:color="auto"/>
            <w:bottom w:val="none" w:sz="0" w:space="0" w:color="auto"/>
            <w:right w:val="none" w:sz="0" w:space="0" w:color="auto"/>
          </w:divBdr>
        </w:div>
      </w:divsChild>
    </w:div>
    <w:div w:id="958150595">
      <w:bodyDiv w:val="1"/>
      <w:marLeft w:val="0"/>
      <w:marRight w:val="0"/>
      <w:marTop w:val="0"/>
      <w:marBottom w:val="0"/>
      <w:divBdr>
        <w:top w:val="none" w:sz="0" w:space="0" w:color="auto"/>
        <w:left w:val="none" w:sz="0" w:space="0" w:color="auto"/>
        <w:bottom w:val="none" w:sz="0" w:space="0" w:color="auto"/>
        <w:right w:val="none" w:sz="0" w:space="0" w:color="auto"/>
      </w:divBdr>
    </w:div>
    <w:div w:id="981620290">
      <w:bodyDiv w:val="1"/>
      <w:marLeft w:val="0"/>
      <w:marRight w:val="0"/>
      <w:marTop w:val="0"/>
      <w:marBottom w:val="0"/>
      <w:divBdr>
        <w:top w:val="none" w:sz="0" w:space="0" w:color="auto"/>
        <w:left w:val="none" w:sz="0" w:space="0" w:color="auto"/>
        <w:bottom w:val="none" w:sz="0" w:space="0" w:color="auto"/>
        <w:right w:val="none" w:sz="0" w:space="0" w:color="auto"/>
      </w:divBdr>
    </w:div>
    <w:div w:id="993411805">
      <w:bodyDiv w:val="1"/>
      <w:marLeft w:val="0"/>
      <w:marRight w:val="0"/>
      <w:marTop w:val="0"/>
      <w:marBottom w:val="0"/>
      <w:divBdr>
        <w:top w:val="none" w:sz="0" w:space="0" w:color="auto"/>
        <w:left w:val="none" w:sz="0" w:space="0" w:color="auto"/>
        <w:bottom w:val="none" w:sz="0" w:space="0" w:color="auto"/>
        <w:right w:val="none" w:sz="0" w:space="0" w:color="auto"/>
      </w:divBdr>
      <w:divsChild>
        <w:div w:id="726337865">
          <w:marLeft w:val="0"/>
          <w:marRight w:val="0"/>
          <w:marTop w:val="0"/>
          <w:marBottom w:val="0"/>
          <w:divBdr>
            <w:top w:val="none" w:sz="0" w:space="0" w:color="auto"/>
            <w:left w:val="none" w:sz="0" w:space="0" w:color="auto"/>
            <w:bottom w:val="none" w:sz="0" w:space="0" w:color="auto"/>
            <w:right w:val="none" w:sz="0" w:space="0" w:color="auto"/>
          </w:divBdr>
        </w:div>
      </w:divsChild>
    </w:div>
    <w:div w:id="1053386224">
      <w:bodyDiv w:val="1"/>
      <w:marLeft w:val="0"/>
      <w:marRight w:val="0"/>
      <w:marTop w:val="0"/>
      <w:marBottom w:val="0"/>
      <w:divBdr>
        <w:top w:val="none" w:sz="0" w:space="0" w:color="auto"/>
        <w:left w:val="none" w:sz="0" w:space="0" w:color="auto"/>
        <w:bottom w:val="none" w:sz="0" w:space="0" w:color="auto"/>
        <w:right w:val="none" w:sz="0" w:space="0" w:color="auto"/>
      </w:divBdr>
    </w:div>
    <w:div w:id="1118792467">
      <w:bodyDiv w:val="1"/>
      <w:marLeft w:val="0"/>
      <w:marRight w:val="0"/>
      <w:marTop w:val="0"/>
      <w:marBottom w:val="0"/>
      <w:divBdr>
        <w:top w:val="none" w:sz="0" w:space="0" w:color="auto"/>
        <w:left w:val="none" w:sz="0" w:space="0" w:color="auto"/>
        <w:bottom w:val="none" w:sz="0" w:space="0" w:color="auto"/>
        <w:right w:val="none" w:sz="0" w:space="0" w:color="auto"/>
      </w:divBdr>
      <w:divsChild>
        <w:div w:id="1595283675">
          <w:marLeft w:val="0"/>
          <w:marRight w:val="0"/>
          <w:marTop w:val="0"/>
          <w:marBottom w:val="0"/>
          <w:divBdr>
            <w:top w:val="none" w:sz="0" w:space="0" w:color="auto"/>
            <w:left w:val="none" w:sz="0" w:space="0" w:color="auto"/>
            <w:bottom w:val="none" w:sz="0" w:space="0" w:color="auto"/>
            <w:right w:val="none" w:sz="0" w:space="0" w:color="auto"/>
          </w:divBdr>
        </w:div>
        <w:div w:id="213123858">
          <w:marLeft w:val="0"/>
          <w:marRight w:val="0"/>
          <w:marTop w:val="0"/>
          <w:marBottom w:val="0"/>
          <w:divBdr>
            <w:top w:val="none" w:sz="0" w:space="0" w:color="auto"/>
            <w:left w:val="none" w:sz="0" w:space="0" w:color="auto"/>
            <w:bottom w:val="none" w:sz="0" w:space="0" w:color="auto"/>
            <w:right w:val="none" w:sz="0" w:space="0" w:color="auto"/>
          </w:divBdr>
        </w:div>
      </w:divsChild>
    </w:div>
    <w:div w:id="1125395275">
      <w:bodyDiv w:val="1"/>
      <w:marLeft w:val="0"/>
      <w:marRight w:val="0"/>
      <w:marTop w:val="0"/>
      <w:marBottom w:val="0"/>
      <w:divBdr>
        <w:top w:val="none" w:sz="0" w:space="0" w:color="auto"/>
        <w:left w:val="none" w:sz="0" w:space="0" w:color="auto"/>
        <w:bottom w:val="none" w:sz="0" w:space="0" w:color="auto"/>
        <w:right w:val="none" w:sz="0" w:space="0" w:color="auto"/>
      </w:divBdr>
    </w:div>
    <w:div w:id="1125470367">
      <w:bodyDiv w:val="1"/>
      <w:marLeft w:val="0"/>
      <w:marRight w:val="0"/>
      <w:marTop w:val="0"/>
      <w:marBottom w:val="0"/>
      <w:divBdr>
        <w:top w:val="none" w:sz="0" w:space="0" w:color="auto"/>
        <w:left w:val="none" w:sz="0" w:space="0" w:color="auto"/>
        <w:bottom w:val="none" w:sz="0" w:space="0" w:color="auto"/>
        <w:right w:val="none" w:sz="0" w:space="0" w:color="auto"/>
      </w:divBdr>
    </w:div>
    <w:div w:id="1190069245">
      <w:bodyDiv w:val="1"/>
      <w:marLeft w:val="0"/>
      <w:marRight w:val="0"/>
      <w:marTop w:val="0"/>
      <w:marBottom w:val="0"/>
      <w:divBdr>
        <w:top w:val="none" w:sz="0" w:space="0" w:color="auto"/>
        <w:left w:val="none" w:sz="0" w:space="0" w:color="auto"/>
        <w:bottom w:val="none" w:sz="0" w:space="0" w:color="auto"/>
        <w:right w:val="none" w:sz="0" w:space="0" w:color="auto"/>
      </w:divBdr>
    </w:div>
    <w:div w:id="1197887872">
      <w:bodyDiv w:val="1"/>
      <w:marLeft w:val="0"/>
      <w:marRight w:val="0"/>
      <w:marTop w:val="0"/>
      <w:marBottom w:val="0"/>
      <w:divBdr>
        <w:top w:val="none" w:sz="0" w:space="0" w:color="auto"/>
        <w:left w:val="none" w:sz="0" w:space="0" w:color="auto"/>
        <w:bottom w:val="none" w:sz="0" w:space="0" w:color="auto"/>
        <w:right w:val="none" w:sz="0" w:space="0" w:color="auto"/>
      </w:divBdr>
    </w:div>
    <w:div w:id="1217547968">
      <w:bodyDiv w:val="1"/>
      <w:marLeft w:val="0"/>
      <w:marRight w:val="0"/>
      <w:marTop w:val="0"/>
      <w:marBottom w:val="0"/>
      <w:divBdr>
        <w:top w:val="none" w:sz="0" w:space="0" w:color="auto"/>
        <w:left w:val="none" w:sz="0" w:space="0" w:color="auto"/>
        <w:bottom w:val="none" w:sz="0" w:space="0" w:color="auto"/>
        <w:right w:val="none" w:sz="0" w:space="0" w:color="auto"/>
      </w:divBdr>
    </w:div>
    <w:div w:id="1245457204">
      <w:bodyDiv w:val="1"/>
      <w:marLeft w:val="0"/>
      <w:marRight w:val="0"/>
      <w:marTop w:val="0"/>
      <w:marBottom w:val="0"/>
      <w:divBdr>
        <w:top w:val="none" w:sz="0" w:space="0" w:color="auto"/>
        <w:left w:val="none" w:sz="0" w:space="0" w:color="auto"/>
        <w:bottom w:val="none" w:sz="0" w:space="0" w:color="auto"/>
        <w:right w:val="none" w:sz="0" w:space="0" w:color="auto"/>
      </w:divBdr>
    </w:div>
    <w:div w:id="1363480245">
      <w:bodyDiv w:val="1"/>
      <w:marLeft w:val="0"/>
      <w:marRight w:val="0"/>
      <w:marTop w:val="0"/>
      <w:marBottom w:val="0"/>
      <w:divBdr>
        <w:top w:val="none" w:sz="0" w:space="0" w:color="auto"/>
        <w:left w:val="none" w:sz="0" w:space="0" w:color="auto"/>
        <w:bottom w:val="none" w:sz="0" w:space="0" w:color="auto"/>
        <w:right w:val="none" w:sz="0" w:space="0" w:color="auto"/>
      </w:divBdr>
    </w:div>
    <w:div w:id="1449743261">
      <w:bodyDiv w:val="1"/>
      <w:marLeft w:val="0"/>
      <w:marRight w:val="0"/>
      <w:marTop w:val="0"/>
      <w:marBottom w:val="0"/>
      <w:divBdr>
        <w:top w:val="none" w:sz="0" w:space="0" w:color="auto"/>
        <w:left w:val="none" w:sz="0" w:space="0" w:color="auto"/>
        <w:bottom w:val="none" w:sz="0" w:space="0" w:color="auto"/>
        <w:right w:val="none" w:sz="0" w:space="0" w:color="auto"/>
      </w:divBdr>
    </w:div>
    <w:div w:id="1553035419">
      <w:bodyDiv w:val="1"/>
      <w:marLeft w:val="0"/>
      <w:marRight w:val="0"/>
      <w:marTop w:val="0"/>
      <w:marBottom w:val="0"/>
      <w:divBdr>
        <w:top w:val="none" w:sz="0" w:space="0" w:color="auto"/>
        <w:left w:val="none" w:sz="0" w:space="0" w:color="auto"/>
        <w:bottom w:val="none" w:sz="0" w:space="0" w:color="auto"/>
        <w:right w:val="none" w:sz="0" w:space="0" w:color="auto"/>
      </w:divBdr>
    </w:div>
    <w:div w:id="1570460405">
      <w:bodyDiv w:val="1"/>
      <w:marLeft w:val="0"/>
      <w:marRight w:val="0"/>
      <w:marTop w:val="0"/>
      <w:marBottom w:val="0"/>
      <w:divBdr>
        <w:top w:val="none" w:sz="0" w:space="0" w:color="auto"/>
        <w:left w:val="none" w:sz="0" w:space="0" w:color="auto"/>
        <w:bottom w:val="none" w:sz="0" w:space="0" w:color="auto"/>
        <w:right w:val="none" w:sz="0" w:space="0" w:color="auto"/>
      </w:divBdr>
    </w:div>
    <w:div w:id="1609465032">
      <w:bodyDiv w:val="1"/>
      <w:marLeft w:val="0"/>
      <w:marRight w:val="0"/>
      <w:marTop w:val="0"/>
      <w:marBottom w:val="0"/>
      <w:divBdr>
        <w:top w:val="none" w:sz="0" w:space="0" w:color="auto"/>
        <w:left w:val="none" w:sz="0" w:space="0" w:color="auto"/>
        <w:bottom w:val="none" w:sz="0" w:space="0" w:color="auto"/>
        <w:right w:val="none" w:sz="0" w:space="0" w:color="auto"/>
      </w:divBdr>
      <w:divsChild>
        <w:div w:id="77872451">
          <w:marLeft w:val="0"/>
          <w:marRight w:val="0"/>
          <w:marTop w:val="0"/>
          <w:marBottom w:val="0"/>
          <w:divBdr>
            <w:top w:val="none" w:sz="0" w:space="0" w:color="auto"/>
            <w:left w:val="none" w:sz="0" w:space="0" w:color="auto"/>
            <w:bottom w:val="none" w:sz="0" w:space="0" w:color="auto"/>
            <w:right w:val="none" w:sz="0" w:space="0" w:color="auto"/>
          </w:divBdr>
        </w:div>
      </w:divsChild>
    </w:div>
    <w:div w:id="1690839439">
      <w:bodyDiv w:val="1"/>
      <w:marLeft w:val="0"/>
      <w:marRight w:val="0"/>
      <w:marTop w:val="0"/>
      <w:marBottom w:val="0"/>
      <w:divBdr>
        <w:top w:val="none" w:sz="0" w:space="0" w:color="auto"/>
        <w:left w:val="none" w:sz="0" w:space="0" w:color="auto"/>
        <w:bottom w:val="none" w:sz="0" w:space="0" w:color="auto"/>
        <w:right w:val="none" w:sz="0" w:space="0" w:color="auto"/>
      </w:divBdr>
      <w:divsChild>
        <w:div w:id="668674128">
          <w:marLeft w:val="0"/>
          <w:marRight w:val="0"/>
          <w:marTop w:val="0"/>
          <w:marBottom w:val="0"/>
          <w:divBdr>
            <w:top w:val="none" w:sz="0" w:space="0" w:color="auto"/>
            <w:left w:val="none" w:sz="0" w:space="0" w:color="auto"/>
            <w:bottom w:val="none" w:sz="0" w:space="0" w:color="auto"/>
            <w:right w:val="none" w:sz="0" w:space="0" w:color="auto"/>
          </w:divBdr>
        </w:div>
        <w:div w:id="665087607">
          <w:marLeft w:val="0"/>
          <w:marRight w:val="0"/>
          <w:marTop w:val="0"/>
          <w:marBottom w:val="0"/>
          <w:divBdr>
            <w:top w:val="none" w:sz="0" w:space="0" w:color="auto"/>
            <w:left w:val="none" w:sz="0" w:space="0" w:color="auto"/>
            <w:bottom w:val="none" w:sz="0" w:space="0" w:color="auto"/>
            <w:right w:val="none" w:sz="0" w:space="0" w:color="auto"/>
          </w:divBdr>
        </w:div>
        <w:div w:id="1994218424">
          <w:marLeft w:val="0"/>
          <w:marRight w:val="0"/>
          <w:marTop w:val="0"/>
          <w:marBottom w:val="0"/>
          <w:divBdr>
            <w:top w:val="none" w:sz="0" w:space="0" w:color="auto"/>
            <w:left w:val="none" w:sz="0" w:space="0" w:color="auto"/>
            <w:bottom w:val="none" w:sz="0" w:space="0" w:color="auto"/>
            <w:right w:val="none" w:sz="0" w:space="0" w:color="auto"/>
          </w:divBdr>
        </w:div>
        <w:div w:id="1141578772">
          <w:marLeft w:val="0"/>
          <w:marRight w:val="0"/>
          <w:marTop w:val="0"/>
          <w:marBottom w:val="0"/>
          <w:divBdr>
            <w:top w:val="none" w:sz="0" w:space="0" w:color="auto"/>
            <w:left w:val="none" w:sz="0" w:space="0" w:color="auto"/>
            <w:bottom w:val="none" w:sz="0" w:space="0" w:color="auto"/>
            <w:right w:val="none" w:sz="0" w:space="0" w:color="auto"/>
          </w:divBdr>
        </w:div>
        <w:div w:id="1041591199">
          <w:marLeft w:val="0"/>
          <w:marRight w:val="0"/>
          <w:marTop w:val="0"/>
          <w:marBottom w:val="0"/>
          <w:divBdr>
            <w:top w:val="none" w:sz="0" w:space="0" w:color="auto"/>
            <w:left w:val="none" w:sz="0" w:space="0" w:color="auto"/>
            <w:bottom w:val="none" w:sz="0" w:space="0" w:color="auto"/>
            <w:right w:val="none" w:sz="0" w:space="0" w:color="auto"/>
          </w:divBdr>
        </w:div>
      </w:divsChild>
    </w:div>
    <w:div w:id="1727483341">
      <w:bodyDiv w:val="1"/>
      <w:marLeft w:val="0"/>
      <w:marRight w:val="0"/>
      <w:marTop w:val="0"/>
      <w:marBottom w:val="0"/>
      <w:divBdr>
        <w:top w:val="none" w:sz="0" w:space="0" w:color="auto"/>
        <w:left w:val="none" w:sz="0" w:space="0" w:color="auto"/>
        <w:bottom w:val="none" w:sz="0" w:space="0" w:color="auto"/>
        <w:right w:val="none" w:sz="0" w:space="0" w:color="auto"/>
      </w:divBdr>
    </w:div>
    <w:div w:id="1764062255">
      <w:bodyDiv w:val="1"/>
      <w:marLeft w:val="0"/>
      <w:marRight w:val="0"/>
      <w:marTop w:val="0"/>
      <w:marBottom w:val="0"/>
      <w:divBdr>
        <w:top w:val="none" w:sz="0" w:space="0" w:color="auto"/>
        <w:left w:val="none" w:sz="0" w:space="0" w:color="auto"/>
        <w:bottom w:val="none" w:sz="0" w:space="0" w:color="auto"/>
        <w:right w:val="none" w:sz="0" w:space="0" w:color="auto"/>
      </w:divBdr>
    </w:div>
    <w:div w:id="1765960062">
      <w:bodyDiv w:val="1"/>
      <w:marLeft w:val="0"/>
      <w:marRight w:val="0"/>
      <w:marTop w:val="0"/>
      <w:marBottom w:val="0"/>
      <w:divBdr>
        <w:top w:val="none" w:sz="0" w:space="0" w:color="auto"/>
        <w:left w:val="none" w:sz="0" w:space="0" w:color="auto"/>
        <w:bottom w:val="none" w:sz="0" w:space="0" w:color="auto"/>
        <w:right w:val="none" w:sz="0" w:space="0" w:color="auto"/>
      </w:divBdr>
    </w:div>
    <w:div w:id="1781023439">
      <w:bodyDiv w:val="1"/>
      <w:marLeft w:val="0"/>
      <w:marRight w:val="0"/>
      <w:marTop w:val="0"/>
      <w:marBottom w:val="0"/>
      <w:divBdr>
        <w:top w:val="none" w:sz="0" w:space="0" w:color="auto"/>
        <w:left w:val="none" w:sz="0" w:space="0" w:color="auto"/>
        <w:bottom w:val="none" w:sz="0" w:space="0" w:color="auto"/>
        <w:right w:val="none" w:sz="0" w:space="0" w:color="auto"/>
      </w:divBdr>
    </w:div>
    <w:div w:id="1809861397">
      <w:bodyDiv w:val="1"/>
      <w:marLeft w:val="0"/>
      <w:marRight w:val="0"/>
      <w:marTop w:val="0"/>
      <w:marBottom w:val="0"/>
      <w:divBdr>
        <w:top w:val="none" w:sz="0" w:space="0" w:color="auto"/>
        <w:left w:val="none" w:sz="0" w:space="0" w:color="auto"/>
        <w:bottom w:val="none" w:sz="0" w:space="0" w:color="auto"/>
        <w:right w:val="none" w:sz="0" w:space="0" w:color="auto"/>
      </w:divBdr>
      <w:divsChild>
        <w:div w:id="268507135">
          <w:marLeft w:val="0"/>
          <w:marRight w:val="0"/>
          <w:marTop w:val="0"/>
          <w:marBottom w:val="0"/>
          <w:divBdr>
            <w:top w:val="none" w:sz="0" w:space="0" w:color="auto"/>
            <w:left w:val="none" w:sz="0" w:space="0" w:color="auto"/>
            <w:bottom w:val="none" w:sz="0" w:space="0" w:color="auto"/>
            <w:right w:val="none" w:sz="0" w:space="0" w:color="auto"/>
          </w:divBdr>
        </w:div>
      </w:divsChild>
    </w:div>
    <w:div w:id="1991901217">
      <w:bodyDiv w:val="1"/>
      <w:marLeft w:val="0"/>
      <w:marRight w:val="0"/>
      <w:marTop w:val="0"/>
      <w:marBottom w:val="0"/>
      <w:divBdr>
        <w:top w:val="none" w:sz="0" w:space="0" w:color="auto"/>
        <w:left w:val="none" w:sz="0" w:space="0" w:color="auto"/>
        <w:bottom w:val="none" w:sz="0" w:space="0" w:color="auto"/>
        <w:right w:val="none" w:sz="0" w:space="0" w:color="auto"/>
      </w:divBdr>
    </w:div>
    <w:div w:id="1992058734">
      <w:bodyDiv w:val="1"/>
      <w:marLeft w:val="0"/>
      <w:marRight w:val="0"/>
      <w:marTop w:val="0"/>
      <w:marBottom w:val="0"/>
      <w:divBdr>
        <w:top w:val="none" w:sz="0" w:space="0" w:color="auto"/>
        <w:left w:val="none" w:sz="0" w:space="0" w:color="auto"/>
        <w:bottom w:val="none" w:sz="0" w:space="0" w:color="auto"/>
        <w:right w:val="none" w:sz="0" w:space="0" w:color="auto"/>
      </w:divBdr>
    </w:div>
    <w:div w:id="2002351125">
      <w:bodyDiv w:val="1"/>
      <w:marLeft w:val="0"/>
      <w:marRight w:val="0"/>
      <w:marTop w:val="0"/>
      <w:marBottom w:val="0"/>
      <w:divBdr>
        <w:top w:val="none" w:sz="0" w:space="0" w:color="auto"/>
        <w:left w:val="none" w:sz="0" w:space="0" w:color="auto"/>
        <w:bottom w:val="none" w:sz="0" w:space="0" w:color="auto"/>
        <w:right w:val="none" w:sz="0" w:space="0" w:color="auto"/>
      </w:divBdr>
      <w:divsChild>
        <w:div w:id="1508448476">
          <w:marLeft w:val="0"/>
          <w:marRight w:val="0"/>
          <w:marTop w:val="0"/>
          <w:marBottom w:val="0"/>
          <w:divBdr>
            <w:top w:val="none" w:sz="0" w:space="0" w:color="auto"/>
            <w:left w:val="none" w:sz="0" w:space="0" w:color="auto"/>
            <w:bottom w:val="none" w:sz="0" w:space="0" w:color="auto"/>
            <w:right w:val="none" w:sz="0" w:space="0" w:color="auto"/>
          </w:divBdr>
        </w:div>
        <w:div w:id="843477462">
          <w:marLeft w:val="0"/>
          <w:marRight w:val="0"/>
          <w:marTop w:val="0"/>
          <w:marBottom w:val="0"/>
          <w:divBdr>
            <w:top w:val="none" w:sz="0" w:space="0" w:color="auto"/>
            <w:left w:val="none" w:sz="0" w:space="0" w:color="auto"/>
            <w:bottom w:val="none" w:sz="0" w:space="0" w:color="auto"/>
            <w:right w:val="none" w:sz="0" w:space="0" w:color="auto"/>
          </w:divBdr>
        </w:div>
        <w:div w:id="1340040279">
          <w:marLeft w:val="0"/>
          <w:marRight w:val="0"/>
          <w:marTop w:val="0"/>
          <w:marBottom w:val="0"/>
          <w:divBdr>
            <w:top w:val="none" w:sz="0" w:space="0" w:color="auto"/>
            <w:left w:val="none" w:sz="0" w:space="0" w:color="auto"/>
            <w:bottom w:val="none" w:sz="0" w:space="0" w:color="auto"/>
            <w:right w:val="none" w:sz="0" w:space="0" w:color="auto"/>
          </w:divBdr>
        </w:div>
        <w:div w:id="337078149">
          <w:marLeft w:val="0"/>
          <w:marRight w:val="0"/>
          <w:marTop w:val="0"/>
          <w:marBottom w:val="0"/>
          <w:divBdr>
            <w:top w:val="none" w:sz="0" w:space="0" w:color="auto"/>
            <w:left w:val="none" w:sz="0" w:space="0" w:color="auto"/>
            <w:bottom w:val="none" w:sz="0" w:space="0" w:color="auto"/>
            <w:right w:val="none" w:sz="0" w:space="0" w:color="auto"/>
          </w:divBdr>
        </w:div>
      </w:divsChild>
    </w:div>
    <w:div w:id="2018577959">
      <w:bodyDiv w:val="1"/>
      <w:marLeft w:val="0"/>
      <w:marRight w:val="0"/>
      <w:marTop w:val="0"/>
      <w:marBottom w:val="0"/>
      <w:divBdr>
        <w:top w:val="none" w:sz="0" w:space="0" w:color="auto"/>
        <w:left w:val="none" w:sz="0" w:space="0" w:color="auto"/>
        <w:bottom w:val="none" w:sz="0" w:space="0" w:color="auto"/>
        <w:right w:val="none" w:sz="0" w:space="0" w:color="auto"/>
      </w:divBdr>
    </w:div>
    <w:div w:id="2054648515">
      <w:bodyDiv w:val="1"/>
      <w:marLeft w:val="0"/>
      <w:marRight w:val="0"/>
      <w:marTop w:val="0"/>
      <w:marBottom w:val="0"/>
      <w:divBdr>
        <w:top w:val="none" w:sz="0" w:space="0" w:color="auto"/>
        <w:left w:val="none" w:sz="0" w:space="0" w:color="auto"/>
        <w:bottom w:val="none" w:sz="0" w:space="0" w:color="auto"/>
        <w:right w:val="none" w:sz="0" w:space="0" w:color="auto"/>
      </w:divBdr>
    </w:div>
    <w:div w:id="2060277980">
      <w:bodyDiv w:val="1"/>
      <w:marLeft w:val="0"/>
      <w:marRight w:val="0"/>
      <w:marTop w:val="0"/>
      <w:marBottom w:val="0"/>
      <w:divBdr>
        <w:top w:val="none" w:sz="0" w:space="0" w:color="auto"/>
        <w:left w:val="none" w:sz="0" w:space="0" w:color="auto"/>
        <w:bottom w:val="none" w:sz="0" w:space="0" w:color="auto"/>
        <w:right w:val="none" w:sz="0" w:space="0" w:color="auto"/>
      </w:divBdr>
    </w:div>
    <w:div w:id="21020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hyperlink" Target="https://www.eztests.xyz/tests/personality_iesr/" TargetMode="External"/><Relationship Id="rId3" Type="http://schemas.openxmlformats.org/officeDocument/2006/relationships/styles" Target="styles.xml"/><Relationship Id="rId21" Type="http://schemas.openxmlformats.org/officeDocument/2006/relationships/hyperlink" Target="https://doi.org/10.1080/02699931.2010.491647"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yperlink" Target="https://www.eztests.xyz/tests/social_cs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eztests.xyz/tests/cognitive_flex_cf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doi.org/10.1016/S1364-6613(03)00028-7" TargetMode="External"/><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hyperlink" Target="https://doi.org/10.2307/2785779" TargetMode="External"/><Relationship Id="rId27" Type="http://schemas.openxmlformats.org/officeDocument/2006/relationships/hyperlink" Target="https://psylist.net/praktikum/00299.htm"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chemeClr val="bg1">
                  <a:lumMod val="65000"/>
                </a:schemeClr>
              </a:solidFill>
            </c:spPr>
          </c:dPt>
          <c:dPt>
            <c:idx val="2"/>
            <c:invertIfNegative val="0"/>
            <c:bubble3D val="0"/>
            <c:spPr>
              <a:solidFill>
                <a:schemeClr val="bg1">
                  <a:lumMod val="95000"/>
                </a:schemeClr>
              </a:solidFill>
            </c:spPr>
          </c:dPt>
          <c:dLbls>
            <c:dLbl>
              <c:idx val="0"/>
              <c:layout>
                <c:manualLayout>
                  <c:x val="-2.5462668816039986E-17"/>
                  <c:y val="-6.9444444444444448E-2"/>
                </c:manualLayout>
              </c:layout>
              <c:showLegendKey val="0"/>
              <c:showVal val="1"/>
              <c:showCatName val="0"/>
              <c:showSerName val="0"/>
              <c:showPercent val="0"/>
              <c:showBubbleSize val="0"/>
            </c:dLbl>
            <c:dLbl>
              <c:idx val="1"/>
              <c:layout>
                <c:manualLayout>
                  <c:x val="0"/>
                  <c:y val="-6.9444444444444406E-2"/>
                </c:manualLayout>
              </c:layout>
              <c:showLegendKey val="0"/>
              <c:showVal val="1"/>
              <c:showCatName val="0"/>
              <c:showSerName val="0"/>
              <c:showPercent val="0"/>
              <c:showBubbleSize val="0"/>
            </c:dLbl>
            <c:dLbl>
              <c:idx val="2"/>
              <c:layout>
                <c:manualLayout>
                  <c:x val="1.3888888888888888E-2"/>
                  <c:y val="-7.407407407407407E-2"/>
                </c:manualLayout>
              </c:layout>
              <c:showLegendKey val="0"/>
              <c:showVal val="1"/>
              <c:showCatName val="0"/>
              <c:showSerName val="0"/>
              <c:showPercent val="0"/>
              <c:showBubbleSize val="0"/>
            </c:dLbl>
            <c:txPr>
              <a:bodyPr/>
              <a:lstStyle/>
              <a:p>
                <a:pPr>
                  <a:defRPr sz="12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'[Методики до диплому Старченко (2).xlsx]Лист3'!$A$24:$A$26</c:f>
              <c:strCache>
                <c:ptCount val="3"/>
                <c:pt idx="0">
                  <c:v>Когнітивна гнучкість</c:v>
                </c:pt>
                <c:pt idx="1">
                  <c:v>Альтернативи</c:v>
                </c:pt>
                <c:pt idx="2">
                  <c:v>Контроль</c:v>
                </c:pt>
              </c:strCache>
            </c:strRef>
          </c:cat>
          <c:val>
            <c:numRef>
              <c:f>'[Методики до диплому Старченко (2).xlsx]Лист3'!$B$24:$B$26</c:f>
              <c:numCache>
                <c:formatCode>General</c:formatCode>
                <c:ptCount val="3"/>
                <c:pt idx="0">
                  <c:v>101.5</c:v>
                </c:pt>
                <c:pt idx="1">
                  <c:v>67.430000000000007</c:v>
                </c:pt>
                <c:pt idx="2">
                  <c:v>34.07</c:v>
                </c:pt>
              </c:numCache>
            </c:numRef>
          </c:val>
        </c:ser>
        <c:dLbls>
          <c:showLegendKey val="0"/>
          <c:showVal val="0"/>
          <c:showCatName val="0"/>
          <c:showSerName val="0"/>
          <c:showPercent val="0"/>
          <c:showBubbleSize val="0"/>
        </c:dLbls>
        <c:gapWidth val="150"/>
        <c:shape val="box"/>
        <c:axId val="337052032"/>
        <c:axId val="337053568"/>
        <c:axId val="0"/>
      </c:bar3DChart>
      <c:catAx>
        <c:axId val="337052032"/>
        <c:scaling>
          <c:orientation val="minMax"/>
        </c:scaling>
        <c:delete val="0"/>
        <c:axPos val="b"/>
        <c:majorTickMark val="out"/>
        <c:minorTickMark val="none"/>
        <c:tickLblPos val="nextTo"/>
        <c:txPr>
          <a:bodyPr/>
          <a:lstStyle/>
          <a:p>
            <a:pPr>
              <a:defRPr sz="1200">
                <a:latin typeface="Times New Roman" pitchFamily="18" charset="0"/>
                <a:cs typeface="Times New Roman" pitchFamily="18" charset="0"/>
              </a:defRPr>
            </a:pPr>
            <a:endParaRPr lang="uk-UA"/>
          </a:p>
        </c:txPr>
        <c:crossAx val="337053568"/>
        <c:crosses val="autoZero"/>
        <c:auto val="1"/>
        <c:lblAlgn val="ctr"/>
        <c:lblOffset val="100"/>
        <c:noMultiLvlLbl val="0"/>
      </c:catAx>
      <c:valAx>
        <c:axId val="337053568"/>
        <c:scaling>
          <c:orientation val="minMax"/>
        </c:scaling>
        <c:delete val="0"/>
        <c:axPos val="l"/>
        <c:majorGridlines/>
        <c:numFmt formatCode="General" sourceLinked="1"/>
        <c:majorTickMark val="out"/>
        <c:minorTickMark val="none"/>
        <c:tickLblPos val="nextTo"/>
        <c:crossAx val="3370520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Pt>
            <c:idx val="1"/>
            <c:invertIfNegative val="0"/>
            <c:bubble3D val="0"/>
            <c:spPr>
              <a:solidFill>
                <a:schemeClr val="bg1">
                  <a:lumMod val="75000"/>
                </a:schemeClr>
              </a:solidFill>
            </c:spPr>
          </c:dPt>
          <c:dPt>
            <c:idx val="2"/>
            <c:invertIfNegative val="0"/>
            <c:bubble3D val="0"/>
            <c:spPr>
              <a:solidFill>
                <a:schemeClr val="bg1">
                  <a:lumMod val="85000"/>
                </a:schemeClr>
              </a:solidFill>
            </c:spPr>
          </c:dPt>
          <c:dLbls>
            <c:dLbl>
              <c:idx val="0"/>
              <c:tx>
                <c:rich>
                  <a:bodyPr/>
                  <a:lstStyle/>
                  <a:p>
                    <a:r>
                      <a:rPr lang="en-US" sz="1100">
                        <a:latin typeface="Times New Roman" pitchFamily="18" charset="0"/>
                        <a:cs typeface="Times New Roman" pitchFamily="18" charset="0"/>
                      </a:rPr>
                      <a:t>24,14</a:t>
                    </a:r>
                    <a:endParaRPr lang="uk-UA" sz="1100">
                      <a:latin typeface="Times New Roman" pitchFamily="18" charset="0"/>
                      <a:cs typeface="Times New Roman" pitchFamily="18" charset="0"/>
                    </a:endParaRPr>
                  </a:p>
                  <a:p>
                    <a:endParaRPr lang="en-US"/>
                  </a:p>
                </c:rich>
              </c:tx>
              <c:showLegendKey val="0"/>
              <c:showVal val="1"/>
              <c:showCatName val="0"/>
              <c:showSerName val="0"/>
              <c:showPercent val="0"/>
              <c:showBubbleSize val="0"/>
            </c:dLbl>
            <c:dLbl>
              <c:idx val="1"/>
              <c:layout>
                <c:manualLayout>
                  <c:x val="5.5555555555555558E-3"/>
                  <c:y val="-7.407407407407407E-2"/>
                </c:manualLayout>
              </c:layout>
              <c:showLegendKey val="0"/>
              <c:showVal val="1"/>
              <c:showCatName val="0"/>
              <c:showSerName val="0"/>
              <c:showPercent val="0"/>
              <c:showBubbleSize val="0"/>
            </c:dLbl>
            <c:dLbl>
              <c:idx val="2"/>
              <c:layout>
                <c:manualLayout>
                  <c:x val="0"/>
                  <c:y val="-8.7962962962962923E-2"/>
                </c:manualLayout>
              </c:layout>
              <c:showLegendKey val="0"/>
              <c:showVal val="1"/>
              <c:showCatName val="0"/>
              <c:showSerName val="0"/>
              <c:showPercent val="0"/>
              <c:showBubbleSize val="0"/>
            </c:dLbl>
            <c:txPr>
              <a:bodyPr/>
              <a:lstStyle/>
              <a:p>
                <a:pPr>
                  <a:defRPr sz="11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'[Методики до диплому Старченко (2).xlsx]Лист3'!$C$41:$C$43</c:f>
              <c:strCache>
                <c:ptCount val="3"/>
                <c:pt idx="0">
                  <c:v>Вирішення проблем</c:v>
                </c:pt>
                <c:pt idx="1">
                  <c:v>Пошук соціальної підтримки</c:v>
                </c:pt>
                <c:pt idx="2">
                  <c:v>Уникнення проблем</c:v>
                </c:pt>
              </c:strCache>
            </c:strRef>
          </c:cat>
          <c:val>
            <c:numRef>
              <c:f>'[Методики до диплому Старченко (2).xlsx]Лист3'!$D$41:$D$43</c:f>
              <c:numCache>
                <c:formatCode>General</c:formatCode>
                <c:ptCount val="3"/>
                <c:pt idx="0">
                  <c:v>24.142857142857142</c:v>
                </c:pt>
                <c:pt idx="1">
                  <c:v>21.93</c:v>
                </c:pt>
                <c:pt idx="2">
                  <c:v>20.36</c:v>
                </c:pt>
              </c:numCache>
            </c:numRef>
          </c:val>
        </c:ser>
        <c:dLbls>
          <c:showLegendKey val="0"/>
          <c:showVal val="0"/>
          <c:showCatName val="0"/>
          <c:showSerName val="0"/>
          <c:showPercent val="0"/>
          <c:showBubbleSize val="0"/>
        </c:dLbls>
        <c:gapWidth val="150"/>
        <c:shape val="box"/>
        <c:axId val="337062528"/>
        <c:axId val="337064320"/>
        <c:axId val="0"/>
      </c:bar3DChart>
      <c:catAx>
        <c:axId val="337062528"/>
        <c:scaling>
          <c:orientation val="minMax"/>
        </c:scaling>
        <c:delete val="0"/>
        <c:axPos val="b"/>
        <c:majorTickMark val="out"/>
        <c:minorTickMark val="none"/>
        <c:tickLblPos val="nextTo"/>
        <c:txPr>
          <a:bodyPr/>
          <a:lstStyle/>
          <a:p>
            <a:pPr>
              <a:defRPr sz="1100">
                <a:latin typeface="Times New Roman" pitchFamily="18" charset="0"/>
                <a:cs typeface="Times New Roman" pitchFamily="18" charset="0"/>
              </a:defRPr>
            </a:pPr>
            <a:endParaRPr lang="uk-UA"/>
          </a:p>
        </c:txPr>
        <c:crossAx val="337064320"/>
        <c:crosses val="autoZero"/>
        <c:auto val="1"/>
        <c:lblAlgn val="ctr"/>
        <c:lblOffset val="100"/>
        <c:noMultiLvlLbl val="0"/>
      </c:catAx>
      <c:valAx>
        <c:axId val="337064320"/>
        <c:scaling>
          <c:orientation val="minMax"/>
        </c:scaling>
        <c:delete val="0"/>
        <c:axPos val="l"/>
        <c:majorGridlines/>
        <c:numFmt formatCode="General" sourceLinked="1"/>
        <c:majorTickMark val="out"/>
        <c:minorTickMark val="none"/>
        <c:tickLblPos val="nextTo"/>
        <c:crossAx val="33706252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254C7-3336-45F4-8725-9E9DA187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57663</Words>
  <Characters>32868</Characters>
  <Application>Microsoft Office Word</Application>
  <DocSecurity>0</DocSecurity>
  <Lines>273</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Старченко</dc:creator>
  <cp:lastModifiedBy>Пользователь Windows</cp:lastModifiedBy>
  <cp:revision>2</cp:revision>
  <dcterms:created xsi:type="dcterms:W3CDTF">2026-05-19T03:46:00Z</dcterms:created>
  <dcterms:modified xsi:type="dcterms:W3CDTF">2026-05-19T03:46:00Z</dcterms:modified>
</cp:coreProperties>
</file>